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12AA0" w14:textId="77777777" w:rsidR="00730E46" w:rsidRDefault="00730E46" w:rsidP="00693A02">
      <w:pPr>
        <w:jc w:val="center"/>
        <w:rPr>
          <w:rFonts w:ascii="Tahoma" w:hAnsi="Tahoma" w:cs="Tahoma"/>
          <w:b/>
          <w:bCs/>
          <w:sz w:val="24"/>
          <w:szCs w:val="24"/>
        </w:rPr>
      </w:pPr>
    </w:p>
    <w:p w14:paraId="4DBE709F" w14:textId="77777777" w:rsidR="00F9288A" w:rsidRDefault="00F9288A" w:rsidP="00693A02">
      <w:pPr>
        <w:jc w:val="center"/>
        <w:rPr>
          <w:rFonts w:ascii="Tahoma" w:hAnsi="Tahoma" w:cs="Tahoma"/>
          <w:b/>
          <w:bCs/>
          <w:sz w:val="24"/>
          <w:szCs w:val="24"/>
        </w:rPr>
      </w:pPr>
    </w:p>
    <w:p w14:paraId="5B526DD1" w14:textId="3EBC02A6" w:rsidR="00E31658" w:rsidRPr="00F33EAF" w:rsidRDefault="00E31658" w:rsidP="00693A02">
      <w:pPr>
        <w:jc w:val="center"/>
        <w:rPr>
          <w:rFonts w:ascii="Tahoma" w:hAnsi="Tahoma" w:cs="Tahoma"/>
          <w:b/>
          <w:bCs/>
          <w:sz w:val="24"/>
          <w:szCs w:val="24"/>
        </w:rPr>
      </w:pPr>
      <w:r w:rsidRPr="00F33EAF">
        <w:rPr>
          <w:rFonts w:ascii="Tahoma" w:hAnsi="Tahoma" w:cs="Tahoma"/>
          <w:b/>
          <w:bCs/>
          <w:sz w:val="24"/>
          <w:szCs w:val="24"/>
        </w:rPr>
        <w:t>TODI (PG) | SALA DELLE PIETRE</w:t>
      </w:r>
    </w:p>
    <w:p w14:paraId="1830D80F" w14:textId="77777777" w:rsidR="00E31658" w:rsidRDefault="00E31658" w:rsidP="00693A02">
      <w:pPr>
        <w:jc w:val="center"/>
        <w:rPr>
          <w:rFonts w:ascii="Tahoma" w:hAnsi="Tahoma" w:cs="Tahoma"/>
          <w:b/>
          <w:bCs/>
          <w:sz w:val="24"/>
          <w:szCs w:val="24"/>
        </w:rPr>
      </w:pPr>
      <w:r w:rsidRPr="00F33EAF">
        <w:rPr>
          <w:rFonts w:ascii="Tahoma" w:hAnsi="Tahoma" w:cs="Tahoma"/>
          <w:b/>
          <w:bCs/>
          <w:sz w:val="24"/>
          <w:szCs w:val="24"/>
        </w:rPr>
        <w:t>DAL 31 AGOSTO AL 5 OTTOBRE 2025</w:t>
      </w:r>
    </w:p>
    <w:p w14:paraId="20E84CF3" w14:textId="0E6A4B74" w:rsidR="00BA15E4" w:rsidRPr="00BA15E4" w:rsidRDefault="00BA15E4" w:rsidP="00E31658">
      <w:pPr>
        <w:spacing w:after="0"/>
        <w:jc w:val="center"/>
        <w:rPr>
          <w:rFonts w:ascii="Tahoma" w:hAnsi="Tahoma" w:cs="Tahoma"/>
          <w:b/>
          <w:bCs/>
          <w:i/>
          <w:iCs/>
          <w:sz w:val="28"/>
          <w:szCs w:val="28"/>
        </w:rPr>
      </w:pPr>
      <w:bookmarkStart w:id="0" w:name="_Hlk194416281"/>
      <w:r w:rsidRPr="00BA15E4">
        <w:rPr>
          <w:rFonts w:ascii="Tahoma" w:hAnsi="Tahoma" w:cs="Tahoma"/>
          <w:b/>
          <w:bCs/>
          <w:i/>
          <w:iCs/>
          <w:sz w:val="28"/>
          <w:szCs w:val="28"/>
        </w:rPr>
        <w:t>HOLDING CENTER</w:t>
      </w:r>
    </w:p>
    <w:bookmarkEnd w:id="0"/>
    <w:p w14:paraId="3E36A06D" w14:textId="4C19A20B" w:rsidR="00E31658" w:rsidRPr="00730E46" w:rsidRDefault="00E31658" w:rsidP="00E31658">
      <w:pPr>
        <w:spacing w:after="0"/>
        <w:jc w:val="center"/>
        <w:rPr>
          <w:rFonts w:ascii="Tahoma" w:hAnsi="Tahoma" w:cs="Tahoma"/>
          <w:b/>
          <w:bCs/>
          <w:sz w:val="28"/>
          <w:szCs w:val="28"/>
        </w:rPr>
      </w:pPr>
      <w:r w:rsidRPr="00730E46">
        <w:rPr>
          <w:rFonts w:ascii="Tahoma" w:hAnsi="Tahoma" w:cs="Tahoma"/>
          <w:b/>
          <w:bCs/>
          <w:sz w:val="28"/>
          <w:szCs w:val="28"/>
        </w:rPr>
        <w:t xml:space="preserve">LA </w:t>
      </w:r>
      <w:r w:rsidR="00BA15E4">
        <w:rPr>
          <w:rFonts w:ascii="Tahoma" w:hAnsi="Tahoma" w:cs="Tahoma"/>
          <w:b/>
          <w:bCs/>
          <w:sz w:val="28"/>
          <w:szCs w:val="28"/>
        </w:rPr>
        <w:t xml:space="preserve">MOSTRA </w:t>
      </w:r>
      <w:r w:rsidRPr="00730E46">
        <w:rPr>
          <w:rFonts w:ascii="Tahoma" w:hAnsi="Tahoma" w:cs="Tahoma"/>
          <w:b/>
          <w:bCs/>
          <w:sz w:val="28"/>
          <w:szCs w:val="28"/>
        </w:rPr>
        <w:t xml:space="preserve">PERSONALE DI </w:t>
      </w:r>
    </w:p>
    <w:p w14:paraId="3A8F542E" w14:textId="6B6711C5" w:rsidR="00EC25C8" w:rsidRPr="00730E46" w:rsidRDefault="0031042C" w:rsidP="00693A02">
      <w:pPr>
        <w:jc w:val="center"/>
        <w:rPr>
          <w:rFonts w:ascii="Tahoma" w:hAnsi="Tahoma" w:cs="Tahoma"/>
          <w:b/>
          <w:bCs/>
          <w:sz w:val="28"/>
          <w:szCs w:val="28"/>
        </w:rPr>
      </w:pPr>
      <w:r w:rsidRPr="00730E46">
        <w:rPr>
          <w:rFonts w:ascii="Tahoma" w:hAnsi="Tahoma" w:cs="Tahoma"/>
          <w:b/>
          <w:bCs/>
          <w:sz w:val="28"/>
          <w:szCs w:val="28"/>
        </w:rPr>
        <w:t>IAN DAVENPORT</w:t>
      </w:r>
    </w:p>
    <w:p w14:paraId="3DB9C69F" w14:textId="77777777" w:rsidR="00730E46" w:rsidRPr="00F33EAF" w:rsidRDefault="00730E46" w:rsidP="00693A02">
      <w:pPr>
        <w:jc w:val="center"/>
        <w:rPr>
          <w:rFonts w:ascii="Tahoma" w:hAnsi="Tahoma" w:cs="Tahoma"/>
          <w:b/>
          <w:bCs/>
          <w:sz w:val="24"/>
          <w:szCs w:val="24"/>
        </w:rPr>
      </w:pPr>
    </w:p>
    <w:p w14:paraId="4A08D464" w14:textId="1B05A558" w:rsidR="00E31658" w:rsidRPr="00F33EAF" w:rsidRDefault="00B3232D" w:rsidP="00693A02">
      <w:pPr>
        <w:jc w:val="center"/>
        <w:rPr>
          <w:rFonts w:ascii="Tahoma" w:hAnsi="Tahoma" w:cs="Tahoma"/>
          <w:b/>
          <w:bCs/>
          <w:sz w:val="24"/>
          <w:szCs w:val="24"/>
        </w:rPr>
      </w:pPr>
      <w:r w:rsidRPr="00F33EAF">
        <w:rPr>
          <w:rFonts w:ascii="Tahoma" w:hAnsi="Tahoma" w:cs="Tahoma"/>
          <w:b/>
          <w:bCs/>
          <w:sz w:val="24"/>
          <w:szCs w:val="24"/>
        </w:rPr>
        <w:t>L’artista</w:t>
      </w:r>
      <w:r w:rsidR="00385528" w:rsidRPr="00F33EAF">
        <w:rPr>
          <w:rFonts w:ascii="Tahoma" w:hAnsi="Tahoma" w:cs="Tahoma"/>
          <w:b/>
          <w:bCs/>
          <w:sz w:val="24"/>
          <w:szCs w:val="24"/>
        </w:rPr>
        <w:t xml:space="preserve"> </w:t>
      </w:r>
      <w:r w:rsidR="00E31658" w:rsidRPr="00F33EAF">
        <w:rPr>
          <w:rFonts w:ascii="Tahoma" w:hAnsi="Tahoma" w:cs="Tahoma"/>
          <w:b/>
          <w:bCs/>
          <w:sz w:val="24"/>
          <w:szCs w:val="24"/>
        </w:rPr>
        <w:t xml:space="preserve">presenterà </w:t>
      </w:r>
      <w:r w:rsidR="0032097B" w:rsidRPr="00F33EAF">
        <w:rPr>
          <w:rFonts w:ascii="Tahoma" w:hAnsi="Tahoma" w:cs="Tahoma"/>
          <w:b/>
          <w:bCs/>
          <w:sz w:val="24"/>
          <w:szCs w:val="24"/>
        </w:rPr>
        <w:t xml:space="preserve">nella Sala delle Pietre </w:t>
      </w:r>
      <w:r w:rsidR="00E31658" w:rsidRPr="00F33EAF">
        <w:rPr>
          <w:rFonts w:ascii="Tahoma" w:hAnsi="Tahoma" w:cs="Tahoma"/>
          <w:b/>
          <w:bCs/>
          <w:sz w:val="24"/>
          <w:szCs w:val="24"/>
        </w:rPr>
        <w:t>una serie delle sue celebri pitture-installazioni</w:t>
      </w:r>
      <w:r w:rsidR="00AD3F32" w:rsidRPr="00F33EAF">
        <w:rPr>
          <w:rFonts w:ascii="Tahoma" w:hAnsi="Tahoma" w:cs="Tahoma"/>
          <w:b/>
          <w:bCs/>
          <w:sz w:val="24"/>
          <w:szCs w:val="24"/>
        </w:rPr>
        <w:t>, a metà tra bidimension</w:t>
      </w:r>
      <w:r w:rsidR="00E34EC0" w:rsidRPr="00F33EAF">
        <w:rPr>
          <w:rFonts w:ascii="Tahoma" w:hAnsi="Tahoma" w:cs="Tahoma"/>
          <w:b/>
          <w:bCs/>
          <w:sz w:val="24"/>
          <w:szCs w:val="24"/>
        </w:rPr>
        <w:t>alità</w:t>
      </w:r>
      <w:r w:rsidR="00AD3F32" w:rsidRPr="00F33EAF">
        <w:rPr>
          <w:rFonts w:ascii="Tahoma" w:hAnsi="Tahoma" w:cs="Tahoma"/>
          <w:b/>
          <w:bCs/>
          <w:sz w:val="24"/>
          <w:szCs w:val="24"/>
        </w:rPr>
        <w:t xml:space="preserve"> e scultura </w:t>
      </w:r>
      <w:r w:rsidR="00AD3F32" w:rsidRPr="00161B6B">
        <w:rPr>
          <w:rFonts w:ascii="Tahoma" w:hAnsi="Tahoma" w:cs="Tahoma"/>
          <w:b/>
          <w:bCs/>
          <w:i/>
          <w:iCs/>
          <w:sz w:val="24"/>
          <w:szCs w:val="24"/>
        </w:rPr>
        <w:t>(P</w:t>
      </w:r>
      <w:r w:rsidR="00AD3F32" w:rsidRPr="00F33EAF">
        <w:rPr>
          <w:rFonts w:ascii="Tahoma" w:hAnsi="Tahoma" w:cs="Tahoma"/>
          <w:b/>
          <w:bCs/>
          <w:i/>
          <w:iCs/>
          <w:sz w:val="24"/>
          <w:szCs w:val="24"/>
        </w:rPr>
        <w:t xml:space="preserve">ainting with </w:t>
      </w:r>
      <w:proofErr w:type="spellStart"/>
      <w:r w:rsidR="00AD3F32" w:rsidRPr="00161B6B">
        <w:rPr>
          <w:rFonts w:ascii="Tahoma" w:hAnsi="Tahoma" w:cs="Tahoma"/>
          <w:b/>
          <w:bCs/>
          <w:i/>
          <w:iCs/>
          <w:sz w:val="24"/>
          <w:szCs w:val="24"/>
        </w:rPr>
        <w:t>floors</w:t>
      </w:r>
      <w:proofErr w:type="spellEnd"/>
      <w:r w:rsidR="00AD3F32" w:rsidRPr="00161B6B">
        <w:rPr>
          <w:rFonts w:ascii="Tahoma" w:hAnsi="Tahoma" w:cs="Tahoma"/>
          <w:b/>
          <w:bCs/>
          <w:i/>
          <w:iCs/>
          <w:sz w:val="24"/>
          <w:szCs w:val="24"/>
        </w:rPr>
        <w:t>),</w:t>
      </w:r>
      <w:r w:rsidR="00AD3F32" w:rsidRPr="00F33EAF">
        <w:rPr>
          <w:rFonts w:ascii="Tahoma" w:hAnsi="Tahoma" w:cs="Tahoma"/>
          <w:b/>
          <w:bCs/>
          <w:sz w:val="24"/>
          <w:szCs w:val="24"/>
        </w:rPr>
        <w:t xml:space="preserve"> affiancate da lavori su carta </w:t>
      </w:r>
      <w:r w:rsidR="00AD3F32" w:rsidRPr="00161B6B">
        <w:rPr>
          <w:rFonts w:ascii="Tahoma" w:hAnsi="Tahoma" w:cs="Tahoma"/>
          <w:b/>
          <w:bCs/>
          <w:i/>
          <w:iCs/>
          <w:sz w:val="24"/>
          <w:szCs w:val="24"/>
        </w:rPr>
        <w:t>(</w:t>
      </w:r>
      <w:proofErr w:type="spellStart"/>
      <w:r w:rsidR="00AD3F32" w:rsidRPr="00F33EAF">
        <w:rPr>
          <w:rFonts w:ascii="Tahoma" w:hAnsi="Tahoma" w:cs="Tahoma"/>
          <w:b/>
          <w:bCs/>
          <w:i/>
          <w:iCs/>
          <w:sz w:val="24"/>
          <w:szCs w:val="24"/>
        </w:rPr>
        <w:t>Splats</w:t>
      </w:r>
      <w:proofErr w:type="spellEnd"/>
      <w:r w:rsidR="00AD3F32" w:rsidRPr="00161B6B">
        <w:rPr>
          <w:rFonts w:ascii="Tahoma" w:hAnsi="Tahoma" w:cs="Tahoma"/>
          <w:b/>
          <w:bCs/>
          <w:i/>
          <w:iCs/>
          <w:sz w:val="24"/>
          <w:szCs w:val="24"/>
        </w:rPr>
        <w:t>)</w:t>
      </w:r>
      <w:r w:rsidR="00F33EAF" w:rsidRPr="00F33EAF">
        <w:rPr>
          <w:rFonts w:ascii="Tahoma" w:hAnsi="Tahoma" w:cs="Tahoma"/>
          <w:b/>
          <w:bCs/>
          <w:sz w:val="24"/>
          <w:szCs w:val="24"/>
        </w:rPr>
        <w:t>.</w:t>
      </w:r>
    </w:p>
    <w:p w14:paraId="6B2183F5" w14:textId="14D762D6" w:rsidR="0031042C" w:rsidRPr="00F33EAF" w:rsidRDefault="003D077A" w:rsidP="00AD3F32">
      <w:pPr>
        <w:jc w:val="center"/>
        <w:rPr>
          <w:rFonts w:ascii="Tahoma" w:hAnsi="Tahoma" w:cs="Tahoma"/>
          <w:b/>
          <w:bCs/>
          <w:sz w:val="24"/>
          <w:szCs w:val="24"/>
        </w:rPr>
      </w:pPr>
      <w:r>
        <w:rPr>
          <w:rFonts w:ascii="Tahoma" w:hAnsi="Tahoma" w:cs="Tahoma"/>
          <w:b/>
          <w:bCs/>
          <w:sz w:val="24"/>
          <w:szCs w:val="24"/>
        </w:rPr>
        <w:t>Anche quest’anno si conferma il rapporto di collaborazione tra</w:t>
      </w:r>
      <w:r w:rsidRPr="003D077A">
        <w:rPr>
          <w:rFonts w:ascii="Tahoma" w:hAnsi="Tahoma" w:cs="Tahoma"/>
        </w:rPr>
        <w:t xml:space="preserve"> </w:t>
      </w:r>
      <w:r w:rsidRPr="003D077A">
        <w:rPr>
          <w:rFonts w:ascii="Tahoma" w:hAnsi="Tahoma" w:cs="Tahoma"/>
          <w:b/>
          <w:bCs/>
          <w:sz w:val="24"/>
          <w:szCs w:val="24"/>
        </w:rPr>
        <w:t>la Fondazione Beverly Pepper</w:t>
      </w:r>
      <w:r>
        <w:rPr>
          <w:rFonts w:ascii="Tahoma" w:hAnsi="Tahoma" w:cs="Tahoma"/>
          <w:b/>
          <w:bCs/>
          <w:sz w:val="24"/>
          <w:szCs w:val="24"/>
        </w:rPr>
        <w:t>, il Comune di Todi e il Todi Festival, il cui manifesto è stato firmato da Ian Davenport.</w:t>
      </w:r>
    </w:p>
    <w:p w14:paraId="72473C2D" w14:textId="77777777" w:rsidR="00693A02" w:rsidRPr="00F33EAF" w:rsidRDefault="00693A02">
      <w:pPr>
        <w:rPr>
          <w:rFonts w:ascii="Tahoma" w:hAnsi="Tahoma" w:cs="Tahoma"/>
          <w:sz w:val="24"/>
          <w:szCs w:val="24"/>
        </w:rPr>
      </w:pPr>
    </w:p>
    <w:p w14:paraId="49E05235" w14:textId="77777777" w:rsidR="0016332A" w:rsidRPr="00F33EAF" w:rsidRDefault="0016332A" w:rsidP="00693A02">
      <w:pPr>
        <w:spacing w:after="0"/>
        <w:jc w:val="both"/>
        <w:rPr>
          <w:rFonts w:ascii="Tahoma" w:hAnsi="Tahoma" w:cs="Tahoma"/>
          <w:b/>
          <w:bCs/>
          <w:sz w:val="24"/>
          <w:szCs w:val="24"/>
        </w:rPr>
      </w:pPr>
    </w:p>
    <w:p w14:paraId="526D96C5" w14:textId="77777777" w:rsidR="0016332A" w:rsidRPr="00F33EAF" w:rsidRDefault="0016332A" w:rsidP="00693A02">
      <w:pPr>
        <w:spacing w:after="0"/>
        <w:jc w:val="both"/>
        <w:rPr>
          <w:rFonts w:ascii="Tahoma" w:hAnsi="Tahoma" w:cs="Tahoma"/>
          <w:b/>
          <w:bCs/>
          <w:sz w:val="24"/>
          <w:szCs w:val="24"/>
        </w:rPr>
      </w:pPr>
    </w:p>
    <w:p w14:paraId="627F798C" w14:textId="3DBE8E80" w:rsidR="00693A02" w:rsidRPr="00F33EAF" w:rsidRDefault="00BF7043" w:rsidP="00693A02">
      <w:pPr>
        <w:spacing w:after="0"/>
        <w:jc w:val="both"/>
        <w:rPr>
          <w:rFonts w:ascii="Tahoma" w:hAnsi="Tahoma" w:cs="Tahoma"/>
        </w:rPr>
      </w:pPr>
      <w:r w:rsidRPr="00F33EAF">
        <w:rPr>
          <w:rFonts w:ascii="Tahoma" w:hAnsi="Tahoma" w:cs="Tahoma"/>
          <w:b/>
          <w:bCs/>
        </w:rPr>
        <w:t>Todi (PG) conferma la sua vocazione di promotrice dell’arte contemporanea</w:t>
      </w:r>
      <w:r w:rsidR="001314D1" w:rsidRPr="00F33EAF">
        <w:rPr>
          <w:rFonts w:ascii="Tahoma" w:hAnsi="Tahoma" w:cs="Tahoma"/>
        </w:rPr>
        <w:t>.</w:t>
      </w:r>
    </w:p>
    <w:p w14:paraId="77DEEA57" w14:textId="098D3840" w:rsidR="001314D1" w:rsidRPr="00F33EAF" w:rsidRDefault="001314D1" w:rsidP="007A5FA5">
      <w:pPr>
        <w:jc w:val="both"/>
        <w:rPr>
          <w:rFonts w:ascii="Tahoma" w:hAnsi="Tahoma" w:cs="Tahoma"/>
        </w:rPr>
      </w:pPr>
      <w:r w:rsidRPr="00F33EAF">
        <w:rPr>
          <w:rFonts w:ascii="Tahoma" w:hAnsi="Tahoma" w:cs="Tahoma"/>
        </w:rPr>
        <w:t xml:space="preserve">Il rapporto di collaborazione che si è instaurato tra il Comune di Todi, il Todi Festival e la Fondazione </w:t>
      </w:r>
      <w:r w:rsidR="005C231D">
        <w:rPr>
          <w:rFonts w:ascii="Tahoma" w:hAnsi="Tahoma" w:cs="Tahoma"/>
        </w:rPr>
        <w:t xml:space="preserve">Progetti </w:t>
      </w:r>
      <w:r w:rsidRPr="00F33EAF">
        <w:rPr>
          <w:rFonts w:ascii="Tahoma" w:hAnsi="Tahoma" w:cs="Tahoma"/>
        </w:rPr>
        <w:t xml:space="preserve">Beverly Pepper ha </w:t>
      </w:r>
      <w:r w:rsidR="00693A02" w:rsidRPr="00F33EAF">
        <w:rPr>
          <w:rFonts w:ascii="Tahoma" w:hAnsi="Tahoma" w:cs="Tahoma"/>
        </w:rPr>
        <w:t xml:space="preserve">già </w:t>
      </w:r>
      <w:r w:rsidRPr="00F33EAF">
        <w:rPr>
          <w:rFonts w:ascii="Tahoma" w:hAnsi="Tahoma" w:cs="Tahoma"/>
        </w:rPr>
        <w:t>portato in città artisti di caratura internazionale quali Arnaldo Pomodoro, Fabrizio Plessi, Mark di Suvero.</w:t>
      </w:r>
    </w:p>
    <w:p w14:paraId="47FCCA4C" w14:textId="77777777" w:rsidR="005C231D" w:rsidRPr="00F33EAF" w:rsidRDefault="005C231D" w:rsidP="005C231D">
      <w:pPr>
        <w:jc w:val="both"/>
        <w:rPr>
          <w:rFonts w:ascii="Tahoma" w:hAnsi="Tahoma" w:cs="Tahoma"/>
        </w:rPr>
      </w:pPr>
      <w:r w:rsidRPr="00F33EAF">
        <w:rPr>
          <w:rFonts w:ascii="Tahoma" w:hAnsi="Tahoma" w:cs="Tahoma"/>
          <w:b/>
          <w:bCs/>
        </w:rPr>
        <w:t>Per il 2025, Todi accoglierà Ian Davenport</w:t>
      </w:r>
      <w:r w:rsidRPr="00F33EAF">
        <w:rPr>
          <w:rFonts w:ascii="Tahoma" w:hAnsi="Tahoma" w:cs="Tahoma"/>
        </w:rPr>
        <w:t xml:space="preserve"> (</w:t>
      </w:r>
      <w:proofErr w:type="spellStart"/>
      <w:r w:rsidRPr="00F33EAF">
        <w:rPr>
          <w:rFonts w:ascii="Tahoma" w:hAnsi="Tahoma" w:cs="Tahoma"/>
        </w:rPr>
        <w:t>Sidcup</w:t>
      </w:r>
      <w:proofErr w:type="spellEnd"/>
      <w:r w:rsidRPr="00F33EAF">
        <w:rPr>
          <w:rFonts w:ascii="Tahoma" w:hAnsi="Tahoma" w:cs="Tahoma"/>
        </w:rPr>
        <w:t xml:space="preserve">, UK, 1966), uno dei più rilevanti autori britannici, già appartenente al gruppo </w:t>
      </w:r>
      <w:r w:rsidRPr="00F33EAF">
        <w:rPr>
          <w:rFonts w:ascii="Tahoma" w:hAnsi="Tahoma" w:cs="Tahoma"/>
          <w:i/>
          <w:iCs/>
        </w:rPr>
        <w:t>Young British Artist</w:t>
      </w:r>
      <w:r w:rsidRPr="00F33EAF">
        <w:rPr>
          <w:rFonts w:ascii="Tahoma" w:hAnsi="Tahoma" w:cs="Tahoma"/>
        </w:rPr>
        <w:t xml:space="preserve">, </w:t>
      </w:r>
      <w:r w:rsidRPr="00F33EAF">
        <w:rPr>
          <w:rFonts w:ascii="Tahoma" w:hAnsi="Tahoma" w:cs="Tahoma"/>
          <w:b/>
          <w:bCs/>
        </w:rPr>
        <w:t>che ha firmato il manifesto per la 39^ edizione del Todi Festival</w:t>
      </w:r>
      <w:r w:rsidRPr="00F33EAF">
        <w:rPr>
          <w:rFonts w:ascii="Tahoma" w:hAnsi="Tahoma" w:cs="Tahoma"/>
        </w:rPr>
        <w:t xml:space="preserve"> </w:t>
      </w:r>
      <w:r w:rsidRPr="005C231D">
        <w:rPr>
          <w:rFonts w:ascii="Tahoma" w:hAnsi="Tahoma" w:cs="Tahoma"/>
        </w:rPr>
        <w:t>a capo del quale torna da quest’anno Silvano Spada</w:t>
      </w:r>
      <w:r w:rsidRPr="00F33EAF">
        <w:rPr>
          <w:rFonts w:ascii="Tahoma" w:hAnsi="Tahoma" w:cs="Tahoma"/>
        </w:rPr>
        <w:t>, suo storico ideatore e direttore.</w:t>
      </w:r>
    </w:p>
    <w:p w14:paraId="72B65EAA" w14:textId="1E4E177F" w:rsidR="001314D1" w:rsidRPr="00F33EAF" w:rsidRDefault="00641E9B" w:rsidP="00693A02">
      <w:pPr>
        <w:spacing w:after="0"/>
        <w:jc w:val="both"/>
        <w:rPr>
          <w:rFonts w:ascii="Tahoma" w:hAnsi="Tahoma" w:cs="Tahoma"/>
        </w:rPr>
      </w:pPr>
      <w:r w:rsidRPr="00F33EAF">
        <w:rPr>
          <w:rFonts w:ascii="Tahoma" w:hAnsi="Tahoma" w:cs="Tahoma"/>
        </w:rPr>
        <w:t xml:space="preserve">Ian Davenport, che </w:t>
      </w:r>
      <w:r w:rsidR="005C231D" w:rsidRPr="005C231D">
        <w:rPr>
          <w:rFonts w:ascii="Tahoma" w:hAnsi="Tahoma" w:cs="Tahoma"/>
        </w:rPr>
        <w:t>fa ritorno in spazi pubblici in Italia</w:t>
      </w:r>
      <w:r w:rsidRPr="00F33EAF">
        <w:rPr>
          <w:rFonts w:ascii="Tahoma" w:hAnsi="Tahoma" w:cs="Tahoma"/>
        </w:rPr>
        <w:t>, dopo la mostra del 2022 al Chiostro del Bramante a Roma, ha preparato per Todi una serie di iniziative di grande interesse.</w:t>
      </w:r>
    </w:p>
    <w:p w14:paraId="1F11B198" w14:textId="6399433C" w:rsidR="00641E9B" w:rsidRPr="00F33EAF" w:rsidRDefault="00641E9B" w:rsidP="007A5FA5">
      <w:pPr>
        <w:jc w:val="both"/>
        <w:rPr>
          <w:rFonts w:ascii="Tahoma" w:hAnsi="Tahoma" w:cs="Tahoma"/>
        </w:rPr>
      </w:pPr>
      <w:r w:rsidRPr="00F33EAF">
        <w:rPr>
          <w:rFonts w:ascii="Tahoma" w:hAnsi="Tahoma" w:cs="Tahoma"/>
          <w:b/>
          <w:bCs/>
        </w:rPr>
        <w:t>La prima è la sua personale</w:t>
      </w:r>
      <w:r w:rsidR="007A5FA5" w:rsidRPr="00F33EAF">
        <w:rPr>
          <w:rFonts w:ascii="Tahoma" w:hAnsi="Tahoma" w:cs="Tahoma"/>
        </w:rPr>
        <w:t>,</w:t>
      </w:r>
      <w:r w:rsidR="00BA15E4">
        <w:rPr>
          <w:rFonts w:ascii="Tahoma" w:hAnsi="Tahoma" w:cs="Tahoma"/>
        </w:rPr>
        <w:t xml:space="preserve"> dal titolo </w:t>
      </w:r>
      <w:r w:rsidR="00BA15E4" w:rsidRPr="00BA15E4">
        <w:rPr>
          <w:rFonts w:ascii="Tahoma" w:hAnsi="Tahoma" w:cs="Tahoma"/>
          <w:b/>
          <w:bCs/>
          <w:i/>
          <w:iCs/>
        </w:rPr>
        <w:t>Holding Center</w:t>
      </w:r>
      <w:r w:rsidR="00BA15E4">
        <w:rPr>
          <w:rFonts w:ascii="Tahoma" w:hAnsi="Tahoma" w:cs="Tahoma"/>
          <w:i/>
          <w:iCs/>
        </w:rPr>
        <w:t>,</w:t>
      </w:r>
      <w:r w:rsidR="007A5FA5" w:rsidRPr="00F33EAF">
        <w:rPr>
          <w:rFonts w:ascii="Tahoma" w:hAnsi="Tahoma" w:cs="Tahoma"/>
        </w:rPr>
        <w:t xml:space="preserve"> curata da Marco Tonelli, curatore scientifico della Fondazione Progetti Beverly Pepper</w:t>
      </w:r>
      <w:r w:rsidRPr="00F33EAF">
        <w:rPr>
          <w:rFonts w:ascii="Tahoma" w:hAnsi="Tahoma" w:cs="Tahoma"/>
        </w:rPr>
        <w:t xml:space="preserve">, </w:t>
      </w:r>
      <w:r w:rsidRPr="00F33EAF">
        <w:rPr>
          <w:rFonts w:ascii="Tahoma" w:hAnsi="Tahoma" w:cs="Tahoma"/>
          <w:b/>
          <w:bCs/>
        </w:rPr>
        <w:t>in programma dal 31 agosto al 5 ottobre 2025, alla Sala delle Pietre</w:t>
      </w:r>
      <w:r w:rsidRPr="00F33EAF">
        <w:rPr>
          <w:rFonts w:ascii="Tahoma" w:hAnsi="Tahoma" w:cs="Tahoma"/>
        </w:rPr>
        <w:t>, dove presenterà alcune sue celebri pitture-installazioni, a metà tra bidimension</w:t>
      </w:r>
      <w:r w:rsidR="00E34EC0" w:rsidRPr="00F33EAF">
        <w:rPr>
          <w:rFonts w:ascii="Tahoma" w:hAnsi="Tahoma" w:cs="Tahoma"/>
        </w:rPr>
        <w:t>alità</w:t>
      </w:r>
      <w:r w:rsidRPr="00F33EAF">
        <w:rPr>
          <w:rFonts w:ascii="Tahoma" w:hAnsi="Tahoma" w:cs="Tahoma"/>
        </w:rPr>
        <w:t xml:space="preserve"> e scultura (</w:t>
      </w:r>
      <w:r w:rsidRPr="00F33EAF">
        <w:rPr>
          <w:rFonts w:ascii="Tahoma" w:hAnsi="Tahoma" w:cs="Tahoma"/>
          <w:b/>
          <w:bCs/>
          <w:i/>
          <w:iCs/>
        </w:rPr>
        <w:t xml:space="preserve">Painting with </w:t>
      </w:r>
      <w:proofErr w:type="spellStart"/>
      <w:r w:rsidRPr="00F33EAF">
        <w:rPr>
          <w:rFonts w:ascii="Tahoma" w:hAnsi="Tahoma" w:cs="Tahoma"/>
          <w:b/>
          <w:bCs/>
          <w:i/>
          <w:iCs/>
        </w:rPr>
        <w:t>floors</w:t>
      </w:r>
      <w:proofErr w:type="spellEnd"/>
      <w:r w:rsidRPr="00F33EAF">
        <w:rPr>
          <w:rFonts w:ascii="Tahoma" w:hAnsi="Tahoma" w:cs="Tahoma"/>
        </w:rPr>
        <w:t>), affiancate da lavori su carta (</w:t>
      </w:r>
      <w:proofErr w:type="spellStart"/>
      <w:r w:rsidRPr="00F33EAF">
        <w:rPr>
          <w:rFonts w:ascii="Tahoma" w:hAnsi="Tahoma" w:cs="Tahoma"/>
          <w:b/>
          <w:bCs/>
          <w:i/>
          <w:iCs/>
        </w:rPr>
        <w:t>Splats</w:t>
      </w:r>
      <w:proofErr w:type="spellEnd"/>
      <w:r w:rsidRPr="00F33EAF">
        <w:rPr>
          <w:rFonts w:ascii="Tahoma" w:hAnsi="Tahoma" w:cs="Tahoma"/>
        </w:rPr>
        <w:t>) caratterizzati da spruzzi colanti di colore.</w:t>
      </w:r>
    </w:p>
    <w:p w14:paraId="7ACA4BD0" w14:textId="77777777" w:rsidR="005C231D" w:rsidRPr="005C231D" w:rsidRDefault="005C231D" w:rsidP="005C231D">
      <w:pPr>
        <w:jc w:val="both"/>
        <w:rPr>
          <w:rFonts w:ascii="Tahoma" w:hAnsi="Tahoma" w:cs="Tahoma"/>
          <w:b/>
          <w:bCs/>
        </w:rPr>
      </w:pPr>
      <w:r w:rsidRPr="005C231D">
        <w:rPr>
          <w:rFonts w:ascii="Tahoma" w:hAnsi="Tahoma" w:cs="Tahoma"/>
          <w:b/>
          <w:bCs/>
        </w:rPr>
        <w:lastRenderedPageBreak/>
        <w:t xml:space="preserve">Una sua video-installazione, inoltre, animerà durante i giorni del Todi Festival </w:t>
      </w:r>
      <w:bookmarkStart w:id="1" w:name="_Hlk193879505"/>
      <w:r w:rsidRPr="005C231D">
        <w:rPr>
          <w:rFonts w:ascii="Tahoma" w:hAnsi="Tahoma" w:cs="Tahoma"/>
          <w:b/>
          <w:bCs/>
        </w:rPr>
        <w:t>(30 agosto - 7 settembre 2025</w:t>
      </w:r>
      <w:bookmarkEnd w:id="1"/>
      <w:r w:rsidRPr="005C231D">
        <w:rPr>
          <w:rFonts w:ascii="Tahoma" w:hAnsi="Tahoma" w:cs="Tahoma"/>
          <w:b/>
          <w:bCs/>
        </w:rPr>
        <w:t>) il Palazzo del Capitano in Piazza del Popolo, principale palcoscenico della manifestazione.</w:t>
      </w:r>
    </w:p>
    <w:p w14:paraId="6DD74831" w14:textId="126937F1" w:rsidR="00BA15E4" w:rsidRDefault="00BA15E4" w:rsidP="007A5FA5">
      <w:pPr>
        <w:jc w:val="both"/>
        <w:rPr>
          <w:rFonts w:ascii="Tahoma" w:hAnsi="Tahoma" w:cs="Tahoma"/>
        </w:rPr>
      </w:pPr>
      <w:r>
        <w:rPr>
          <w:rFonts w:ascii="Tahoma" w:hAnsi="Tahoma" w:cs="Tahoma"/>
        </w:rPr>
        <w:t>“</w:t>
      </w:r>
      <w:r w:rsidRPr="009F5A69">
        <w:rPr>
          <w:rFonts w:ascii="Tahoma" w:hAnsi="Tahoma" w:cs="Tahoma"/>
          <w:i/>
          <w:iCs/>
        </w:rPr>
        <w:t>Sono lieto</w:t>
      </w:r>
      <w:r w:rsidRPr="00BA15E4">
        <w:rPr>
          <w:rFonts w:ascii="Tahoma" w:hAnsi="Tahoma" w:cs="Tahoma"/>
        </w:rPr>
        <w:t xml:space="preserve"> </w:t>
      </w:r>
      <w:r w:rsidR="004F0387">
        <w:rPr>
          <w:rFonts w:ascii="Tahoma" w:hAnsi="Tahoma" w:cs="Tahoma"/>
        </w:rPr>
        <w:t>–</w:t>
      </w:r>
      <w:r>
        <w:rPr>
          <w:rFonts w:ascii="Tahoma" w:hAnsi="Tahoma" w:cs="Tahoma"/>
        </w:rPr>
        <w:t xml:space="preserve"> </w:t>
      </w:r>
      <w:r w:rsidR="004F0387" w:rsidRPr="004F0387">
        <w:rPr>
          <w:rFonts w:ascii="Tahoma" w:hAnsi="Tahoma" w:cs="Tahoma"/>
          <w:b/>
          <w:bCs/>
        </w:rPr>
        <w:t>dichiara Ian Davenport</w:t>
      </w:r>
      <w:r w:rsidR="004F0387">
        <w:rPr>
          <w:rFonts w:ascii="Tahoma" w:hAnsi="Tahoma" w:cs="Tahoma"/>
        </w:rPr>
        <w:t xml:space="preserve"> - </w:t>
      </w:r>
      <w:r w:rsidRPr="009F5A69">
        <w:rPr>
          <w:rFonts w:ascii="Tahoma" w:hAnsi="Tahoma" w:cs="Tahoma"/>
          <w:i/>
          <w:iCs/>
        </w:rPr>
        <w:t xml:space="preserve">di essere stato invitato dalla </w:t>
      </w:r>
      <w:r w:rsidR="004F0387" w:rsidRPr="009F5A69">
        <w:rPr>
          <w:rFonts w:ascii="Tahoma" w:hAnsi="Tahoma" w:cs="Tahoma"/>
          <w:i/>
          <w:iCs/>
        </w:rPr>
        <w:t xml:space="preserve">Fondazione Progetti Beverly Pepper </w:t>
      </w:r>
      <w:r w:rsidRPr="009F5A69">
        <w:rPr>
          <w:rFonts w:ascii="Tahoma" w:hAnsi="Tahoma" w:cs="Tahoma"/>
          <w:i/>
          <w:iCs/>
        </w:rPr>
        <w:t>e dalla città di Todi a esporre il mio lavoro. Per me, l</w:t>
      </w:r>
      <w:r w:rsidR="009F5A69" w:rsidRPr="009F5A69">
        <w:rPr>
          <w:rFonts w:ascii="Tahoma" w:hAnsi="Tahoma" w:cs="Tahoma"/>
          <w:i/>
          <w:iCs/>
        </w:rPr>
        <w:t>’</w:t>
      </w:r>
      <w:r w:rsidRPr="009F5A69">
        <w:rPr>
          <w:rFonts w:ascii="Tahoma" w:hAnsi="Tahoma" w:cs="Tahoma"/>
          <w:i/>
          <w:iCs/>
        </w:rPr>
        <w:t>Italia è sempre stata la patria della brillantezza artistica e i pittori del Rinascimento italiano hanno avuto un'influenza enorme sul mio lavoro.</w:t>
      </w:r>
      <w:r w:rsidR="004F0387" w:rsidRPr="009F5A69">
        <w:rPr>
          <w:rFonts w:ascii="Tahoma" w:hAnsi="Tahoma" w:cs="Tahoma"/>
          <w:i/>
          <w:iCs/>
        </w:rPr>
        <w:t xml:space="preserve"> </w:t>
      </w:r>
      <w:r w:rsidRPr="009F5A69">
        <w:rPr>
          <w:rFonts w:ascii="Tahoma" w:hAnsi="Tahoma" w:cs="Tahoma"/>
          <w:i/>
          <w:iCs/>
        </w:rPr>
        <w:t xml:space="preserve">L'ispirazione per i colori nelle mie opere proviene spesso da artisti come </w:t>
      </w:r>
      <w:r w:rsidR="009F5A69" w:rsidRPr="009F5A69">
        <w:rPr>
          <w:rFonts w:ascii="Tahoma" w:hAnsi="Tahoma" w:cs="Tahoma"/>
          <w:i/>
          <w:iCs/>
        </w:rPr>
        <w:t>Beato</w:t>
      </w:r>
      <w:r w:rsidRPr="009F5A69">
        <w:rPr>
          <w:rFonts w:ascii="Tahoma" w:hAnsi="Tahoma" w:cs="Tahoma"/>
          <w:i/>
          <w:iCs/>
        </w:rPr>
        <w:t xml:space="preserve"> Angelico, Lorenzo Monaco e Sandro Botticelli. I miei dipinti esplorano la materialità fisica della pittura, andando talvolta ad evolvere oltre la bidimensionalità, assumendo dunque una forma scultorea che restituisce un intervento dinamico nello spazio espositivo</w:t>
      </w:r>
      <w:r w:rsidR="009F5A69">
        <w:rPr>
          <w:rFonts w:ascii="Tahoma" w:hAnsi="Tahoma" w:cs="Tahoma"/>
        </w:rPr>
        <w:t>”.</w:t>
      </w:r>
    </w:p>
    <w:p w14:paraId="3130FC67" w14:textId="69B8B3D1" w:rsidR="007A5FA5" w:rsidRPr="00F33EAF" w:rsidRDefault="007A5FA5" w:rsidP="007A5FA5">
      <w:pPr>
        <w:jc w:val="both"/>
        <w:rPr>
          <w:rFonts w:ascii="Tahoma" w:hAnsi="Tahoma" w:cs="Tahoma"/>
        </w:rPr>
      </w:pPr>
      <w:r w:rsidRPr="00F33EAF">
        <w:rPr>
          <w:rFonts w:ascii="Tahoma" w:hAnsi="Tahoma" w:cs="Tahoma"/>
        </w:rPr>
        <w:t xml:space="preserve">Come d’abitudine, la Fondazione </w:t>
      </w:r>
      <w:r w:rsidR="005C231D">
        <w:rPr>
          <w:rFonts w:ascii="Tahoma" w:hAnsi="Tahoma" w:cs="Tahoma"/>
        </w:rPr>
        <w:t xml:space="preserve">Progetti </w:t>
      </w:r>
      <w:r w:rsidRPr="00F33EAF">
        <w:rPr>
          <w:rFonts w:ascii="Tahoma" w:hAnsi="Tahoma" w:cs="Tahoma"/>
        </w:rPr>
        <w:t xml:space="preserve">Beverly Pepper </w:t>
      </w:r>
      <w:r w:rsidR="00693A02" w:rsidRPr="00F33EAF">
        <w:rPr>
          <w:rFonts w:ascii="Tahoma" w:hAnsi="Tahoma" w:cs="Tahoma"/>
        </w:rPr>
        <w:t xml:space="preserve">accompagnerà </w:t>
      </w:r>
      <w:r w:rsidRPr="00F33EAF">
        <w:rPr>
          <w:rFonts w:ascii="Tahoma" w:hAnsi="Tahoma" w:cs="Tahoma"/>
        </w:rPr>
        <w:t>le iniziative dedicate a Ian Davenport con un ricco calendario di eventi collaterali gratuiti, come visite guidate ai luoghi del contemporaneo a Todi, laboratori per bambini e progetti didattico-formativi per scolaresche.</w:t>
      </w:r>
    </w:p>
    <w:p w14:paraId="3AFE3AC3" w14:textId="28617EE3" w:rsidR="007A5FA5" w:rsidRPr="00F33EAF" w:rsidRDefault="007A5FA5" w:rsidP="007A5FA5">
      <w:pPr>
        <w:jc w:val="both"/>
        <w:rPr>
          <w:rFonts w:ascii="Tahoma" w:hAnsi="Tahoma" w:cs="Tahoma"/>
        </w:rPr>
      </w:pPr>
      <w:r w:rsidRPr="00F33EAF">
        <w:rPr>
          <w:rFonts w:ascii="Tahoma" w:hAnsi="Tahoma" w:cs="Tahoma"/>
        </w:rPr>
        <w:t>"</w:t>
      </w:r>
      <w:r w:rsidRPr="00F33EAF">
        <w:rPr>
          <w:rFonts w:ascii="Tahoma" w:hAnsi="Tahoma" w:cs="Tahoma"/>
          <w:i/>
          <w:iCs/>
        </w:rPr>
        <w:t>Ian Davenport</w:t>
      </w:r>
      <w:r w:rsidRPr="00F33EAF">
        <w:rPr>
          <w:rFonts w:ascii="Tahoma" w:hAnsi="Tahoma" w:cs="Tahoma"/>
        </w:rPr>
        <w:t xml:space="preserve"> – </w:t>
      </w:r>
      <w:r w:rsidRPr="00F33EAF">
        <w:rPr>
          <w:rFonts w:ascii="Tahoma" w:hAnsi="Tahoma" w:cs="Tahoma"/>
          <w:b/>
          <w:bCs/>
        </w:rPr>
        <w:t>afferma Antonino Ruggiano, Sindaco di Todi</w:t>
      </w:r>
      <w:r w:rsidRPr="00F33EAF">
        <w:rPr>
          <w:rFonts w:ascii="Tahoma" w:hAnsi="Tahoma" w:cs="Tahoma"/>
        </w:rPr>
        <w:t xml:space="preserve"> - </w:t>
      </w:r>
      <w:r w:rsidRPr="00F33EAF">
        <w:rPr>
          <w:rFonts w:ascii="Tahoma" w:hAnsi="Tahoma" w:cs="Tahoma"/>
          <w:i/>
          <w:iCs/>
        </w:rPr>
        <w:t xml:space="preserve">regala al Todi Festival 2025 un manifesto ricco di luci e di colori, anticipando iconicamente la cifra di una </w:t>
      </w:r>
      <w:r w:rsidRPr="00F33EAF">
        <w:rPr>
          <w:rFonts w:ascii="Tahoma" w:hAnsi="Tahoma" w:cs="Tahoma"/>
        </w:rPr>
        <w:t xml:space="preserve">special </w:t>
      </w:r>
      <w:proofErr w:type="spellStart"/>
      <w:r w:rsidRPr="00F33EAF">
        <w:rPr>
          <w:rFonts w:ascii="Tahoma" w:hAnsi="Tahoma" w:cs="Tahoma"/>
        </w:rPr>
        <w:t>edition</w:t>
      </w:r>
      <w:proofErr w:type="spellEnd"/>
      <w:r w:rsidRPr="00F33EAF">
        <w:rPr>
          <w:rFonts w:ascii="Tahoma" w:hAnsi="Tahoma" w:cs="Tahoma"/>
          <w:i/>
          <w:iCs/>
        </w:rPr>
        <w:t xml:space="preserve"> con la quale la città ritrova Silvano Spada direttore artistico e vede consolidare la collaborazione con la Fondazione Progetti Beverly Pepper. Il nome di un altro artista di fama internazionale si aggiunge alla straordinaria galleria di prestigiose firme, di grandi mostre e di opere d'arte contemporanea che hanno vivificato Todi nell'ultimo mezzo secolo</w:t>
      </w:r>
      <w:r w:rsidR="00AD3F32" w:rsidRPr="00F33EAF">
        <w:rPr>
          <w:rFonts w:ascii="Tahoma" w:hAnsi="Tahoma" w:cs="Tahoma"/>
          <w:i/>
          <w:iCs/>
        </w:rPr>
        <w:t>”</w:t>
      </w:r>
      <w:r w:rsidRPr="00F33EAF">
        <w:rPr>
          <w:rFonts w:ascii="Tahoma" w:hAnsi="Tahoma" w:cs="Tahoma"/>
        </w:rPr>
        <w:t>.</w:t>
      </w:r>
    </w:p>
    <w:p w14:paraId="2DCD60C0" w14:textId="69C09D03" w:rsidR="007A5FA5" w:rsidRPr="00F33EAF" w:rsidRDefault="007A5FA5" w:rsidP="007A5FA5">
      <w:pPr>
        <w:jc w:val="both"/>
        <w:rPr>
          <w:rFonts w:ascii="Tahoma" w:hAnsi="Tahoma" w:cs="Tahoma"/>
        </w:rPr>
      </w:pPr>
      <w:r w:rsidRPr="00F33EAF">
        <w:rPr>
          <w:rFonts w:ascii="Tahoma" w:hAnsi="Tahoma" w:cs="Tahoma"/>
        </w:rPr>
        <w:t>“</w:t>
      </w:r>
      <w:r w:rsidRPr="00F33EAF">
        <w:rPr>
          <w:rFonts w:ascii="Tahoma" w:hAnsi="Tahoma" w:cs="Tahoma"/>
          <w:i/>
          <w:iCs/>
        </w:rPr>
        <w:t xml:space="preserve">Ringrazio la Fondazione </w:t>
      </w:r>
      <w:r w:rsidR="005A32DC">
        <w:rPr>
          <w:rFonts w:ascii="Tahoma" w:hAnsi="Tahoma" w:cs="Tahoma"/>
          <w:i/>
          <w:iCs/>
        </w:rPr>
        <w:t xml:space="preserve">Progetti </w:t>
      </w:r>
      <w:r w:rsidRPr="00F33EAF">
        <w:rPr>
          <w:rFonts w:ascii="Tahoma" w:hAnsi="Tahoma" w:cs="Tahoma"/>
          <w:i/>
          <w:iCs/>
        </w:rPr>
        <w:t>Beverly Pepper</w:t>
      </w:r>
      <w:r w:rsidRPr="00F33EAF">
        <w:rPr>
          <w:rFonts w:ascii="Tahoma" w:hAnsi="Tahoma" w:cs="Tahoma"/>
        </w:rPr>
        <w:t xml:space="preserve"> – </w:t>
      </w:r>
      <w:r w:rsidR="00BA15E4" w:rsidRPr="00F33EAF">
        <w:rPr>
          <w:rFonts w:ascii="Tahoma" w:hAnsi="Tahoma" w:cs="Tahoma"/>
          <w:b/>
          <w:bCs/>
        </w:rPr>
        <w:t>asserisce</w:t>
      </w:r>
      <w:r w:rsidRPr="00F33EAF">
        <w:rPr>
          <w:rFonts w:ascii="Tahoma" w:hAnsi="Tahoma" w:cs="Tahoma"/>
          <w:b/>
          <w:bCs/>
        </w:rPr>
        <w:t xml:space="preserve"> Silvano Spada, Direttore artistico Todi Festival</w:t>
      </w:r>
      <w:r w:rsidRPr="00F33EAF">
        <w:rPr>
          <w:rFonts w:ascii="Tahoma" w:hAnsi="Tahoma" w:cs="Tahoma"/>
        </w:rPr>
        <w:t xml:space="preserve"> - </w:t>
      </w:r>
      <w:r w:rsidRPr="00F33EAF">
        <w:rPr>
          <w:rFonts w:ascii="Tahoma" w:hAnsi="Tahoma" w:cs="Tahoma"/>
          <w:i/>
          <w:iCs/>
        </w:rPr>
        <w:t xml:space="preserve">per il suo omaggio al Festival con la realizzazione del Manifesto a firma dell’artista inglese Ian Davenport: un gesto che consente di proseguire nella mia attenzione per l’arte contemporanea con, tra gli altri, i nomi di Alighiero Boetti, Kounellis, Pistoletto, autori di celebri manifesti di alcuni dei miei Festival. Ma, soprattutto e con tenerezza, mi fa piacere ricordare che, nell’ormai lontano 1987, Beverly fu la mia primissima fan e mio riferimento </w:t>
      </w:r>
      <w:proofErr w:type="spellStart"/>
      <w:r w:rsidRPr="00F33EAF">
        <w:rPr>
          <w:rFonts w:ascii="Tahoma" w:hAnsi="Tahoma" w:cs="Tahoma"/>
          <w:i/>
          <w:iCs/>
        </w:rPr>
        <w:t>mondan</w:t>
      </w:r>
      <w:proofErr w:type="spellEnd"/>
      <w:r w:rsidRPr="00F33EAF">
        <w:rPr>
          <w:rFonts w:ascii="Tahoma" w:hAnsi="Tahoma" w:cs="Tahoma"/>
          <w:i/>
          <w:iCs/>
        </w:rPr>
        <w:t>/culturale dei miei incontri privati o di rappresentanza nella socialità della Todi di allora e, all’epoca, a me sconosciuta</w:t>
      </w:r>
      <w:r w:rsidRPr="00F33EAF">
        <w:rPr>
          <w:rFonts w:ascii="Tahoma" w:hAnsi="Tahoma" w:cs="Tahoma"/>
        </w:rPr>
        <w:t>”.</w:t>
      </w:r>
    </w:p>
    <w:p w14:paraId="47215BF4" w14:textId="05C59848" w:rsidR="007A5FA5" w:rsidRPr="00F33EAF" w:rsidRDefault="007A5FA5" w:rsidP="007A5FA5">
      <w:pPr>
        <w:jc w:val="both"/>
        <w:rPr>
          <w:rFonts w:ascii="Tahoma" w:hAnsi="Tahoma" w:cs="Tahoma"/>
        </w:rPr>
      </w:pPr>
      <w:r w:rsidRPr="00F33EAF">
        <w:rPr>
          <w:rFonts w:ascii="Tahoma" w:hAnsi="Tahoma" w:cs="Tahoma"/>
        </w:rPr>
        <w:t>“</w:t>
      </w:r>
      <w:r w:rsidRPr="00F33EAF">
        <w:rPr>
          <w:rFonts w:ascii="Tahoma" w:hAnsi="Tahoma" w:cs="Tahoma"/>
          <w:i/>
          <w:iCs/>
        </w:rPr>
        <w:t>Siamo orgogliosi</w:t>
      </w:r>
      <w:r w:rsidRPr="00F33EAF">
        <w:rPr>
          <w:rFonts w:ascii="Tahoma" w:hAnsi="Tahoma" w:cs="Tahoma"/>
        </w:rPr>
        <w:t xml:space="preserve"> – </w:t>
      </w:r>
      <w:r w:rsidRPr="00F33EAF">
        <w:rPr>
          <w:rFonts w:ascii="Tahoma" w:hAnsi="Tahoma" w:cs="Tahoma"/>
          <w:b/>
          <w:bCs/>
        </w:rPr>
        <w:t xml:space="preserve">sottolinea Elisa </w:t>
      </w:r>
      <w:proofErr w:type="spellStart"/>
      <w:r w:rsidRPr="00F33EAF">
        <w:rPr>
          <w:rFonts w:ascii="Tahoma" w:hAnsi="Tahoma" w:cs="Tahoma"/>
          <w:b/>
          <w:bCs/>
        </w:rPr>
        <w:t>Veschini</w:t>
      </w:r>
      <w:proofErr w:type="spellEnd"/>
      <w:r w:rsidRPr="00F33EAF">
        <w:rPr>
          <w:rFonts w:ascii="Tahoma" w:hAnsi="Tahoma" w:cs="Tahoma"/>
          <w:b/>
          <w:bCs/>
        </w:rPr>
        <w:t>, Presidente Fondazione Progetti Beverly Pepper</w:t>
      </w:r>
      <w:r w:rsidRPr="00F33EAF">
        <w:rPr>
          <w:rFonts w:ascii="Tahoma" w:hAnsi="Tahoma" w:cs="Tahoma"/>
        </w:rPr>
        <w:t xml:space="preserve"> - </w:t>
      </w:r>
      <w:r w:rsidRPr="00F33EAF">
        <w:rPr>
          <w:rFonts w:ascii="Tahoma" w:hAnsi="Tahoma" w:cs="Tahoma"/>
          <w:i/>
          <w:iCs/>
        </w:rPr>
        <w:t>di riaffermare la nostra prestigiosa partnership con il Todi Festival, un'alleanza che continua a crescere con entusiasmo e passione. È per noi un onore poter lavorare al fianco di un Festival che, con la nuova direzione di Silvano Spada, si arricchisce di nuove energie e visioni. La sua guida ispiratrice ci stimola a proseguire un percorso illuminato che, da anni, porta a Todi alcuni dei più grandi nomi dell'arte contemporanea, rendendo questa città un punto di riferimento internazionale per la cultura. Ringraziamo il maestro Ian Davenport per aver accettato il nostro invito, la sua opera contribuirà ancora una volta, a questo straordinario progetto che celebra l'arte in tutte le sue forme</w:t>
      </w:r>
      <w:r w:rsidRPr="00F33EAF">
        <w:rPr>
          <w:rFonts w:ascii="Tahoma" w:hAnsi="Tahoma" w:cs="Tahoma"/>
        </w:rPr>
        <w:t>”.</w:t>
      </w:r>
    </w:p>
    <w:p w14:paraId="74CD7D26" w14:textId="2E68E265" w:rsidR="007A5FA5" w:rsidRPr="00F33EAF" w:rsidRDefault="007A5FA5" w:rsidP="00693A02">
      <w:pPr>
        <w:spacing w:after="0"/>
        <w:jc w:val="both"/>
        <w:rPr>
          <w:rFonts w:ascii="Tahoma" w:hAnsi="Tahoma" w:cs="Tahoma"/>
          <w:i/>
          <w:iCs/>
        </w:rPr>
      </w:pPr>
      <w:r w:rsidRPr="00F33EAF">
        <w:rPr>
          <w:rFonts w:ascii="Tahoma" w:hAnsi="Tahoma" w:cs="Tahoma"/>
          <w:i/>
          <w:iCs/>
        </w:rPr>
        <w:t xml:space="preserve">“Ian Davenport – </w:t>
      </w:r>
      <w:r w:rsidRPr="00F33EAF">
        <w:rPr>
          <w:rFonts w:ascii="Tahoma" w:hAnsi="Tahoma" w:cs="Tahoma"/>
          <w:b/>
          <w:bCs/>
        </w:rPr>
        <w:t xml:space="preserve">ricorda Marco Tonelli, Curatore del progetto e curatore scientifico della Fondazione Progetti Beverly Pepper </w:t>
      </w:r>
      <w:r w:rsidRPr="00F33EAF">
        <w:rPr>
          <w:rFonts w:ascii="Tahoma" w:hAnsi="Tahoma" w:cs="Tahoma"/>
        </w:rPr>
        <w:t>-</w:t>
      </w:r>
      <w:r w:rsidRPr="00F33EAF">
        <w:rPr>
          <w:rFonts w:ascii="Tahoma" w:hAnsi="Tahoma" w:cs="Tahoma"/>
          <w:i/>
          <w:iCs/>
        </w:rPr>
        <w:t>è uno dei più importanti pittori astratti britannici attivi dalla fine degli anni ’80, riconosciuto a livello internazionale, le cui opere riescono a sedurre, quasi magicamente, e attivare lo sguardo sia di specialisti che di profani, grazie ai loro colori dinamici e ai processi del dipingere sempre in vista, come se lo spettatore fosse parte del farsi dell’opera e l’opera qualcosa di vivo e ancora </w:t>
      </w:r>
      <w:r w:rsidRPr="00F33EAF">
        <w:rPr>
          <w:rFonts w:ascii="Tahoma" w:hAnsi="Tahoma" w:cs="Tahoma"/>
        </w:rPr>
        <w:t>in progress</w:t>
      </w:r>
      <w:r w:rsidRPr="00F33EAF">
        <w:rPr>
          <w:rFonts w:ascii="Tahoma" w:hAnsi="Tahoma" w:cs="Tahoma"/>
          <w:i/>
          <w:iCs/>
        </w:rPr>
        <w:t>. Un’arte coinvolgente quindi, quasi partecipata, in cui lo scorrere del tempo e l’immediatezza dell’esperienza sembrano costituire la sostanza della pittura, tenendo in equilibrio apparenza e struttura</w:t>
      </w:r>
      <w:r w:rsidR="00693A02" w:rsidRPr="00F33EAF">
        <w:rPr>
          <w:rFonts w:ascii="Tahoma" w:hAnsi="Tahoma" w:cs="Tahoma"/>
          <w:i/>
          <w:iCs/>
        </w:rPr>
        <w:t>”.</w:t>
      </w:r>
    </w:p>
    <w:p w14:paraId="17A53F91" w14:textId="77777777" w:rsidR="00693A02" w:rsidRPr="00F33EAF" w:rsidRDefault="00693A02" w:rsidP="00693A02">
      <w:pPr>
        <w:spacing w:after="0"/>
        <w:jc w:val="both"/>
        <w:rPr>
          <w:rFonts w:ascii="Tahoma" w:hAnsi="Tahoma" w:cs="Tahoma"/>
        </w:rPr>
      </w:pPr>
    </w:p>
    <w:p w14:paraId="5EB85962" w14:textId="48B9244E" w:rsidR="00693A02" w:rsidRPr="00F33EAF" w:rsidRDefault="00693A02" w:rsidP="00693A02">
      <w:pPr>
        <w:spacing w:after="0"/>
        <w:jc w:val="both"/>
        <w:rPr>
          <w:rFonts w:ascii="Tahoma" w:hAnsi="Tahoma" w:cs="Tahoma"/>
          <w:b/>
        </w:rPr>
      </w:pPr>
      <w:r w:rsidRPr="00F33EAF">
        <w:rPr>
          <w:rFonts w:ascii="Tahoma" w:hAnsi="Tahoma" w:cs="Tahoma"/>
          <w:b/>
        </w:rPr>
        <w:t>Ian Davenport. Note biografiche</w:t>
      </w:r>
    </w:p>
    <w:p w14:paraId="3A430EDA" w14:textId="10C5A995" w:rsidR="00693A02" w:rsidRPr="00F33EAF" w:rsidRDefault="00693A02" w:rsidP="007A5FA5">
      <w:pPr>
        <w:jc w:val="both"/>
        <w:rPr>
          <w:rFonts w:ascii="Tahoma" w:hAnsi="Tahoma" w:cs="Tahoma"/>
        </w:rPr>
      </w:pPr>
      <w:r w:rsidRPr="00F33EAF">
        <w:rPr>
          <w:rFonts w:ascii="Tahoma" w:hAnsi="Tahoma" w:cs="Tahoma"/>
        </w:rPr>
        <w:lastRenderedPageBreak/>
        <w:t xml:space="preserve">Nato nel Kent, in Inghilterra, nel 1966, Ian Davenport si è laureato al Goldsmiths College of Art di Londra nel 1988 e lo stesso anno, come parte della generazione degli </w:t>
      </w:r>
      <w:r w:rsidRPr="00F33EAF">
        <w:rPr>
          <w:rFonts w:ascii="Tahoma" w:hAnsi="Tahoma" w:cs="Tahoma"/>
          <w:i/>
        </w:rPr>
        <w:t>Young British Artists</w:t>
      </w:r>
      <w:r w:rsidRPr="00F33EAF">
        <w:rPr>
          <w:rFonts w:ascii="Tahoma" w:hAnsi="Tahoma" w:cs="Tahoma"/>
        </w:rPr>
        <w:t>, ha partecipato alla celebre mostra “</w:t>
      </w:r>
      <w:r w:rsidRPr="00F33EAF">
        <w:rPr>
          <w:rFonts w:ascii="Tahoma" w:hAnsi="Tahoma" w:cs="Tahoma"/>
          <w:i/>
        </w:rPr>
        <w:t>Freeze</w:t>
      </w:r>
      <w:r w:rsidRPr="00F33EAF">
        <w:rPr>
          <w:rFonts w:ascii="Tahoma" w:hAnsi="Tahoma" w:cs="Tahoma"/>
        </w:rPr>
        <w:t>”. Già due anni dopo la sua laurea ha ottenuto la prima mostra personale presso le W</w:t>
      </w:r>
      <w:r w:rsidR="002E095D">
        <w:rPr>
          <w:rFonts w:ascii="Tahoma" w:hAnsi="Tahoma" w:cs="Tahoma"/>
        </w:rPr>
        <w:t>a</w:t>
      </w:r>
      <w:r w:rsidRPr="00F33EAF">
        <w:rPr>
          <w:rFonts w:ascii="Tahoma" w:hAnsi="Tahoma" w:cs="Tahoma"/>
        </w:rPr>
        <w:t xml:space="preserve">ddington </w:t>
      </w:r>
      <w:proofErr w:type="spellStart"/>
      <w:r w:rsidRPr="00F33EAF">
        <w:rPr>
          <w:rFonts w:ascii="Tahoma" w:hAnsi="Tahoma" w:cs="Tahoma"/>
        </w:rPr>
        <w:t>Galleries</w:t>
      </w:r>
      <w:proofErr w:type="spellEnd"/>
      <w:r w:rsidRPr="00F33EAF">
        <w:rPr>
          <w:rFonts w:ascii="Tahoma" w:hAnsi="Tahoma" w:cs="Tahoma"/>
        </w:rPr>
        <w:t xml:space="preserve"> di Londra. Nel 1991 è stato nominato per il prestigioso Turner </w:t>
      </w:r>
      <w:proofErr w:type="spellStart"/>
      <w:r w:rsidRPr="00F33EAF">
        <w:rPr>
          <w:rFonts w:ascii="Tahoma" w:hAnsi="Tahoma" w:cs="Tahoma"/>
        </w:rPr>
        <w:t>Prize</w:t>
      </w:r>
      <w:proofErr w:type="spellEnd"/>
      <w:r w:rsidRPr="00F33EAF">
        <w:rPr>
          <w:rFonts w:ascii="Tahoma" w:hAnsi="Tahoma" w:cs="Tahoma"/>
        </w:rPr>
        <w:t xml:space="preserve"> per cui ancora oggi detiene il record del più giovane artista candidato. Ian Davenport è noto per le sue pitture astratte che esplorano il processo e la materialità. Di recente il suo lavoro è consistito in linee di vernice acrilica versate con cura su una superficie inclinata facendo fuoriuscire la pittura nello spazio dell’osservatore dove le colate si accumulano in complesse disposizioni di linee e colori. Negli ultimi dieci anni ha inoltre rivolto la sua attenzione alla serigrafia e all’incisione creando un’enorme raccolta di opere grafiche. Davenport ha esposto ampiamente in tutto il mondo, partecipando a mostre istituzionali di rilievo come quelle alla Dundee Contemporary </w:t>
      </w:r>
      <w:proofErr w:type="spellStart"/>
      <w:r w:rsidRPr="00F33EAF">
        <w:rPr>
          <w:rFonts w:ascii="Tahoma" w:hAnsi="Tahoma" w:cs="Tahoma"/>
        </w:rPr>
        <w:t>Arts</w:t>
      </w:r>
      <w:proofErr w:type="spellEnd"/>
      <w:r w:rsidRPr="00F33EAF">
        <w:rPr>
          <w:rFonts w:ascii="Tahoma" w:hAnsi="Tahoma" w:cs="Tahoma"/>
        </w:rPr>
        <w:t xml:space="preserve"> nel 1999, all'</w:t>
      </w:r>
      <w:proofErr w:type="spellStart"/>
      <w:r w:rsidRPr="00F33EAF">
        <w:rPr>
          <w:rFonts w:ascii="Tahoma" w:hAnsi="Tahoma" w:cs="Tahoma"/>
        </w:rPr>
        <w:t>Ikon</w:t>
      </w:r>
      <w:proofErr w:type="spellEnd"/>
      <w:r w:rsidRPr="00F33EAF">
        <w:rPr>
          <w:rFonts w:ascii="Tahoma" w:hAnsi="Tahoma" w:cs="Tahoma"/>
        </w:rPr>
        <w:t xml:space="preserve"> Gallery di Birmingham nel 2004, alla Tate Liverpool nel 2000 e al Dallas Contemporary in Texas nel 2018. Ha realizzato importanti commissioni, tra cui </w:t>
      </w:r>
      <w:proofErr w:type="spellStart"/>
      <w:r w:rsidRPr="00F33EAF">
        <w:rPr>
          <w:rStyle w:val="Enfasicorsivo"/>
          <w:rFonts w:ascii="Tahoma" w:hAnsi="Tahoma" w:cs="Tahoma"/>
        </w:rPr>
        <w:t>Poured</w:t>
      </w:r>
      <w:proofErr w:type="spellEnd"/>
      <w:r w:rsidRPr="00F33EAF">
        <w:rPr>
          <w:rStyle w:val="Enfasicorsivo"/>
          <w:rFonts w:ascii="Tahoma" w:hAnsi="Tahoma" w:cs="Tahoma"/>
        </w:rPr>
        <w:t xml:space="preserve"> Lines Southwark Street</w:t>
      </w:r>
      <w:r w:rsidRPr="00F33EAF">
        <w:rPr>
          <w:rFonts w:ascii="Tahoma" w:hAnsi="Tahoma" w:cs="Tahoma"/>
        </w:rPr>
        <w:t xml:space="preserve"> a Londra nel 2006, un dipinto largo 48 metri su un ponte, che è una delle più grandi opere d'arte pubbliche permanenti nel Regno Unito. Alla Biennale di Venezia del 2017, Ian Davenport ha presentato un'installazione di oltre 1.000 strisce, una commissione di Swatch, insieme a un orologio speciale Swatch Art. Nel 2016 ha dipinto a mano una serie di piatti in porcellana in collaborazione con Meissen, commissionata dalla South London Gallery, e ha progettato una borsa in edizione speciale per il progetto Lady Art di Christian Dior. Nel 2010 ha completato un programma di residenza presso la Josef e Annie Albers Foundation nel Connecticut, USA. Le sue opere sono presenti in importanti collezioni museali, tra cui: </w:t>
      </w:r>
      <w:proofErr w:type="spellStart"/>
      <w:r w:rsidRPr="00F33EAF">
        <w:rPr>
          <w:rFonts w:ascii="Tahoma" w:hAnsi="Tahoma" w:cs="Tahoma"/>
        </w:rPr>
        <w:t>Arts</w:t>
      </w:r>
      <w:proofErr w:type="spellEnd"/>
      <w:r w:rsidRPr="00F33EAF">
        <w:rPr>
          <w:rFonts w:ascii="Tahoma" w:hAnsi="Tahoma" w:cs="Tahoma"/>
        </w:rPr>
        <w:t xml:space="preserve"> </w:t>
      </w:r>
      <w:proofErr w:type="spellStart"/>
      <w:r w:rsidRPr="00F33EAF">
        <w:rPr>
          <w:rFonts w:ascii="Tahoma" w:hAnsi="Tahoma" w:cs="Tahoma"/>
        </w:rPr>
        <w:t>Council</w:t>
      </w:r>
      <w:proofErr w:type="spellEnd"/>
      <w:r w:rsidRPr="00F33EAF">
        <w:rPr>
          <w:rFonts w:ascii="Tahoma" w:hAnsi="Tahoma" w:cs="Tahoma"/>
        </w:rPr>
        <w:t xml:space="preserve"> of Great Britain, Tate di Londra, Centre Pompidou di Parigi, National Museum Wales di Cardiff, Von </w:t>
      </w:r>
      <w:proofErr w:type="spellStart"/>
      <w:r w:rsidRPr="00F33EAF">
        <w:rPr>
          <w:rFonts w:ascii="Tahoma" w:hAnsi="Tahoma" w:cs="Tahoma"/>
        </w:rPr>
        <w:t>der</w:t>
      </w:r>
      <w:proofErr w:type="spellEnd"/>
      <w:r w:rsidRPr="00F33EAF">
        <w:rPr>
          <w:rFonts w:ascii="Tahoma" w:hAnsi="Tahoma" w:cs="Tahoma"/>
        </w:rPr>
        <w:t xml:space="preserve"> </w:t>
      </w:r>
      <w:proofErr w:type="spellStart"/>
      <w:r w:rsidRPr="00F33EAF">
        <w:rPr>
          <w:rFonts w:ascii="Tahoma" w:hAnsi="Tahoma" w:cs="Tahoma"/>
        </w:rPr>
        <w:t>Heydt</w:t>
      </w:r>
      <w:proofErr w:type="spellEnd"/>
      <w:r w:rsidRPr="00F33EAF">
        <w:rPr>
          <w:rFonts w:ascii="Tahoma" w:hAnsi="Tahoma" w:cs="Tahoma"/>
        </w:rPr>
        <w:t xml:space="preserve"> Museum di Wuppertal, Museum of </w:t>
      </w:r>
      <w:proofErr w:type="spellStart"/>
      <w:r w:rsidRPr="00F33EAF">
        <w:rPr>
          <w:rFonts w:ascii="Tahoma" w:hAnsi="Tahoma" w:cs="Tahoma"/>
        </w:rPr>
        <w:t>Modern</w:t>
      </w:r>
      <w:proofErr w:type="spellEnd"/>
      <w:r w:rsidRPr="00F33EAF">
        <w:rPr>
          <w:rFonts w:ascii="Tahoma" w:hAnsi="Tahoma" w:cs="Tahoma"/>
        </w:rPr>
        <w:t xml:space="preserve"> Art </w:t>
      </w:r>
      <w:proofErr w:type="gramStart"/>
      <w:r w:rsidRPr="00F33EAF">
        <w:rPr>
          <w:rFonts w:ascii="Tahoma" w:hAnsi="Tahoma" w:cs="Tahoma"/>
        </w:rPr>
        <w:t>di La</w:t>
      </w:r>
      <w:proofErr w:type="gramEnd"/>
      <w:r w:rsidRPr="00F33EAF">
        <w:rPr>
          <w:rFonts w:ascii="Tahoma" w:hAnsi="Tahoma" w:cs="Tahoma"/>
        </w:rPr>
        <w:t xml:space="preserve"> Spezia, </w:t>
      </w:r>
      <w:proofErr w:type="spellStart"/>
      <w:r w:rsidRPr="00F33EAF">
        <w:rPr>
          <w:rFonts w:ascii="Tahoma" w:hAnsi="Tahoma" w:cs="Tahoma"/>
        </w:rPr>
        <w:t>Borusan</w:t>
      </w:r>
      <w:proofErr w:type="spellEnd"/>
      <w:r w:rsidRPr="00F33EAF">
        <w:rPr>
          <w:rFonts w:ascii="Tahoma" w:hAnsi="Tahoma" w:cs="Tahoma"/>
        </w:rPr>
        <w:t xml:space="preserve"> Art Gallery di Istanbul, Museum of </w:t>
      </w:r>
      <w:proofErr w:type="spellStart"/>
      <w:r w:rsidRPr="00F33EAF">
        <w:rPr>
          <w:rFonts w:ascii="Tahoma" w:hAnsi="Tahoma" w:cs="Tahoma"/>
        </w:rPr>
        <w:t>Modern</w:t>
      </w:r>
      <w:proofErr w:type="spellEnd"/>
      <w:r w:rsidRPr="00F33EAF">
        <w:rPr>
          <w:rFonts w:ascii="Tahoma" w:hAnsi="Tahoma" w:cs="Tahoma"/>
        </w:rPr>
        <w:t xml:space="preserve"> Art di New York e Dallas Museum of Art, Texas. La prima monografia del suo lavoro è stata pubblicata da </w:t>
      </w:r>
      <w:proofErr w:type="spellStart"/>
      <w:r w:rsidRPr="00F33EAF">
        <w:rPr>
          <w:rFonts w:ascii="Tahoma" w:hAnsi="Tahoma" w:cs="Tahoma"/>
        </w:rPr>
        <w:t>Thames</w:t>
      </w:r>
      <w:proofErr w:type="spellEnd"/>
      <w:r w:rsidRPr="00F33EAF">
        <w:rPr>
          <w:rFonts w:ascii="Tahoma" w:hAnsi="Tahoma" w:cs="Tahoma"/>
        </w:rPr>
        <w:t xml:space="preserve"> Hudson nel 2014. </w:t>
      </w:r>
      <w:r w:rsidR="002E095D" w:rsidRPr="002E095D">
        <w:rPr>
          <w:rFonts w:ascii="Tahoma" w:hAnsi="Tahoma" w:cs="Tahoma"/>
        </w:rPr>
        <w:t>Ian Davenport è rappresentato in Italia dalla galleria Luca Tommasi di Milano</w:t>
      </w:r>
      <w:r w:rsidRPr="00F33EAF">
        <w:rPr>
          <w:rFonts w:ascii="Tahoma" w:hAnsi="Tahoma" w:cs="Tahoma"/>
        </w:rPr>
        <w:t>.</w:t>
      </w:r>
    </w:p>
    <w:p w14:paraId="0A55C294" w14:textId="77777777" w:rsidR="00F352B0" w:rsidRPr="005A32DC" w:rsidRDefault="00F352B0" w:rsidP="00F352B0">
      <w:pPr>
        <w:rPr>
          <w:rFonts w:ascii="Tahoma" w:hAnsi="Tahoma" w:cs="Tahoma"/>
          <w:lang w:val="en-US"/>
        </w:rPr>
      </w:pPr>
      <w:r w:rsidRPr="005A32DC">
        <w:rPr>
          <w:rFonts w:ascii="Tahoma" w:hAnsi="Tahoma" w:cs="Tahoma"/>
          <w:lang w:val="en-US"/>
        </w:rPr>
        <w:t xml:space="preserve">Todi, </w:t>
      </w:r>
      <w:proofErr w:type="spellStart"/>
      <w:r w:rsidRPr="005A32DC">
        <w:rPr>
          <w:rFonts w:ascii="Tahoma" w:hAnsi="Tahoma" w:cs="Tahoma"/>
          <w:lang w:val="en-US"/>
        </w:rPr>
        <w:t>aprile</w:t>
      </w:r>
      <w:proofErr w:type="spellEnd"/>
      <w:r w:rsidRPr="005A32DC">
        <w:rPr>
          <w:rFonts w:ascii="Tahoma" w:hAnsi="Tahoma" w:cs="Tahoma"/>
          <w:lang w:val="en-US"/>
        </w:rPr>
        <w:t xml:space="preserve"> 2025</w:t>
      </w:r>
    </w:p>
    <w:p w14:paraId="16C31BF4" w14:textId="77777777" w:rsidR="00F352B0" w:rsidRPr="005A32DC" w:rsidRDefault="00F352B0" w:rsidP="00693A02">
      <w:pPr>
        <w:spacing w:after="0"/>
        <w:rPr>
          <w:rFonts w:ascii="Tahoma" w:hAnsi="Tahoma" w:cs="Tahoma"/>
          <w:lang w:val="en-US"/>
        </w:rPr>
      </w:pPr>
    </w:p>
    <w:p w14:paraId="78AC7373" w14:textId="77777777" w:rsidR="002F0AB4" w:rsidRPr="005A32DC" w:rsidRDefault="002F0AB4" w:rsidP="00693A02">
      <w:pPr>
        <w:spacing w:after="0"/>
        <w:rPr>
          <w:rFonts w:ascii="Tahoma" w:hAnsi="Tahoma" w:cs="Tahoma"/>
          <w:b/>
          <w:bCs/>
          <w:lang w:val="en-US"/>
        </w:rPr>
      </w:pPr>
    </w:p>
    <w:p w14:paraId="5B8FF32C" w14:textId="52ACC571" w:rsidR="00F352B0" w:rsidRPr="005A32DC" w:rsidRDefault="00F352B0" w:rsidP="00693A02">
      <w:pPr>
        <w:spacing w:after="0"/>
        <w:rPr>
          <w:rFonts w:ascii="Tahoma" w:hAnsi="Tahoma" w:cs="Tahoma"/>
          <w:b/>
          <w:bCs/>
          <w:lang w:val="en-US"/>
        </w:rPr>
      </w:pPr>
      <w:r w:rsidRPr="005A32DC">
        <w:rPr>
          <w:rFonts w:ascii="Tahoma" w:hAnsi="Tahoma" w:cs="Tahoma"/>
          <w:b/>
          <w:bCs/>
          <w:lang w:val="en-US"/>
        </w:rPr>
        <w:t>IAN DAVENPORT</w:t>
      </w:r>
      <w:r w:rsidR="00BB431F" w:rsidRPr="005A32DC">
        <w:rPr>
          <w:rFonts w:ascii="Tahoma" w:hAnsi="Tahoma" w:cs="Tahoma"/>
          <w:b/>
          <w:bCs/>
          <w:lang w:val="en-US"/>
        </w:rPr>
        <w:t>. HOLDING CENTER</w:t>
      </w:r>
    </w:p>
    <w:p w14:paraId="5762C71E" w14:textId="76C9B477" w:rsidR="00F352B0" w:rsidRPr="00F33EAF" w:rsidRDefault="00F352B0" w:rsidP="00693A02">
      <w:pPr>
        <w:spacing w:after="0"/>
        <w:rPr>
          <w:rFonts w:ascii="Tahoma" w:hAnsi="Tahoma" w:cs="Tahoma"/>
        </w:rPr>
      </w:pPr>
      <w:r w:rsidRPr="00F33EAF">
        <w:rPr>
          <w:rFonts w:ascii="Tahoma" w:hAnsi="Tahoma" w:cs="Tahoma"/>
        </w:rPr>
        <w:t>Todi, Sala delle Pietre</w:t>
      </w:r>
      <w:r w:rsidR="00F97FD4" w:rsidRPr="00F33EAF">
        <w:rPr>
          <w:rFonts w:ascii="Tahoma" w:hAnsi="Tahoma" w:cs="Tahoma"/>
        </w:rPr>
        <w:t xml:space="preserve"> – Palazzo del Popolo</w:t>
      </w:r>
    </w:p>
    <w:p w14:paraId="133A88A5" w14:textId="017B672F" w:rsidR="002F0AB4" w:rsidRPr="00F33EAF" w:rsidRDefault="002F0AB4" w:rsidP="00693A02">
      <w:pPr>
        <w:spacing w:after="0"/>
        <w:rPr>
          <w:rFonts w:ascii="Tahoma" w:hAnsi="Tahoma" w:cs="Tahoma"/>
        </w:rPr>
      </w:pPr>
      <w:r w:rsidRPr="00F33EAF">
        <w:rPr>
          <w:rFonts w:ascii="Tahoma" w:hAnsi="Tahoma" w:cs="Tahoma"/>
        </w:rPr>
        <w:t>31 agosto – 5 ottobre 2025</w:t>
      </w:r>
    </w:p>
    <w:p w14:paraId="7BBECB6C" w14:textId="77777777" w:rsidR="002F0AB4" w:rsidRPr="00F33EAF" w:rsidRDefault="002F0AB4" w:rsidP="00693A02">
      <w:pPr>
        <w:spacing w:after="0"/>
        <w:rPr>
          <w:rFonts w:ascii="Tahoma" w:hAnsi="Tahoma" w:cs="Tahoma"/>
        </w:rPr>
      </w:pPr>
    </w:p>
    <w:p w14:paraId="687217F7" w14:textId="77777777" w:rsidR="00C5357C" w:rsidRDefault="00C5357C" w:rsidP="00C5357C">
      <w:pPr>
        <w:spacing w:line="274" w:lineRule="auto"/>
        <w:jc w:val="both"/>
        <w:rPr>
          <w:rFonts w:ascii="Tahoma" w:hAnsi="Tahoma" w:cs="Tahoma"/>
        </w:rPr>
      </w:pPr>
      <w:r w:rsidRPr="00F33EAF">
        <w:rPr>
          <w:rFonts w:ascii="Tahoma" w:hAnsi="Tahoma" w:cs="Tahoma"/>
        </w:rPr>
        <w:t>Ingresso gratuito</w:t>
      </w:r>
    </w:p>
    <w:p w14:paraId="4D5DB214" w14:textId="77777777" w:rsidR="00F352B0" w:rsidRPr="00F33EAF" w:rsidRDefault="00F352B0" w:rsidP="00693A02">
      <w:pPr>
        <w:spacing w:after="0"/>
        <w:rPr>
          <w:rFonts w:ascii="Tahoma" w:hAnsi="Tahoma" w:cs="Tahoma"/>
        </w:rPr>
      </w:pPr>
    </w:p>
    <w:p w14:paraId="2CD20A79" w14:textId="3C70C5B6" w:rsidR="007A5FA5" w:rsidRPr="00F33EAF" w:rsidRDefault="00693A02" w:rsidP="00693A02">
      <w:pPr>
        <w:spacing w:after="0"/>
        <w:rPr>
          <w:rFonts w:ascii="Tahoma" w:hAnsi="Tahoma" w:cs="Tahoma"/>
        </w:rPr>
      </w:pPr>
      <w:r w:rsidRPr="00F33EAF">
        <w:rPr>
          <w:rFonts w:ascii="Tahoma" w:hAnsi="Tahoma" w:cs="Tahoma"/>
        </w:rPr>
        <w:t>Per maggiori informazioni sul Todi Festival:</w:t>
      </w:r>
    </w:p>
    <w:p w14:paraId="5E838014" w14:textId="3CDAF1A4" w:rsidR="009C2878" w:rsidRPr="006D115E" w:rsidRDefault="009C2878" w:rsidP="009C2878">
      <w:pPr>
        <w:spacing w:after="0"/>
        <w:rPr>
          <w:rFonts w:ascii="Tahoma" w:hAnsi="Tahoma" w:cs="Tahoma"/>
          <w:bCs/>
        </w:rPr>
      </w:pPr>
      <w:hyperlink r:id="rId10" w:history="1">
        <w:r w:rsidRPr="006D115E">
          <w:rPr>
            <w:rStyle w:val="Collegamentoipertestuale"/>
            <w:rFonts w:ascii="Tahoma" w:hAnsi="Tahoma" w:cs="Tahoma"/>
            <w:bCs/>
          </w:rPr>
          <w:t>www.todifestival.it</w:t>
        </w:r>
      </w:hyperlink>
    </w:p>
    <w:p w14:paraId="438DB43A" w14:textId="77777777" w:rsidR="007A5FA5" w:rsidRPr="00F33EAF" w:rsidRDefault="007A5FA5">
      <w:pPr>
        <w:rPr>
          <w:rFonts w:ascii="Tahoma" w:hAnsi="Tahoma" w:cs="Tahoma"/>
        </w:rPr>
      </w:pPr>
    </w:p>
    <w:p w14:paraId="72A84CCE" w14:textId="77777777" w:rsidR="00E86775" w:rsidRPr="00F33EAF" w:rsidRDefault="00E86775" w:rsidP="003706DF">
      <w:pPr>
        <w:spacing w:after="0" w:line="274" w:lineRule="auto"/>
        <w:jc w:val="both"/>
        <w:rPr>
          <w:rFonts w:ascii="Tahoma" w:hAnsi="Tahoma" w:cs="Tahoma"/>
          <w:b/>
          <w:u w:val="single"/>
        </w:rPr>
      </w:pPr>
    </w:p>
    <w:p w14:paraId="52CAF3B6" w14:textId="333AD273" w:rsidR="00C453FB" w:rsidRPr="00577BFD" w:rsidRDefault="00C453FB" w:rsidP="003706DF">
      <w:pPr>
        <w:spacing w:after="0" w:line="274" w:lineRule="auto"/>
        <w:jc w:val="both"/>
        <w:rPr>
          <w:rFonts w:ascii="Tahoma" w:hAnsi="Tahoma" w:cs="Tahoma"/>
          <w:b/>
          <w:u w:val="single"/>
        </w:rPr>
      </w:pPr>
      <w:r w:rsidRPr="00577BFD">
        <w:rPr>
          <w:rFonts w:ascii="Tahoma" w:hAnsi="Tahoma" w:cs="Tahoma"/>
          <w:b/>
          <w:u w:val="single"/>
        </w:rPr>
        <w:t>Ufficio stampa Todi</w:t>
      </w:r>
    </w:p>
    <w:p w14:paraId="7778ADF6" w14:textId="3E8A1817" w:rsidR="00C453FB" w:rsidRPr="00577BFD" w:rsidRDefault="00C453FB" w:rsidP="003706DF">
      <w:pPr>
        <w:spacing w:after="0" w:line="274" w:lineRule="auto"/>
        <w:jc w:val="both"/>
        <w:rPr>
          <w:rFonts w:ascii="Tahoma" w:hAnsi="Tahoma" w:cs="Tahoma"/>
        </w:rPr>
      </w:pPr>
      <w:r w:rsidRPr="00577BFD">
        <w:rPr>
          <w:rFonts w:ascii="Tahoma" w:hAnsi="Tahoma" w:cs="Tahoma"/>
        </w:rPr>
        <w:t>Staff Sindaco di Todi</w:t>
      </w:r>
    </w:p>
    <w:p w14:paraId="6BB6B0F3" w14:textId="29229816" w:rsidR="00C453FB" w:rsidRPr="00577BFD" w:rsidRDefault="00C453FB" w:rsidP="003706DF">
      <w:pPr>
        <w:spacing w:after="0" w:line="274" w:lineRule="auto"/>
        <w:jc w:val="both"/>
        <w:rPr>
          <w:rFonts w:ascii="Tahoma" w:hAnsi="Tahoma" w:cs="Tahoma"/>
        </w:rPr>
      </w:pPr>
      <w:r w:rsidRPr="00577BFD">
        <w:rPr>
          <w:rFonts w:ascii="Tahoma" w:hAnsi="Tahoma" w:cs="Tahoma"/>
        </w:rPr>
        <w:t xml:space="preserve">Gilberto Santucci | T. 075.8956212 | M. 366.4139571 | </w:t>
      </w:r>
      <w:hyperlink r:id="rId11" w:history="1">
        <w:r w:rsidR="002E095D" w:rsidRPr="00577BFD">
          <w:rPr>
            <w:rStyle w:val="Collegamentoipertestuale"/>
            <w:rFonts w:ascii="Tahoma" w:hAnsi="Tahoma" w:cs="Tahoma"/>
          </w:rPr>
          <w:t>comunicazione@comune.todi.pg.it</w:t>
        </w:r>
      </w:hyperlink>
    </w:p>
    <w:p w14:paraId="78777372" w14:textId="77777777" w:rsidR="00E86775" w:rsidRPr="00577BFD" w:rsidRDefault="00E86775" w:rsidP="00693A02">
      <w:pPr>
        <w:spacing w:after="0"/>
        <w:rPr>
          <w:rFonts w:ascii="Tahoma" w:hAnsi="Tahoma" w:cs="Tahoma"/>
          <w:b/>
          <w:u w:val="single"/>
        </w:rPr>
      </w:pPr>
    </w:p>
    <w:p w14:paraId="0258AA46" w14:textId="3D978288" w:rsidR="00693A02" w:rsidRPr="00577BFD" w:rsidRDefault="00693A02" w:rsidP="00693A02">
      <w:pPr>
        <w:spacing w:after="0"/>
        <w:rPr>
          <w:rFonts w:ascii="Tahoma" w:hAnsi="Tahoma" w:cs="Tahoma"/>
          <w:b/>
          <w:u w:val="single"/>
        </w:rPr>
      </w:pPr>
      <w:r w:rsidRPr="00577BFD">
        <w:rPr>
          <w:rFonts w:ascii="Tahoma" w:hAnsi="Tahoma" w:cs="Tahoma"/>
          <w:b/>
          <w:u w:val="single"/>
        </w:rPr>
        <w:t>Ufficio stampa Fondazione Beverly Pepper</w:t>
      </w:r>
    </w:p>
    <w:p w14:paraId="0C048ED2" w14:textId="77777777" w:rsidR="00693A02" w:rsidRPr="00577BFD" w:rsidRDefault="00693A02" w:rsidP="00693A02">
      <w:pPr>
        <w:spacing w:after="0"/>
        <w:rPr>
          <w:rFonts w:ascii="Tahoma" w:hAnsi="Tahoma" w:cs="Tahoma"/>
          <w:b/>
        </w:rPr>
      </w:pPr>
      <w:r w:rsidRPr="00577BFD">
        <w:rPr>
          <w:rFonts w:ascii="Tahoma" w:hAnsi="Tahoma" w:cs="Tahoma"/>
          <w:b/>
        </w:rPr>
        <w:t>CLP Relazioni Pubbliche</w:t>
      </w:r>
    </w:p>
    <w:p w14:paraId="25E7BFF8" w14:textId="77777777" w:rsidR="00693A02" w:rsidRPr="00577BFD" w:rsidRDefault="00693A02" w:rsidP="00693A02">
      <w:pPr>
        <w:spacing w:after="0"/>
        <w:rPr>
          <w:rFonts w:ascii="Tahoma" w:hAnsi="Tahoma" w:cs="Tahoma"/>
        </w:rPr>
      </w:pPr>
      <w:r w:rsidRPr="00577BFD">
        <w:rPr>
          <w:rFonts w:ascii="Tahoma" w:hAnsi="Tahoma" w:cs="Tahoma"/>
        </w:rPr>
        <w:t xml:space="preserve">Clara Cervia | M. +39 333 9125684 | E. </w:t>
      </w:r>
      <w:hyperlink r:id="rId12" w:history="1">
        <w:r w:rsidRPr="00577BFD">
          <w:rPr>
            <w:rStyle w:val="Collegamentoipertestuale"/>
            <w:rFonts w:ascii="Tahoma" w:hAnsi="Tahoma" w:cs="Tahoma"/>
          </w:rPr>
          <w:t>clara.cervia@clp1968.it</w:t>
        </w:r>
      </w:hyperlink>
    </w:p>
    <w:p w14:paraId="46BC50FB" w14:textId="77777777" w:rsidR="00693A02" w:rsidRPr="00577BFD" w:rsidRDefault="00693A02" w:rsidP="00693A02">
      <w:pPr>
        <w:spacing w:after="0"/>
        <w:rPr>
          <w:rFonts w:ascii="Tahoma" w:hAnsi="Tahoma" w:cs="Tahoma"/>
        </w:rPr>
      </w:pPr>
      <w:r w:rsidRPr="00577BFD">
        <w:rPr>
          <w:rFonts w:ascii="Tahoma" w:hAnsi="Tahoma" w:cs="Tahoma"/>
        </w:rPr>
        <w:t xml:space="preserve">T. + 39 02 36755700 | </w:t>
      </w:r>
      <w:hyperlink r:id="rId13" w:history="1">
        <w:r w:rsidRPr="00577BFD">
          <w:rPr>
            <w:rStyle w:val="Collegamentoipertestuale"/>
            <w:rFonts w:ascii="Tahoma" w:hAnsi="Tahoma" w:cs="Tahoma"/>
          </w:rPr>
          <w:t>www.clp1968.it</w:t>
        </w:r>
      </w:hyperlink>
    </w:p>
    <w:p w14:paraId="4211952F" w14:textId="77777777" w:rsidR="00693A02" w:rsidRPr="00F33EAF" w:rsidRDefault="00693A02" w:rsidP="00693A02">
      <w:pPr>
        <w:spacing w:after="0"/>
        <w:rPr>
          <w:rFonts w:ascii="Tahoma" w:hAnsi="Tahoma" w:cs="Tahoma"/>
          <w:sz w:val="24"/>
          <w:szCs w:val="24"/>
        </w:rPr>
      </w:pPr>
    </w:p>
    <w:sectPr w:rsidR="00693A02" w:rsidRPr="00F33EAF" w:rsidSect="00983D3B">
      <w:headerReference w:type="even" r:id="rId14"/>
      <w:headerReference w:type="default" r:id="rId15"/>
      <w:footerReference w:type="even" r:id="rId16"/>
      <w:footerReference w:type="default" r:id="rId17"/>
      <w:headerReference w:type="first" r:id="rId18"/>
      <w:footerReference w:type="first" r:id="rId19"/>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71711" w14:textId="77777777" w:rsidR="00966662" w:rsidRDefault="00966662" w:rsidP="00C33863">
      <w:pPr>
        <w:spacing w:after="0" w:line="240" w:lineRule="auto"/>
      </w:pPr>
      <w:r>
        <w:separator/>
      </w:r>
    </w:p>
  </w:endnote>
  <w:endnote w:type="continuationSeparator" w:id="0">
    <w:p w14:paraId="3D9A4F1C" w14:textId="77777777" w:rsidR="00966662" w:rsidRDefault="00966662" w:rsidP="00C33863">
      <w:pPr>
        <w:spacing w:after="0" w:line="240" w:lineRule="auto"/>
      </w:pPr>
      <w:r>
        <w:continuationSeparator/>
      </w:r>
    </w:p>
  </w:endnote>
  <w:endnote w:type="continuationNotice" w:id="1">
    <w:p w14:paraId="324B35BB" w14:textId="77777777" w:rsidR="00966662" w:rsidRDefault="009666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61B6F" w14:textId="77777777" w:rsidR="00DD3261" w:rsidRDefault="00DD32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9915" w14:textId="77777777" w:rsidR="00DD3261" w:rsidRDefault="00DD326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767E2" w14:textId="77777777" w:rsidR="00DD3261" w:rsidRDefault="00DD32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F3461" w14:textId="77777777" w:rsidR="00966662" w:rsidRDefault="00966662" w:rsidP="00C33863">
      <w:pPr>
        <w:spacing w:after="0" w:line="240" w:lineRule="auto"/>
      </w:pPr>
      <w:r>
        <w:separator/>
      </w:r>
    </w:p>
  </w:footnote>
  <w:footnote w:type="continuationSeparator" w:id="0">
    <w:p w14:paraId="68C901C2" w14:textId="77777777" w:rsidR="00966662" w:rsidRDefault="00966662" w:rsidP="00C33863">
      <w:pPr>
        <w:spacing w:after="0" w:line="240" w:lineRule="auto"/>
      </w:pPr>
      <w:r>
        <w:continuationSeparator/>
      </w:r>
    </w:p>
  </w:footnote>
  <w:footnote w:type="continuationNotice" w:id="1">
    <w:p w14:paraId="221D5E39" w14:textId="77777777" w:rsidR="00966662" w:rsidRDefault="009666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C01A7" w14:textId="77777777" w:rsidR="00DD3261" w:rsidRDefault="00DD32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F76E0" w14:textId="77777777" w:rsidR="00DD3261" w:rsidRDefault="00DD326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983D3B" w14:paraId="6EA9B8AF" w14:textId="77777777" w:rsidTr="004269BA">
      <w:tc>
        <w:tcPr>
          <w:tcW w:w="3209" w:type="dxa"/>
          <w:vAlign w:val="center"/>
        </w:tcPr>
        <w:p w14:paraId="4A8B86F3" w14:textId="77777777" w:rsidR="00983D3B" w:rsidRDefault="00983D3B" w:rsidP="00983D3B">
          <w:pPr>
            <w:jc w:val="center"/>
          </w:pPr>
          <w:r>
            <w:rPr>
              <w:noProof/>
            </w:rPr>
            <w:drawing>
              <wp:inline distT="0" distB="0" distL="0" distR="0" wp14:anchorId="001F1454" wp14:editId="435B8CA5">
                <wp:extent cx="661463" cy="720000"/>
                <wp:effectExtent l="0" t="0" r="5715" b="4445"/>
                <wp:docPr id="1" name="Immagine 1" descr="Immagine che contiene testo, emblema, cresta,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emblema, cresta,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61463" cy="720000"/>
                        </a:xfrm>
                        <a:prstGeom prst="rect">
                          <a:avLst/>
                        </a:prstGeom>
                      </pic:spPr>
                    </pic:pic>
                  </a:graphicData>
                </a:graphic>
              </wp:inline>
            </w:drawing>
          </w:r>
        </w:p>
      </w:tc>
      <w:tc>
        <w:tcPr>
          <w:tcW w:w="3209" w:type="dxa"/>
          <w:vAlign w:val="center"/>
        </w:tcPr>
        <w:p w14:paraId="65C4E59A" w14:textId="634CD3E2" w:rsidR="00983D3B" w:rsidRDefault="004269BA" w:rsidP="00983D3B">
          <w:pPr>
            <w:jc w:val="center"/>
          </w:pPr>
          <w:r>
            <w:rPr>
              <w:noProof/>
            </w:rPr>
            <w:drawing>
              <wp:inline distT="0" distB="0" distL="0" distR="0" wp14:anchorId="156980D0" wp14:editId="7BC1A69A">
                <wp:extent cx="725692" cy="720000"/>
                <wp:effectExtent l="0" t="0" r="0" b="4445"/>
                <wp:docPr id="1750440793" name="Immagine 1" descr="Immagine che contiene testo, Carattere, poster,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440793" name="Immagine 1" descr="Immagine che contiene testo, Carattere, poster, Elementi grafici&#10;&#10;Il contenuto generato dall'IA potrebbe non essere corretto."/>
                        <pic:cNvPicPr/>
                      </pic:nvPicPr>
                      <pic:blipFill>
                        <a:blip r:embed="rId2">
                          <a:extLst>
                            <a:ext uri="{28A0092B-C50C-407E-A947-70E740481C1C}">
                              <a14:useLocalDpi xmlns:a14="http://schemas.microsoft.com/office/drawing/2010/main" val="0"/>
                            </a:ext>
                          </a:extLst>
                        </a:blip>
                        <a:stretch>
                          <a:fillRect/>
                        </a:stretch>
                      </pic:blipFill>
                      <pic:spPr>
                        <a:xfrm>
                          <a:off x="0" y="0"/>
                          <a:ext cx="725692" cy="720000"/>
                        </a:xfrm>
                        <a:prstGeom prst="rect">
                          <a:avLst/>
                        </a:prstGeom>
                      </pic:spPr>
                    </pic:pic>
                  </a:graphicData>
                </a:graphic>
              </wp:inline>
            </w:drawing>
          </w:r>
        </w:p>
      </w:tc>
      <w:tc>
        <w:tcPr>
          <w:tcW w:w="3210" w:type="dxa"/>
          <w:vAlign w:val="center"/>
        </w:tcPr>
        <w:p w14:paraId="4DA9302B" w14:textId="40CD53BC" w:rsidR="00983D3B" w:rsidRDefault="004269BA" w:rsidP="00983D3B">
          <w:pPr>
            <w:jc w:val="center"/>
          </w:pPr>
          <w:r>
            <w:rPr>
              <w:noProof/>
            </w:rPr>
            <w:drawing>
              <wp:inline distT="0" distB="0" distL="0" distR="0" wp14:anchorId="2012208D" wp14:editId="72777F1C">
                <wp:extent cx="1057346" cy="720000"/>
                <wp:effectExtent l="0" t="0" r="0" b="4445"/>
                <wp:docPr id="2" name="Immagine 2" descr="Immagine che contiene nero, oscurità&#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nero, oscurità&#10;&#10;Descrizione generata automaticamente"/>
                        <pic:cNvPicPr/>
                      </pic:nvPicPr>
                      <pic:blipFill>
                        <a:blip r:embed="rId3">
                          <a:extLst>
                            <a:ext uri="{28A0092B-C50C-407E-A947-70E740481C1C}">
                              <a14:useLocalDpi xmlns:a14="http://schemas.microsoft.com/office/drawing/2010/main" val="0"/>
                            </a:ext>
                          </a:extLst>
                        </a:blip>
                        <a:stretch>
                          <a:fillRect/>
                        </a:stretch>
                      </pic:blipFill>
                      <pic:spPr>
                        <a:xfrm>
                          <a:off x="0" y="0"/>
                          <a:ext cx="1057346" cy="720000"/>
                        </a:xfrm>
                        <a:prstGeom prst="rect">
                          <a:avLst/>
                        </a:prstGeom>
                      </pic:spPr>
                    </pic:pic>
                  </a:graphicData>
                </a:graphic>
              </wp:inline>
            </w:drawing>
          </w:r>
        </w:p>
      </w:tc>
    </w:tr>
    <w:tr w:rsidR="00DD3261" w14:paraId="592E5638" w14:textId="77777777" w:rsidTr="004269BA">
      <w:tc>
        <w:tcPr>
          <w:tcW w:w="3209" w:type="dxa"/>
          <w:vAlign w:val="center"/>
        </w:tcPr>
        <w:p w14:paraId="00294E5E" w14:textId="77777777" w:rsidR="00DD3261" w:rsidRDefault="00DD3261" w:rsidP="00983D3B">
          <w:pPr>
            <w:jc w:val="center"/>
            <w:rPr>
              <w:noProof/>
            </w:rPr>
          </w:pPr>
        </w:p>
        <w:p w14:paraId="3F2749E2" w14:textId="77777777" w:rsidR="00DD3261" w:rsidRDefault="00DD3261" w:rsidP="00983D3B">
          <w:pPr>
            <w:jc w:val="center"/>
            <w:rPr>
              <w:noProof/>
            </w:rPr>
          </w:pPr>
        </w:p>
        <w:p w14:paraId="79AEA899" w14:textId="77777777" w:rsidR="00DD3261" w:rsidRDefault="00DD3261" w:rsidP="00983D3B">
          <w:pPr>
            <w:jc w:val="center"/>
            <w:rPr>
              <w:noProof/>
            </w:rPr>
          </w:pPr>
        </w:p>
        <w:p w14:paraId="1DCCD195" w14:textId="77777777" w:rsidR="00DD3261" w:rsidRDefault="00DD3261" w:rsidP="00983D3B">
          <w:pPr>
            <w:jc w:val="center"/>
            <w:rPr>
              <w:noProof/>
            </w:rPr>
          </w:pPr>
        </w:p>
        <w:p w14:paraId="1F03A333" w14:textId="77777777" w:rsidR="00DD3261" w:rsidRDefault="00DD3261" w:rsidP="00983D3B">
          <w:pPr>
            <w:jc w:val="center"/>
            <w:rPr>
              <w:noProof/>
            </w:rPr>
          </w:pPr>
        </w:p>
      </w:tc>
      <w:tc>
        <w:tcPr>
          <w:tcW w:w="3209" w:type="dxa"/>
          <w:vAlign w:val="center"/>
        </w:tcPr>
        <w:p w14:paraId="6998AB66" w14:textId="77777777" w:rsidR="00DD3261" w:rsidRDefault="00DD3261" w:rsidP="00983D3B">
          <w:pPr>
            <w:jc w:val="center"/>
            <w:rPr>
              <w:noProof/>
            </w:rPr>
          </w:pPr>
        </w:p>
      </w:tc>
      <w:tc>
        <w:tcPr>
          <w:tcW w:w="3210" w:type="dxa"/>
          <w:vAlign w:val="center"/>
        </w:tcPr>
        <w:p w14:paraId="20F45A06" w14:textId="77777777" w:rsidR="00DD3261" w:rsidRDefault="00DD3261" w:rsidP="00983D3B">
          <w:pPr>
            <w:jc w:val="center"/>
            <w:rPr>
              <w:noProof/>
            </w:rPr>
          </w:pPr>
        </w:p>
      </w:tc>
    </w:tr>
  </w:tbl>
  <w:p w14:paraId="357979B2" w14:textId="77777777" w:rsidR="00983D3B" w:rsidRDefault="00983D3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2C"/>
    <w:rsid w:val="00012E9F"/>
    <w:rsid w:val="00032501"/>
    <w:rsid w:val="000649A8"/>
    <w:rsid w:val="0007355E"/>
    <w:rsid w:val="000B2432"/>
    <w:rsid w:val="000F2BF2"/>
    <w:rsid w:val="001314D1"/>
    <w:rsid w:val="00161B6B"/>
    <w:rsid w:val="0016332A"/>
    <w:rsid w:val="001767AC"/>
    <w:rsid w:val="001820EF"/>
    <w:rsid w:val="001B6554"/>
    <w:rsid w:val="00216C76"/>
    <w:rsid w:val="002416D8"/>
    <w:rsid w:val="002E095D"/>
    <w:rsid w:val="002F0AB4"/>
    <w:rsid w:val="0031042C"/>
    <w:rsid w:val="0031168F"/>
    <w:rsid w:val="00316A18"/>
    <w:rsid w:val="0032097B"/>
    <w:rsid w:val="003310F0"/>
    <w:rsid w:val="00347113"/>
    <w:rsid w:val="00364BC0"/>
    <w:rsid w:val="003706DF"/>
    <w:rsid w:val="00381F00"/>
    <w:rsid w:val="00385528"/>
    <w:rsid w:val="00386101"/>
    <w:rsid w:val="003963EC"/>
    <w:rsid w:val="003C5824"/>
    <w:rsid w:val="003D077A"/>
    <w:rsid w:val="004269BA"/>
    <w:rsid w:val="0043528D"/>
    <w:rsid w:val="004A5C46"/>
    <w:rsid w:val="004A6A07"/>
    <w:rsid w:val="004C610F"/>
    <w:rsid w:val="004E5882"/>
    <w:rsid w:val="004F0387"/>
    <w:rsid w:val="004F471C"/>
    <w:rsid w:val="00517D01"/>
    <w:rsid w:val="00537C46"/>
    <w:rsid w:val="005470FB"/>
    <w:rsid w:val="00577BFD"/>
    <w:rsid w:val="00582683"/>
    <w:rsid w:val="00583020"/>
    <w:rsid w:val="005915FB"/>
    <w:rsid w:val="005A32DC"/>
    <w:rsid w:val="005A63F1"/>
    <w:rsid w:val="005B595E"/>
    <w:rsid w:val="005C231D"/>
    <w:rsid w:val="005C481E"/>
    <w:rsid w:val="005D2729"/>
    <w:rsid w:val="005E5C90"/>
    <w:rsid w:val="005E7701"/>
    <w:rsid w:val="00641E9B"/>
    <w:rsid w:val="00645952"/>
    <w:rsid w:val="00663644"/>
    <w:rsid w:val="00674A34"/>
    <w:rsid w:val="00693A02"/>
    <w:rsid w:val="006B6E4A"/>
    <w:rsid w:val="006D115E"/>
    <w:rsid w:val="00730E46"/>
    <w:rsid w:val="00745F31"/>
    <w:rsid w:val="0078048E"/>
    <w:rsid w:val="007A5FA5"/>
    <w:rsid w:val="007B4869"/>
    <w:rsid w:val="007B697C"/>
    <w:rsid w:val="00825D40"/>
    <w:rsid w:val="008374B6"/>
    <w:rsid w:val="00851112"/>
    <w:rsid w:val="00913CEB"/>
    <w:rsid w:val="009326E5"/>
    <w:rsid w:val="00966662"/>
    <w:rsid w:val="00971AE0"/>
    <w:rsid w:val="00983D3B"/>
    <w:rsid w:val="009B1AE3"/>
    <w:rsid w:val="009C2878"/>
    <w:rsid w:val="009D44DC"/>
    <w:rsid w:val="009F5A69"/>
    <w:rsid w:val="00A1212C"/>
    <w:rsid w:val="00A26BED"/>
    <w:rsid w:val="00A53591"/>
    <w:rsid w:val="00A86914"/>
    <w:rsid w:val="00A95D8A"/>
    <w:rsid w:val="00AA411B"/>
    <w:rsid w:val="00AB310F"/>
    <w:rsid w:val="00AB3771"/>
    <w:rsid w:val="00AB6A36"/>
    <w:rsid w:val="00AD3F32"/>
    <w:rsid w:val="00B15EAD"/>
    <w:rsid w:val="00B3232D"/>
    <w:rsid w:val="00BA15E4"/>
    <w:rsid w:val="00BB431F"/>
    <w:rsid w:val="00BF7043"/>
    <w:rsid w:val="00C2667F"/>
    <w:rsid w:val="00C33863"/>
    <w:rsid w:val="00C453FB"/>
    <w:rsid w:val="00C5357C"/>
    <w:rsid w:val="00C538FA"/>
    <w:rsid w:val="00CA62F1"/>
    <w:rsid w:val="00CB24F4"/>
    <w:rsid w:val="00CB7A65"/>
    <w:rsid w:val="00CD3ACB"/>
    <w:rsid w:val="00CF7D9C"/>
    <w:rsid w:val="00D06019"/>
    <w:rsid w:val="00D23294"/>
    <w:rsid w:val="00DD3261"/>
    <w:rsid w:val="00DE2359"/>
    <w:rsid w:val="00DF0AE7"/>
    <w:rsid w:val="00E1124C"/>
    <w:rsid w:val="00E31658"/>
    <w:rsid w:val="00E34EC0"/>
    <w:rsid w:val="00E509C6"/>
    <w:rsid w:val="00E514A9"/>
    <w:rsid w:val="00E80881"/>
    <w:rsid w:val="00E86775"/>
    <w:rsid w:val="00EA7F0F"/>
    <w:rsid w:val="00EC25C8"/>
    <w:rsid w:val="00F04F3B"/>
    <w:rsid w:val="00F2090C"/>
    <w:rsid w:val="00F33EAF"/>
    <w:rsid w:val="00F352B0"/>
    <w:rsid w:val="00F4196A"/>
    <w:rsid w:val="00F90094"/>
    <w:rsid w:val="00F9288A"/>
    <w:rsid w:val="00F97FD4"/>
    <w:rsid w:val="00FA2F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69E6D"/>
  <w15:chartTrackingRefBased/>
  <w15:docId w15:val="{6E429EA5-EE31-47F6-91C7-7B1D7D66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104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104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1042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1042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1042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31042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31042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31042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31042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042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1042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1042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1042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31042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31042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31042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31042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31042C"/>
    <w:rPr>
      <w:rFonts w:eastAsiaTheme="majorEastAsia" w:cstheme="majorBidi"/>
      <w:color w:val="272727" w:themeColor="text1" w:themeTint="D8"/>
    </w:rPr>
  </w:style>
  <w:style w:type="paragraph" w:styleId="Titolo">
    <w:name w:val="Title"/>
    <w:basedOn w:val="Normale"/>
    <w:next w:val="Normale"/>
    <w:link w:val="TitoloCarattere"/>
    <w:uiPriority w:val="10"/>
    <w:qFormat/>
    <w:rsid w:val="003104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1042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1042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1042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1042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1042C"/>
    <w:rPr>
      <w:i/>
      <w:iCs/>
      <w:color w:val="404040" w:themeColor="text1" w:themeTint="BF"/>
    </w:rPr>
  </w:style>
  <w:style w:type="paragraph" w:styleId="Paragrafoelenco">
    <w:name w:val="List Paragraph"/>
    <w:basedOn w:val="Normale"/>
    <w:uiPriority w:val="34"/>
    <w:qFormat/>
    <w:rsid w:val="0031042C"/>
    <w:pPr>
      <w:ind w:left="720"/>
      <w:contextualSpacing/>
    </w:pPr>
  </w:style>
  <w:style w:type="character" w:styleId="Enfasiintensa">
    <w:name w:val="Intense Emphasis"/>
    <w:basedOn w:val="Carpredefinitoparagrafo"/>
    <w:uiPriority w:val="21"/>
    <w:qFormat/>
    <w:rsid w:val="0031042C"/>
    <w:rPr>
      <w:i/>
      <w:iCs/>
      <w:color w:val="0F4761" w:themeColor="accent1" w:themeShade="BF"/>
    </w:rPr>
  </w:style>
  <w:style w:type="paragraph" w:styleId="Citazioneintensa">
    <w:name w:val="Intense Quote"/>
    <w:basedOn w:val="Normale"/>
    <w:next w:val="Normale"/>
    <w:link w:val="CitazioneintensaCarattere"/>
    <w:uiPriority w:val="30"/>
    <w:qFormat/>
    <w:rsid w:val="003104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1042C"/>
    <w:rPr>
      <w:i/>
      <w:iCs/>
      <w:color w:val="0F4761" w:themeColor="accent1" w:themeShade="BF"/>
    </w:rPr>
  </w:style>
  <w:style w:type="character" w:styleId="Riferimentointenso">
    <w:name w:val="Intense Reference"/>
    <w:basedOn w:val="Carpredefinitoparagrafo"/>
    <w:uiPriority w:val="32"/>
    <w:qFormat/>
    <w:rsid w:val="0031042C"/>
    <w:rPr>
      <w:b/>
      <w:bCs/>
      <w:smallCaps/>
      <w:color w:val="0F4761" w:themeColor="accent1" w:themeShade="BF"/>
      <w:spacing w:val="5"/>
    </w:rPr>
  </w:style>
  <w:style w:type="character" w:styleId="Enfasicorsivo">
    <w:name w:val="Emphasis"/>
    <w:basedOn w:val="Carpredefinitoparagrafo"/>
    <w:uiPriority w:val="20"/>
    <w:qFormat/>
    <w:rsid w:val="00693A02"/>
    <w:rPr>
      <w:i/>
      <w:iCs/>
    </w:rPr>
  </w:style>
  <w:style w:type="character" w:styleId="Collegamentoipertestuale">
    <w:name w:val="Hyperlink"/>
    <w:basedOn w:val="Carpredefinitoparagrafo"/>
    <w:uiPriority w:val="99"/>
    <w:unhideWhenUsed/>
    <w:rsid w:val="00693A02"/>
    <w:rPr>
      <w:color w:val="467886" w:themeColor="hyperlink"/>
      <w:u w:val="single"/>
    </w:rPr>
  </w:style>
  <w:style w:type="character" w:styleId="Menzionenonrisolta">
    <w:name w:val="Unresolved Mention"/>
    <w:basedOn w:val="Carpredefinitoparagrafo"/>
    <w:uiPriority w:val="99"/>
    <w:semiHidden/>
    <w:unhideWhenUsed/>
    <w:rsid w:val="00693A02"/>
    <w:rPr>
      <w:color w:val="605E5C"/>
      <w:shd w:val="clear" w:color="auto" w:fill="E1DFDD"/>
    </w:rPr>
  </w:style>
  <w:style w:type="paragraph" w:styleId="Intestazione">
    <w:name w:val="header"/>
    <w:basedOn w:val="Normale"/>
    <w:link w:val="IntestazioneCarattere"/>
    <w:uiPriority w:val="99"/>
    <w:unhideWhenUsed/>
    <w:rsid w:val="00C3386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33863"/>
  </w:style>
  <w:style w:type="paragraph" w:styleId="Pidipagina">
    <w:name w:val="footer"/>
    <w:basedOn w:val="Normale"/>
    <w:link w:val="PidipaginaCarattere"/>
    <w:uiPriority w:val="99"/>
    <w:unhideWhenUsed/>
    <w:rsid w:val="00C338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33863"/>
  </w:style>
  <w:style w:type="table" w:styleId="Grigliatabella">
    <w:name w:val="Table Grid"/>
    <w:basedOn w:val="Tabellanormale"/>
    <w:uiPriority w:val="39"/>
    <w:rsid w:val="00983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lp1968.i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clara.cervia@clp1968.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unicazione@comune.todi.pg.it"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www.todifestival.it" TargetMode="Externa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8" ma:contentTypeDescription="Creare un nuovo documento." ma:contentTypeScope="" ma:versionID="38a3b00c9b68253a8ca4bf5eae90c48f">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b8ccb006690dad88fc627e7df02388b8"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023A00-597E-41C4-92B7-16BEE85D7FB5}">
  <ds:schemaRefs>
    <ds:schemaRef ds:uri="http://schemas.microsoft.com/sharepoint/v3/contenttype/forms"/>
  </ds:schemaRefs>
</ds:datastoreItem>
</file>

<file path=customXml/itemProps2.xml><?xml version="1.0" encoding="utf-8"?>
<ds:datastoreItem xmlns:ds="http://schemas.openxmlformats.org/officeDocument/2006/customXml" ds:itemID="{1FAFCC20-7300-42DF-B5D6-D38D2EF0F9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E9625-7110-4B6E-8485-244C00ACCBA7}">
  <ds:schemaRefs>
    <ds:schemaRef ds:uri="http://schemas.openxmlformats.org/officeDocument/2006/bibliography"/>
  </ds:schemaRefs>
</ds:datastoreItem>
</file>

<file path=customXml/itemProps4.xml><?xml version="1.0" encoding="utf-8"?>
<ds:datastoreItem xmlns:ds="http://schemas.openxmlformats.org/officeDocument/2006/customXml" ds:itemID="{AA7B67AC-7E65-4B75-9234-0481E31D4C7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1318</Words>
  <Characters>7517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8818</CharactersWithSpaces>
  <SharedDoc>false</SharedDoc>
  <HLinks>
    <vt:vector size="24" baseType="variant">
      <vt:variant>
        <vt:i4>8323169</vt:i4>
      </vt:variant>
      <vt:variant>
        <vt:i4>9</vt:i4>
      </vt:variant>
      <vt:variant>
        <vt:i4>0</vt:i4>
      </vt:variant>
      <vt:variant>
        <vt:i4>5</vt:i4>
      </vt:variant>
      <vt:variant>
        <vt:lpwstr>http://www.clp1968.it/</vt:lpwstr>
      </vt:variant>
      <vt:variant>
        <vt:lpwstr/>
      </vt:variant>
      <vt:variant>
        <vt:i4>524403</vt:i4>
      </vt:variant>
      <vt:variant>
        <vt:i4>6</vt:i4>
      </vt:variant>
      <vt:variant>
        <vt:i4>0</vt:i4>
      </vt:variant>
      <vt:variant>
        <vt:i4>5</vt:i4>
      </vt:variant>
      <vt:variant>
        <vt:lpwstr>mailto:clara.cervia@clp1968.it</vt:lpwstr>
      </vt:variant>
      <vt:variant>
        <vt:lpwstr/>
      </vt:variant>
      <vt:variant>
        <vt:i4>1048684</vt:i4>
      </vt:variant>
      <vt:variant>
        <vt:i4>3</vt:i4>
      </vt:variant>
      <vt:variant>
        <vt:i4>0</vt:i4>
      </vt:variant>
      <vt:variant>
        <vt:i4>5</vt:i4>
      </vt:variant>
      <vt:variant>
        <vt:lpwstr>mailto:ufficio.stampa@comune.todi.pg.it</vt:lpwstr>
      </vt:variant>
      <vt:variant>
        <vt:lpwstr/>
      </vt:variant>
      <vt:variant>
        <vt:i4>3997731</vt:i4>
      </vt:variant>
      <vt:variant>
        <vt:i4>0</vt:i4>
      </vt:variant>
      <vt:variant>
        <vt:i4>0</vt:i4>
      </vt:variant>
      <vt:variant>
        <vt:i4>5</vt:i4>
      </vt:variant>
      <vt:variant>
        <vt:lpwstr>www.todifestival.it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Clara Cervia</cp:lastModifiedBy>
  <cp:revision>54</cp:revision>
  <cp:lastPrinted>2025-03-26T23:48:00Z</cp:lastPrinted>
  <dcterms:created xsi:type="dcterms:W3CDTF">2025-03-26T07:52:00Z</dcterms:created>
  <dcterms:modified xsi:type="dcterms:W3CDTF">2025-04-07T10:01:00Z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