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C6F3A" w14:textId="336FB0CB" w:rsidR="00EC5A65" w:rsidRPr="00E57126" w:rsidRDefault="00DA28B5" w:rsidP="00DA28B5">
      <w:pPr>
        <w:spacing w:after="0"/>
        <w:ind w:right="566"/>
        <w:jc w:val="center"/>
        <w:rPr>
          <w:rFonts w:ascii="Empirica Head Light" w:hAnsi="Empirica Head Light" w:cs="Calibri"/>
          <w:b/>
          <w:bCs/>
          <w:sz w:val="24"/>
          <w:szCs w:val="24"/>
        </w:rPr>
      </w:pPr>
      <w:r>
        <w:rPr>
          <w:rFonts w:ascii="Empirica Head Light" w:hAnsi="Empirica Head Light" w:cs="Calibri"/>
          <w:b/>
          <w:bCs/>
          <w:noProof/>
          <w:sz w:val="24"/>
          <w:szCs w:val="24"/>
        </w:rPr>
        <w:drawing>
          <wp:anchor distT="0" distB="0" distL="0" distR="0" simplePos="0" relativeHeight="251658240" behindDoc="0" locked="0" layoutInCell="1" allowOverlap="1" wp14:anchorId="77BA7109" wp14:editId="7DFB0C3E">
            <wp:simplePos x="0" y="0"/>
            <wp:positionH relativeFrom="margin">
              <wp:posOffset>6071870</wp:posOffset>
            </wp:positionH>
            <wp:positionV relativeFrom="margin">
              <wp:posOffset>-371475</wp:posOffset>
            </wp:positionV>
            <wp:extent cx="610235" cy="9072245"/>
            <wp:effectExtent l="0" t="0" r="0" b="0"/>
            <wp:wrapSquare wrapText="bothSides"/>
            <wp:docPr id="14389043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235" cy="90722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91FC7E2" w14:textId="0A4F43E5" w:rsidR="00EC25C8" w:rsidRPr="006F1002" w:rsidRDefault="00B97308" w:rsidP="00DA28B5">
      <w:pPr>
        <w:spacing w:after="0"/>
        <w:ind w:right="566"/>
        <w:jc w:val="center"/>
        <w:rPr>
          <w:rFonts w:ascii="Empirica Head Light" w:hAnsi="Empirica Head Light" w:cs="Calibri"/>
          <w:b/>
          <w:bCs/>
          <w:sz w:val="26"/>
          <w:szCs w:val="26"/>
        </w:rPr>
      </w:pPr>
      <w:r w:rsidRPr="006F1002">
        <w:rPr>
          <w:rFonts w:ascii="Empirica Head Light" w:hAnsi="Empirica Head Light" w:cs="Calibri"/>
          <w:b/>
          <w:bCs/>
          <w:sz w:val="26"/>
          <w:szCs w:val="26"/>
        </w:rPr>
        <w:t>POSSAGNO (TV)</w:t>
      </w:r>
    </w:p>
    <w:p w14:paraId="203F40F3" w14:textId="0F594394" w:rsidR="00B97308" w:rsidRPr="006F1002" w:rsidRDefault="00B97308" w:rsidP="00DA28B5">
      <w:pPr>
        <w:spacing w:after="0"/>
        <w:ind w:right="566"/>
        <w:jc w:val="center"/>
        <w:rPr>
          <w:rFonts w:ascii="Empirica Head Light" w:hAnsi="Empirica Head Light" w:cs="Calibri"/>
          <w:b/>
          <w:bCs/>
          <w:sz w:val="26"/>
          <w:szCs w:val="26"/>
        </w:rPr>
      </w:pPr>
      <w:r w:rsidRPr="006F1002">
        <w:rPr>
          <w:rFonts w:ascii="Empirica Head Light" w:hAnsi="Empirica Head Light" w:cs="Calibri"/>
          <w:b/>
          <w:bCs/>
          <w:sz w:val="26"/>
          <w:szCs w:val="26"/>
        </w:rPr>
        <w:t>MUSEO GYPSOT</w:t>
      </w:r>
      <w:r w:rsidR="00DD6801" w:rsidRPr="006F1002">
        <w:rPr>
          <w:rFonts w:ascii="Empirica Head Light" w:hAnsi="Empirica Head Light" w:cs="Calibri"/>
          <w:b/>
          <w:bCs/>
          <w:sz w:val="26"/>
          <w:szCs w:val="26"/>
        </w:rPr>
        <w:t>H</w:t>
      </w:r>
      <w:r w:rsidRPr="006F1002">
        <w:rPr>
          <w:rFonts w:ascii="Empirica Head Light" w:hAnsi="Empirica Head Light" w:cs="Calibri"/>
          <w:b/>
          <w:bCs/>
          <w:sz w:val="26"/>
          <w:szCs w:val="26"/>
        </w:rPr>
        <w:t>ECA ANTONIO CANOVA</w:t>
      </w:r>
    </w:p>
    <w:p w14:paraId="627CA173" w14:textId="2663ABB2" w:rsidR="00B97308" w:rsidRPr="006F1002" w:rsidRDefault="001364E9" w:rsidP="00DA28B5">
      <w:pPr>
        <w:spacing w:after="0"/>
        <w:ind w:right="566"/>
        <w:jc w:val="center"/>
        <w:rPr>
          <w:rFonts w:ascii="Empirica Head Light" w:hAnsi="Empirica Head Light" w:cs="Calibri"/>
          <w:b/>
          <w:bCs/>
          <w:sz w:val="26"/>
          <w:szCs w:val="26"/>
        </w:rPr>
      </w:pPr>
      <w:r w:rsidRPr="006F1002">
        <w:rPr>
          <w:rFonts w:ascii="Empirica Head Light" w:hAnsi="Empirica Head Light" w:cs="Calibri"/>
          <w:b/>
          <w:bCs/>
          <w:sz w:val="26"/>
          <w:szCs w:val="26"/>
        </w:rPr>
        <w:t xml:space="preserve">DAL </w:t>
      </w:r>
      <w:r w:rsidR="00283F4B" w:rsidRPr="006F1002">
        <w:rPr>
          <w:rFonts w:ascii="Empirica Head Light" w:hAnsi="Empirica Head Light" w:cs="Calibri"/>
          <w:b/>
          <w:bCs/>
          <w:sz w:val="26"/>
          <w:szCs w:val="26"/>
        </w:rPr>
        <w:t>23</w:t>
      </w:r>
      <w:r w:rsidRPr="006F1002">
        <w:rPr>
          <w:rFonts w:ascii="Empirica Head Light" w:hAnsi="Empirica Head Light" w:cs="Calibri"/>
          <w:b/>
          <w:bCs/>
          <w:sz w:val="26"/>
          <w:szCs w:val="26"/>
        </w:rPr>
        <w:t xml:space="preserve"> MARZO AL 21 GIUGNO 2025</w:t>
      </w:r>
    </w:p>
    <w:p w14:paraId="570E9D97" w14:textId="77777777" w:rsidR="00E44278" w:rsidRPr="006F1002" w:rsidRDefault="00E44278" w:rsidP="00DA28B5">
      <w:pPr>
        <w:spacing w:after="0"/>
        <w:ind w:right="566"/>
        <w:jc w:val="center"/>
        <w:rPr>
          <w:rFonts w:ascii="Empirica Head Light" w:hAnsi="Empirica Head Light" w:cs="Calibri"/>
          <w:b/>
          <w:bCs/>
          <w:sz w:val="26"/>
          <w:szCs w:val="26"/>
        </w:rPr>
      </w:pPr>
    </w:p>
    <w:p w14:paraId="4966B46A" w14:textId="74D97FF4" w:rsidR="001364E9" w:rsidRPr="006F1002" w:rsidRDefault="00520941" w:rsidP="00DA28B5">
      <w:pPr>
        <w:spacing w:after="80"/>
        <w:ind w:right="566"/>
        <w:jc w:val="center"/>
        <w:rPr>
          <w:rFonts w:ascii="Empirica Head Light" w:hAnsi="Empirica Head Light" w:cs="Calibri"/>
          <w:b/>
          <w:bCs/>
          <w:sz w:val="26"/>
          <w:szCs w:val="26"/>
        </w:rPr>
      </w:pPr>
      <w:bookmarkStart w:id="0" w:name="_Hlk189129088"/>
      <w:r w:rsidRPr="006F1002">
        <w:rPr>
          <w:rFonts w:ascii="Empirica Head Light" w:hAnsi="Empirica Head Light" w:cs="Calibri"/>
          <w:b/>
          <w:bCs/>
          <w:sz w:val="26"/>
          <w:szCs w:val="26"/>
        </w:rPr>
        <w:t>CANOVA E LA NASCITA DELLA SCULTURA MODERNA</w:t>
      </w:r>
    </w:p>
    <w:bookmarkEnd w:id="0"/>
    <w:p w14:paraId="04242020" w14:textId="2C9A2969" w:rsidR="001364E9" w:rsidRPr="006F1002" w:rsidRDefault="00520941" w:rsidP="00DA28B5">
      <w:pPr>
        <w:spacing w:after="0"/>
        <w:ind w:right="566"/>
        <w:jc w:val="center"/>
        <w:rPr>
          <w:rFonts w:ascii="Empirica Head Light" w:hAnsi="Empirica Head Light" w:cs="Calibri"/>
          <w:b/>
          <w:bCs/>
          <w:iCs/>
          <w:sz w:val="26"/>
          <w:szCs w:val="26"/>
        </w:rPr>
      </w:pPr>
      <w:r w:rsidRPr="006F1002">
        <w:rPr>
          <w:rFonts w:ascii="Empirica Head Light" w:hAnsi="Empirica Head Light" w:cs="Calibri"/>
          <w:b/>
          <w:bCs/>
          <w:i/>
          <w:iCs/>
          <w:sz w:val="26"/>
          <w:szCs w:val="26"/>
        </w:rPr>
        <w:t xml:space="preserve">IL </w:t>
      </w:r>
      <w:r w:rsidRPr="006F1002">
        <w:rPr>
          <w:rFonts w:ascii="Empirica Head Light" w:hAnsi="Empirica Head Light" w:cs="Calibri"/>
          <w:b/>
          <w:bCs/>
          <w:i/>
          <w:sz w:val="26"/>
          <w:szCs w:val="26"/>
        </w:rPr>
        <w:t>TESEO SUL MINOTAURO</w:t>
      </w:r>
    </w:p>
    <w:p w14:paraId="57B24C9B" w14:textId="77777777" w:rsidR="001364E9" w:rsidRPr="006F1002" w:rsidRDefault="001364E9" w:rsidP="00DA28B5">
      <w:pPr>
        <w:spacing w:after="0"/>
        <w:ind w:right="566"/>
        <w:jc w:val="center"/>
        <w:rPr>
          <w:rFonts w:ascii="Empirica Head Light" w:hAnsi="Empirica Head Light" w:cs="Calibri"/>
          <w:b/>
          <w:bCs/>
          <w:sz w:val="26"/>
          <w:szCs w:val="26"/>
        </w:rPr>
      </w:pPr>
    </w:p>
    <w:p w14:paraId="0AE766CE" w14:textId="3E2688C1" w:rsidR="00520941" w:rsidRPr="006F1002" w:rsidRDefault="00520941" w:rsidP="00DA28B5">
      <w:pPr>
        <w:spacing w:after="0"/>
        <w:ind w:right="566"/>
        <w:jc w:val="center"/>
        <w:rPr>
          <w:rFonts w:ascii="Empirica Head Light" w:hAnsi="Empirica Head Light" w:cs="Calibri"/>
          <w:b/>
          <w:bCs/>
          <w:sz w:val="26"/>
          <w:szCs w:val="26"/>
        </w:rPr>
      </w:pPr>
      <w:r w:rsidRPr="006F1002">
        <w:rPr>
          <w:rFonts w:ascii="Empirica Head Light" w:hAnsi="Empirica Head Light" w:cs="Calibri"/>
          <w:b/>
          <w:bCs/>
          <w:sz w:val="26"/>
          <w:szCs w:val="26"/>
        </w:rPr>
        <w:t xml:space="preserve">La </w:t>
      </w:r>
      <w:r w:rsidR="00E44278" w:rsidRPr="006F1002">
        <w:rPr>
          <w:rFonts w:ascii="Empirica Head Light" w:hAnsi="Empirica Head Light" w:cs="Calibri"/>
          <w:b/>
          <w:bCs/>
          <w:sz w:val="26"/>
          <w:szCs w:val="26"/>
        </w:rPr>
        <w:t>mostra</w:t>
      </w:r>
      <w:r w:rsidR="005C7348" w:rsidRPr="006F1002">
        <w:rPr>
          <w:rFonts w:ascii="Empirica Head Light" w:hAnsi="Empirica Head Light" w:cs="Calibri"/>
          <w:b/>
          <w:bCs/>
          <w:sz w:val="26"/>
          <w:szCs w:val="26"/>
        </w:rPr>
        <w:t>-dossier</w:t>
      </w:r>
      <w:r w:rsidRPr="006F1002">
        <w:rPr>
          <w:rFonts w:ascii="Empirica Head Light" w:hAnsi="Empirica Head Light" w:cs="Calibri"/>
          <w:b/>
          <w:bCs/>
          <w:sz w:val="26"/>
          <w:szCs w:val="26"/>
        </w:rPr>
        <w:t xml:space="preserve"> presenta </w:t>
      </w:r>
      <w:r w:rsidR="00E44278" w:rsidRPr="006F1002">
        <w:rPr>
          <w:rFonts w:ascii="Empirica Head Light" w:hAnsi="Empirica Head Light" w:cs="Calibri"/>
          <w:b/>
          <w:bCs/>
          <w:sz w:val="26"/>
          <w:szCs w:val="26"/>
        </w:rPr>
        <w:t>il capolavoro</w:t>
      </w:r>
      <w:r w:rsidR="004D39FF" w:rsidRPr="006F1002">
        <w:rPr>
          <w:rFonts w:ascii="Empirica Head Light" w:hAnsi="Empirica Head Light" w:cs="Calibri"/>
          <w:b/>
          <w:bCs/>
          <w:sz w:val="26"/>
          <w:szCs w:val="26"/>
        </w:rPr>
        <w:t xml:space="preserve"> di Antonio Canova, realizzat</w:t>
      </w:r>
      <w:r w:rsidR="00E44278" w:rsidRPr="006F1002">
        <w:rPr>
          <w:rFonts w:ascii="Empirica Head Light" w:hAnsi="Empirica Head Light" w:cs="Calibri"/>
          <w:b/>
          <w:bCs/>
          <w:sz w:val="26"/>
          <w:szCs w:val="26"/>
        </w:rPr>
        <w:t>o</w:t>
      </w:r>
      <w:r w:rsidR="004D39FF" w:rsidRPr="006F1002">
        <w:rPr>
          <w:rFonts w:ascii="Empirica Head Light" w:hAnsi="Empirica Head Light" w:cs="Calibri"/>
          <w:b/>
          <w:bCs/>
          <w:sz w:val="26"/>
          <w:szCs w:val="26"/>
        </w:rPr>
        <w:t xml:space="preserve"> a Roma nel 1783</w:t>
      </w:r>
      <w:r w:rsidR="00E44278" w:rsidRPr="006F1002">
        <w:rPr>
          <w:rFonts w:ascii="Empirica Head Light" w:hAnsi="Empirica Head Light" w:cs="Calibri"/>
          <w:b/>
          <w:bCs/>
          <w:sz w:val="26"/>
          <w:szCs w:val="26"/>
        </w:rPr>
        <w:t>, che segna il passaggio dagli ideali barocchi ai principi estetici del Neoclassicismo.</w:t>
      </w:r>
    </w:p>
    <w:p w14:paraId="751AC798" w14:textId="77777777" w:rsidR="00E44278" w:rsidRPr="006F1002" w:rsidRDefault="00E44278" w:rsidP="00DA28B5">
      <w:pPr>
        <w:spacing w:after="0"/>
        <w:ind w:right="566"/>
        <w:jc w:val="center"/>
        <w:rPr>
          <w:rFonts w:ascii="Empirica Head Light" w:hAnsi="Empirica Head Light" w:cs="Calibri"/>
          <w:b/>
          <w:bCs/>
          <w:sz w:val="26"/>
          <w:szCs w:val="26"/>
        </w:rPr>
      </w:pPr>
    </w:p>
    <w:p w14:paraId="20B29677" w14:textId="1AE783BA" w:rsidR="004D39FF" w:rsidRPr="006F1002" w:rsidRDefault="00E44278" w:rsidP="00DA28B5">
      <w:pPr>
        <w:spacing w:after="0"/>
        <w:ind w:right="566"/>
        <w:jc w:val="center"/>
        <w:rPr>
          <w:rFonts w:ascii="Empirica Head Light" w:hAnsi="Empirica Head Light" w:cs="Calibri"/>
          <w:b/>
          <w:bCs/>
          <w:sz w:val="26"/>
          <w:szCs w:val="26"/>
        </w:rPr>
      </w:pPr>
      <w:r w:rsidRPr="006F1002">
        <w:rPr>
          <w:rFonts w:ascii="Empirica Head Light" w:hAnsi="Empirica Head Light" w:cs="Calibri"/>
          <w:b/>
          <w:bCs/>
          <w:sz w:val="26"/>
          <w:szCs w:val="26"/>
        </w:rPr>
        <w:t xml:space="preserve">Per </w:t>
      </w:r>
      <w:r w:rsidR="003617D3" w:rsidRPr="006F1002">
        <w:rPr>
          <w:rFonts w:ascii="Empirica Head Light" w:hAnsi="Empirica Head Light" w:cs="Calibri"/>
          <w:b/>
          <w:bCs/>
          <w:sz w:val="26"/>
          <w:szCs w:val="26"/>
        </w:rPr>
        <w:t>la prima volta al pubblico,</w:t>
      </w:r>
      <w:r w:rsidR="004D39FF" w:rsidRPr="006F1002">
        <w:rPr>
          <w:rFonts w:ascii="Empirica Head Light" w:hAnsi="Empirica Head Light" w:cs="Calibri"/>
          <w:b/>
          <w:bCs/>
          <w:sz w:val="26"/>
          <w:szCs w:val="26"/>
        </w:rPr>
        <w:t xml:space="preserve"> </w:t>
      </w:r>
      <w:r w:rsidRPr="006F1002">
        <w:rPr>
          <w:rFonts w:ascii="Empirica Head Light" w:hAnsi="Empirica Head Light" w:cs="Calibri"/>
          <w:b/>
          <w:bCs/>
          <w:sz w:val="26"/>
          <w:szCs w:val="26"/>
        </w:rPr>
        <w:t xml:space="preserve">esposta </w:t>
      </w:r>
      <w:r w:rsidR="004D39FF" w:rsidRPr="006F1002">
        <w:rPr>
          <w:rFonts w:ascii="Empirica Head Light" w:hAnsi="Empirica Head Light" w:cs="Calibri"/>
          <w:b/>
          <w:bCs/>
          <w:sz w:val="26"/>
          <w:szCs w:val="26"/>
        </w:rPr>
        <w:t>la</w:t>
      </w:r>
      <w:r w:rsidR="00880786" w:rsidRPr="006F1002">
        <w:rPr>
          <w:rFonts w:ascii="Empirica Head Light" w:hAnsi="Empirica Head Light" w:cs="Calibri"/>
          <w:b/>
          <w:bCs/>
          <w:sz w:val="26"/>
          <w:szCs w:val="26"/>
        </w:rPr>
        <w:t xml:space="preserve"> scultura in gesso della </w:t>
      </w:r>
      <w:r w:rsidR="004D39FF" w:rsidRPr="006F1002">
        <w:rPr>
          <w:rFonts w:ascii="Empirica Head Light" w:hAnsi="Empirica Head Light" w:cs="Calibri"/>
          <w:b/>
          <w:bCs/>
          <w:sz w:val="26"/>
          <w:szCs w:val="26"/>
        </w:rPr>
        <w:t>testa di Teseo,</w:t>
      </w:r>
      <w:r w:rsidRPr="006F1002">
        <w:rPr>
          <w:rFonts w:ascii="Empirica Head Light" w:hAnsi="Empirica Head Light" w:cs="Calibri"/>
          <w:b/>
          <w:bCs/>
          <w:sz w:val="26"/>
          <w:szCs w:val="26"/>
        </w:rPr>
        <w:t xml:space="preserve"> oltre al</w:t>
      </w:r>
      <w:r w:rsidR="004D39FF" w:rsidRPr="006F1002">
        <w:rPr>
          <w:rFonts w:ascii="Empirica Head Light" w:hAnsi="Empirica Head Light" w:cs="Calibri"/>
          <w:b/>
          <w:bCs/>
          <w:sz w:val="26"/>
          <w:szCs w:val="26"/>
        </w:rPr>
        <w:t xml:space="preserve"> calco </w:t>
      </w:r>
      <w:r w:rsidR="003617D3" w:rsidRPr="006F1002">
        <w:rPr>
          <w:rFonts w:ascii="Empirica Head Light" w:hAnsi="Empirica Head Light" w:cs="Calibri"/>
          <w:b/>
          <w:bCs/>
          <w:sz w:val="26"/>
          <w:szCs w:val="26"/>
        </w:rPr>
        <w:t xml:space="preserve">e </w:t>
      </w:r>
      <w:r w:rsidRPr="006F1002">
        <w:rPr>
          <w:rFonts w:ascii="Empirica Head Light" w:hAnsi="Empirica Head Light" w:cs="Calibri"/>
          <w:b/>
          <w:bCs/>
          <w:sz w:val="26"/>
          <w:szCs w:val="26"/>
        </w:rPr>
        <w:t>a</w:t>
      </w:r>
      <w:r w:rsidR="003617D3" w:rsidRPr="006F1002">
        <w:rPr>
          <w:rFonts w:ascii="Empirica Head Light" w:hAnsi="Empirica Head Light" w:cs="Calibri"/>
          <w:b/>
          <w:bCs/>
          <w:sz w:val="26"/>
          <w:szCs w:val="26"/>
        </w:rPr>
        <w:t xml:space="preserve">l modellino in gesso </w:t>
      </w:r>
      <w:r w:rsidR="004D39FF" w:rsidRPr="006F1002">
        <w:rPr>
          <w:rFonts w:ascii="Empirica Head Light" w:hAnsi="Empirica Head Light" w:cs="Calibri"/>
          <w:b/>
          <w:bCs/>
          <w:sz w:val="26"/>
          <w:szCs w:val="26"/>
        </w:rPr>
        <w:t>del</w:t>
      </w:r>
      <w:r w:rsidR="00880786" w:rsidRPr="006F1002">
        <w:rPr>
          <w:rFonts w:ascii="Empirica Head Light" w:hAnsi="Empirica Head Light" w:cs="Calibri"/>
          <w:b/>
          <w:bCs/>
          <w:sz w:val="26"/>
          <w:szCs w:val="26"/>
        </w:rPr>
        <w:t xml:space="preserve"> gruppo scultoreo</w:t>
      </w:r>
      <w:r w:rsidR="003617D3" w:rsidRPr="006F1002">
        <w:rPr>
          <w:rFonts w:ascii="Empirica Head Light" w:hAnsi="Empirica Head Light" w:cs="Calibri"/>
          <w:b/>
          <w:bCs/>
          <w:sz w:val="26"/>
          <w:szCs w:val="26"/>
        </w:rPr>
        <w:t xml:space="preserve">, </w:t>
      </w:r>
      <w:r w:rsidRPr="006F1002">
        <w:rPr>
          <w:rFonts w:ascii="Empirica Head Light" w:hAnsi="Empirica Head Light" w:cs="Calibri"/>
          <w:b/>
          <w:bCs/>
          <w:sz w:val="26"/>
          <w:szCs w:val="26"/>
        </w:rPr>
        <w:t>a fianco di</w:t>
      </w:r>
      <w:r w:rsidR="003617D3" w:rsidRPr="006F1002">
        <w:rPr>
          <w:rFonts w:ascii="Empirica Head Light" w:hAnsi="Empirica Head Light" w:cs="Calibri"/>
          <w:b/>
          <w:bCs/>
          <w:sz w:val="26"/>
          <w:szCs w:val="26"/>
        </w:rPr>
        <w:t xml:space="preserve"> incisioni, documentazioni e pubblicazioni storiche relative al</w:t>
      </w:r>
      <w:r w:rsidRPr="006F1002">
        <w:rPr>
          <w:rFonts w:ascii="Empirica Head Light" w:hAnsi="Empirica Head Light" w:cs="Calibri"/>
          <w:b/>
          <w:bCs/>
          <w:sz w:val="26"/>
          <w:szCs w:val="26"/>
        </w:rPr>
        <w:t>l’opera dell’artista veneto</w:t>
      </w:r>
      <w:r w:rsidR="003617D3" w:rsidRPr="006F1002">
        <w:rPr>
          <w:rFonts w:ascii="Empirica Head Light" w:hAnsi="Empirica Head Light" w:cs="Calibri"/>
          <w:b/>
          <w:bCs/>
          <w:sz w:val="26"/>
          <w:szCs w:val="26"/>
        </w:rPr>
        <w:t>.</w:t>
      </w:r>
    </w:p>
    <w:p w14:paraId="4541AF85" w14:textId="77777777" w:rsidR="00E44278" w:rsidRPr="00E57126" w:rsidRDefault="00E44278" w:rsidP="00DA28B5">
      <w:pPr>
        <w:spacing w:after="0"/>
        <w:ind w:right="566"/>
        <w:rPr>
          <w:rFonts w:ascii="Empirica Head Light" w:hAnsi="Empirica Head Light" w:cs="Calibri"/>
          <w:sz w:val="24"/>
          <w:szCs w:val="24"/>
        </w:rPr>
      </w:pPr>
    </w:p>
    <w:p w14:paraId="07A1CE9C" w14:textId="77777777" w:rsidR="003617D3" w:rsidRPr="00E57126" w:rsidRDefault="003617D3" w:rsidP="00DA28B5">
      <w:pPr>
        <w:spacing w:after="0"/>
        <w:ind w:right="566"/>
        <w:rPr>
          <w:rFonts w:ascii="Empirica Head Light" w:hAnsi="Empirica Head Light" w:cs="Calibri"/>
          <w:sz w:val="24"/>
          <w:szCs w:val="24"/>
        </w:rPr>
      </w:pPr>
    </w:p>
    <w:p w14:paraId="1FE18D84" w14:textId="17D9083A" w:rsidR="007903D6" w:rsidRPr="00E57126" w:rsidRDefault="007903D6" w:rsidP="00DA28B5">
      <w:pPr>
        <w:spacing w:after="0"/>
        <w:ind w:right="566"/>
        <w:jc w:val="both"/>
        <w:rPr>
          <w:rFonts w:ascii="Empirica Head Light" w:hAnsi="Empirica Head Light" w:cs="Calibri"/>
          <w:sz w:val="24"/>
          <w:szCs w:val="24"/>
        </w:rPr>
      </w:pPr>
      <w:r w:rsidRPr="00E57126">
        <w:rPr>
          <w:rFonts w:ascii="Empirica Head Light" w:hAnsi="Empirica Head Light" w:cs="Calibri"/>
          <w:sz w:val="24"/>
          <w:szCs w:val="24"/>
        </w:rPr>
        <w:t xml:space="preserve">Capolavoro giovanile di Antonio Canova, il </w:t>
      </w:r>
      <w:r w:rsidRPr="00E57126">
        <w:rPr>
          <w:rFonts w:ascii="Empirica Head Light" w:hAnsi="Empirica Head Light" w:cs="Calibri"/>
          <w:b/>
          <w:bCs/>
          <w:i/>
          <w:iCs/>
          <w:sz w:val="24"/>
          <w:szCs w:val="24"/>
        </w:rPr>
        <w:t xml:space="preserve">Teseo </w:t>
      </w:r>
      <w:bookmarkStart w:id="1" w:name="_Hlk189131388"/>
      <w:r w:rsidRPr="00E57126">
        <w:rPr>
          <w:rFonts w:ascii="Empirica Head Light" w:hAnsi="Empirica Head Light" w:cs="Calibri"/>
          <w:b/>
          <w:bCs/>
          <w:i/>
          <w:iCs/>
          <w:sz w:val="24"/>
          <w:szCs w:val="24"/>
        </w:rPr>
        <w:t>sul Minotauro</w:t>
      </w:r>
      <w:bookmarkEnd w:id="1"/>
      <w:r w:rsidR="00A668B8" w:rsidRPr="00E57126">
        <w:rPr>
          <w:rFonts w:ascii="Empirica Head Light" w:hAnsi="Empirica Head Light" w:cs="Calibri"/>
          <w:sz w:val="24"/>
          <w:szCs w:val="24"/>
        </w:rPr>
        <w:t>, realizzat</w:t>
      </w:r>
      <w:r w:rsidR="00E44278" w:rsidRPr="00E57126">
        <w:rPr>
          <w:rFonts w:ascii="Empirica Head Light" w:hAnsi="Empirica Head Light" w:cs="Calibri"/>
          <w:sz w:val="24"/>
          <w:szCs w:val="24"/>
        </w:rPr>
        <w:t>o</w:t>
      </w:r>
      <w:r w:rsidR="00A668B8" w:rsidRPr="00E57126">
        <w:rPr>
          <w:rFonts w:ascii="Empirica Head Light" w:hAnsi="Empirica Head Light" w:cs="Calibri"/>
          <w:sz w:val="24"/>
          <w:szCs w:val="24"/>
        </w:rPr>
        <w:t xml:space="preserve"> </w:t>
      </w:r>
      <w:r w:rsidR="00E44278" w:rsidRPr="00E57126">
        <w:rPr>
          <w:rFonts w:ascii="Empirica Head Light" w:hAnsi="Empirica Head Light" w:cs="Calibri"/>
          <w:sz w:val="24"/>
          <w:szCs w:val="24"/>
        </w:rPr>
        <w:t>a Roma</w:t>
      </w:r>
      <w:r w:rsidR="00A668B8" w:rsidRPr="00E57126">
        <w:rPr>
          <w:rFonts w:ascii="Empirica Head Light" w:hAnsi="Empirica Head Light" w:cs="Calibri"/>
          <w:sz w:val="24"/>
          <w:szCs w:val="24"/>
        </w:rPr>
        <w:t xml:space="preserve"> nel 1783, </w:t>
      </w:r>
      <w:r w:rsidR="00EE78EE" w:rsidRPr="00E57126">
        <w:rPr>
          <w:rFonts w:ascii="Empirica Head Light" w:hAnsi="Empirica Head Light" w:cs="Calibri"/>
          <w:sz w:val="24"/>
          <w:szCs w:val="24"/>
        </w:rPr>
        <w:t xml:space="preserve">riveste nella storia </w:t>
      </w:r>
      <w:r w:rsidR="00E44278" w:rsidRPr="00E57126">
        <w:rPr>
          <w:rFonts w:ascii="Empirica Head Light" w:hAnsi="Empirica Head Light" w:cs="Calibri"/>
          <w:sz w:val="24"/>
          <w:szCs w:val="24"/>
        </w:rPr>
        <w:t xml:space="preserve">dell’arte e </w:t>
      </w:r>
      <w:r w:rsidR="00EE78EE" w:rsidRPr="00E57126">
        <w:rPr>
          <w:rFonts w:ascii="Empirica Head Light" w:hAnsi="Empirica Head Light" w:cs="Calibri"/>
          <w:sz w:val="24"/>
          <w:szCs w:val="24"/>
        </w:rPr>
        <w:t xml:space="preserve">della </w:t>
      </w:r>
      <w:r w:rsidR="00E44278" w:rsidRPr="00E57126">
        <w:rPr>
          <w:rFonts w:ascii="Empirica Head Light" w:hAnsi="Empirica Head Light" w:cs="Calibri"/>
          <w:sz w:val="24"/>
          <w:szCs w:val="24"/>
        </w:rPr>
        <w:t>scultura</w:t>
      </w:r>
      <w:r w:rsidR="00EE78EE" w:rsidRPr="00E57126">
        <w:rPr>
          <w:rFonts w:ascii="Empirica Head Light" w:hAnsi="Empirica Head Light" w:cs="Calibri"/>
          <w:sz w:val="24"/>
          <w:szCs w:val="24"/>
        </w:rPr>
        <w:t>, una importanza capitale</w:t>
      </w:r>
      <w:r w:rsidR="00E44278" w:rsidRPr="00E57126">
        <w:rPr>
          <w:rFonts w:ascii="Empirica Head Light" w:hAnsi="Empirica Head Light" w:cs="Calibri"/>
          <w:sz w:val="24"/>
          <w:szCs w:val="24"/>
        </w:rPr>
        <w:t xml:space="preserve">; l’opera, infatti, segna il passaggio dagli ideali barocchi ai </w:t>
      </w:r>
      <w:r w:rsidR="00EE78EE" w:rsidRPr="00E57126">
        <w:rPr>
          <w:rFonts w:ascii="Empirica Head Light" w:hAnsi="Empirica Head Light" w:cs="Calibri"/>
          <w:sz w:val="24"/>
          <w:szCs w:val="24"/>
        </w:rPr>
        <w:t xml:space="preserve">principi </w:t>
      </w:r>
      <w:r w:rsidR="00A6696A" w:rsidRPr="00E57126">
        <w:rPr>
          <w:rFonts w:ascii="Empirica Head Light" w:hAnsi="Empirica Head Light" w:cs="Calibri"/>
          <w:sz w:val="24"/>
          <w:szCs w:val="24"/>
        </w:rPr>
        <w:t>estetici</w:t>
      </w:r>
      <w:r w:rsidR="00EE78EE" w:rsidRPr="00E57126">
        <w:rPr>
          <w:rFonts w:ascii="Empirica Head Light" w:hAnsi="Empirica Head Light" w:cs="Calibri"/>
          <w:sz w:val="24"/>
          <w:szCs w:val="24"/>
        </w:rPr>
        <w:t xml:space="preserve"> neoclassici.</w:t>
      </w:r>
    </w:p>
    <w:p w14:paraId="2BD26625" w14:textId="77777777" w:rsidR="00E44278" w:rsidRPr="00E57126" w:rsidRDefault="00E44278" w:rsidP="00DA28B5">
      <w:pPr>
        <w:spacing w:after="0"/>
        <w:ind w:right="566"/>
        <w:jc w:val="both"/>
        <w:rPr>
          <w:rFonts w:ascii="Empirica Head Light" w:hAnsi="Empirica Head Light" w:cs="Calibri"/>
          <w:sz w:val="24"/>
          <w:szCs w:val="24"/>
        </w:rPr>
      </w:pPr>
    </w:p>
    <w:p w14:paraId="0509CB79" w14:textId="4B98AC4D" w:rsidR="00E44278" w:rsidRPr="00E57126" w:rsidRDefault="00EE78EE" w:rsidP="00DA28B5">
      <w:pPr>
        <w:spacing w:after="0"/>
        <w:ind w:right="566"/>
        <w:jc w:val="both"/>
        <w:rPr>
          <w:rFonts w:ascii="Empirica Head Light" w:hAnsi="Empirica Head Light" w:cs="Calibri"/>
          <w:sz w:val="24"/>
          <w:szCs w:val="24"/>
        </w:rPr>
      </w:pPr>
      <w:r w:rsidRPr="00E57126">
        <w:rPr>
          <w:rFonts w:ascii="Empirica Head Light" w:hAnsi="Empirica Head Light" w:cs="Calibri"/>
          <w:b/>
          <w:bCs/>
          <w:sz w:val="24"/>
          <w:szCs w:val="24"/>
        </w:rPr>
        <w:t xml:space="preserve">Il </w:t>
      </w:r>
      <w:r w:rsidRPr="00E57126">
        <w:rPr>
          <w:rFonts w:ascii="Empirica Head Light" w:hAnsi="Empirica Head Light" w:cs="Calibri"/>
          <w:b/>
          <w:bCs/>
          <w:i/>
          <w:iCs/>
          <w:sz w:val="24"/>
          <w:szCs w:val="24"/>
        </w:rPr>
        <w:t>Teseo sul Minotauro</w:t>
      </w:r>
      <w:r w:rsidRPr="00E57126">
        <w:rPr>
          <w:rFonts w:ascii="Empirica Head Light" w:hAnsi="Empirica Head Light" w:cs="Calibri"/>
          <w:b/>
          <w:bCs/>
          <w:sz w:val="24"/>
          <w:szCs w:val="24"/>
        </w:rPr>
        <w:t xml:space="preserve"> </w:t>
      </w:r>
      <w:r w:rsidR="00496D86">
        <w:rPr>
          <w:rFonts w:ascii="Empirica Head Light" w:hAnsi="Empirica Head Light" w:cs="Calibri"/>
          <w:b/>
          <w:bCs/>
          <w:sz w:val="24"/>
          <w:szCs w:val="24"/>
        </w:rPr>
        <w:t>è</w:t>
      </w:r>
      <w:r w:rsidRPr="00E57126">
        <w:rPr>
          <w:rFonts w:ascii="Empirica Head Light" w:hAnsi="Empirica Head Light" w:cs="Calibri"/>
          <w:b/>
          <w:bCs/>
          <w:sz w:val="24"/>
          <w:szCs w:val="24"/>
        </w:rPr>
        <w:t xml:space="preserve"> </w:t>
      </w:r>
      <w:r w:rsidR="00E44278" w:rsidRPr="00E57126">
        <w:rPr>
          <w:rFonts w:ascii="Empirica Head Light" w:hAnsi="Empirica Head Light" w:cs="Calibri"/>
          <w:b/>
          <w:bCs/>
          <w:sz w:val="24"/>
          <w:szCs w:val="24"/>
        </w:rPr>
        <w:t>il fulcro</w:t>
      </w:r>
      <w:r w:rsidRPr="00E57126">
        <w:rPr>
          <w:rFonts w:ascii="Empirica Head Light" w:hAnsi="Empirica Head Light" w:cs="Calibri"/>
          <w:b/>
          <w:bCs/>
          <w:sz w:val="24"/>
          <w:szCs w:val="24"/>
        </w:rPr>
        <w:t xml:space="preserve"> di una mostra</w:t>
      </w:r>
      <w:r w:rsidR="005C7348" w:rsidRPr="00E57126">
        <w:rPr>
          <w:rFonts w:ascii="Empirica Head Light" w:hAnsi="Empirica Head Light" w:cs="Calibri"/>
          <w:b/>
          <w:bCs/>
          <w:sz w:val="24"/>
          <w:szCs w:val="24"/>
        </w:rPr>
        <w:t>-dossier</w:t>
      </w:r>
      <w:r w:rsidR="009B1496" w:rsidRPr="00E57126">
        <w:rPr>
          <w:rFonts w:ascii="Empirica Head Light" w:hAnsi="Empirica Head Light" w:cs="Calibri"/>
          <w:b/>
          <w:bCs/>
          <w:i/>
          <w:iCs/>
          <w:sz w:val="24"/>
          <w:szCs w:val="24"/>
        </w:rPr>
        <w:t>,</w:t>
      </w:r>
      <w:r w:rsidR="009B1496" w:rsidRPr="00E57126">
        <w:rPr>
          <w:rFonts w:ascii="Empirica Head Light" w:hAnsi="Empirica Head Light" w:cs="Calibri"/>
          <w:b/>
          <w:bCs/>
          <w:sz w:val="24"/>
          <w:szCs w:val="24"/>
        </w:rPr>
        <w:t xml:space="preserve"> in programma dal </w:t>
      </w:r>
      <w:r w:rsidR="009B1496" w:rsidRPr="00283F4B">
        <w:rPr>
          <w:rFonts w:ascii="Empirica Head Light" w:hAnsi="Empirica Head Light" w:cs="Calibri"/>
          <w:b/>
          <w:bCs/>
          <w:sz w:val="24"/>
          <w:szCs w:val="24"/>
        </w:rPr>
        <w:t>2</w:t>
      </w:r>
      <w:r w:rsidR="00005DB2" w:rsidRPr="00283F4B">
        <w:rPr>
          <w:rFonts w:ascii="Empirica Head Light" w:hAnsi="Empirica Head Light" w:cs="Calibri"/>
          <w:b/>
          <w:bCs/>
          <w:sz w:val="24"/>
          <w:szCs w:val="24"/>
        </w:rPr>
        <w:t>3</w:t>
      </w:r>
      <w:r w:rsidR="009B1496" w:rsidRPr="00283F4B">
        <w:rPr>
          <w:rFonts w:ascii="Empirica Head Light" w:hAnsi="Empirica Head Light" w:cs="Calibri"/>
          <w:b/>
          <w:bCs/>
          <w:sz w:val="24"/>
          <w:szCs w:val="24"/>
        </w:rPr>
        <w:t xml:space="preserve"> marzo</w:t>
      </w:r>
      <w:r w:rsidR="009B1496" w:rsidRPr="00E57126">
        <w:rPr>
          <w:rFonts w:ascii="Empirica Head Light" w:hAnsi="Empirica Head Light" w:cs="Calibri"/>
          <w:b/>
          <w:bCs/>
          <w:sz w:val="24"/>
          <w:szCs w:val="24"/>
        </w:rPr>
        <w:t xml:space="preserve"> al 21 giugno 2025, al Museo </w:t>
      </w:r>
      <w:proofErr w:type="spellStart"/>
      <w:r w:rsidR="009B1496" w:rsidRPr="00E57126">
        <w:rPr>
          <w:rFonts w:ascii="Empirica Head Light" w:hAnsi="Empirica Head Light" w:cs="Calibri"/>
          <w:b/>
          <w:bCs/>
          <w:sz w:val="24"/>
          <w:szCs w:val="24"/>
        </w:rPr>
        <w:t>Gypsotheca</w:t>
      </w:r>
      <w:proofErr w:type="spellEnd"/>
      <w:r w:rsidR="009B1496" w:rsidRPr="00E57126">
        <w:rPr>
          <w:rFonts w:ascii="Empirica Head Light" w:hAnsi="Empirica Head Light" w:cs="Calibri"/>
          <w:b/>
          <w:bCs/>
          <w:sz w:val="24"/>
          <w:szCs w:val="24"/>
        </w:rPr>
        <w:t xml:space="preserve"> Antonio Canova a Possagno (TV), </w:t>
      </w:r>
      <w:r w:rsidR="00DB2100" w:rsidRPr="00E57126">
        <w:rPr>
          <w:rFonts w:ascii="Empirica Head Light" w:hAnsi="Empirica Head Light" w:cs="Calibri"/>
          <w:b/>
          <w:bCs/>
          <w:sz w:val="24"/>
          <w:szCs w:val="24"/>
        </w:rPr>
        <w:t xml:space="preserve">dal titolo </w:t>
      </w:r>
      <w:bookmarkStart w:id="2" w:name="_Hlk189129101"/>
      <w:r w:rsidR="00DB2100" w:rsidRPr="00E57126">
        <w:rPr>
          <w:rFonts w:ascii="Empirica Head Light" w:hAnsi="Empirica Head Light" w:cs="Calibri"/>
          <w:b/>
          <w:bCs/>
          <w:i/>
          <w:iCs/>
          <w:sz w:val="24"/>
          <w:szCs w:val="24"/>
        </w:rPr>
        <w:t>Canova e la nascita della scultura moderna</w:t>
      </w:r>
      <w:bookmarkEnd w:id="2"/>
      <w:r w:rsidR="009B1496" w:rsidRPr="00E57126">
        <w:rPr>
          <w:rFonts w:ascii="Empirica Head Light" w:hAnsi="Empirica Head Light" w:cs="Calibri"/>
          <w:sz w:val="24"/>
          <w:szCs w:val="24"/>
        </w:rPr>
        <w:t>, curata da</w:t>
      </w:r>
      <w:r w:rsidR="0080511B" w:rsidRPr="00E57126">
        <w:rPr>
          <w:rFonts w:ascii="Empirica Head Light" w:hAnsi="Empirica Head Light" w:cs="Calibri"/>
          <w:sz w:val="24"/>
          <w:szCs w:val="24"/>
        </w:rPr>
        <w:t>lla prof.ssa</w:t>
      </w:r>
      <w:r w:rsidR="009B1496" w:rsidRPr="00E57126">
        <w:rPr>
          <w:rFonts w:ascii="Empirica Head Light" w:hAnsi="Empirica Head Light" w:cs="Calibri"/>
          <w:sz w:val="24"/>
          <w:szCs w:val="24"/>
        </w:rPr>
        <w:t xml:space="preserve"> </w:t>
      </w:r>
      <w:r w:rsidR="0080511B" w:rsidRPr="00E57126">
        <w:rPr>
          <w:rFonts w:ascii="Empirica Head Light" w:hAnsi="Empirica Head Light" w:cs="Calibri"/>
          <w:sz w:val="24"/>
          <w:szCs w:val="24"/>
        </w:rPr>
        <w:t xml:space="preserve">Elena </w:t>
      </w:r>
      <w:proofErr w:type="spellStart"/>
      <w:r w:rsidR="0080511B" w:rsidRPr="00E57126">
        <w:rPr>
          <w:rFonts w:ascii="Empirica Head Light" w:hAnsi="Empirica Head Light" w:cs="Calibri"/>
          <w:sz w:val="24"/>
          <w:szCs w:val="24"/>
        </w:rPr>
        <w:t>Catra</w:t>
      </w:r>
      <w:proofErr w:type="spellEnd"/>
      <w:r w:rsidR="0080511B" w:rsidRPr="00E57126">
        <w:rPr>
          <w:rFonts w:ascii="Empirica Head Light" w:hAnsi="Empirica Head Light" w:cs="Calibri"/>
          <w:sz w:val="24"/>
          <w:szCs w:val="24"/>
        </w:rPr>
        <w:t xml:space="preserve"> - membro del Comitato scientifico dell’Ente – e sponsorizzata da Continuità di idee</w:t>
      </w:r>
      <w:r w:rsidR="004F166B" w:rsidRPr="00E57126">
        <w:rPr>
          <w:rFonts w:ascii="Empirica Head Light" w:hAnsi="Empirica Head Light" w:cs="Calibri"/>
          <w:sz w:val="24"/>
          <w:szCs w:val="24"/>
        </w:rPr>
        <w:t xml:space="preserve"> S.R.L. di Silea.</w:t>
      </w:r>
    </w:p>
    <w:p w14:paraId="2CDD3F3D" w14:textId="77777777" w:rsidR="00E44278" w:rsidRPr="00E57126" w:rsidRDefault="00E44278" w:rsidP="00DA28B5">
      <w:pPr>
        <w:spacing w:after="0"/>
        <w:ind w:right="566"/>
        <w:jc w:val="both"/>
        <w:rPr>
          <w:rFonts w:ascii="Empirica Head Light" w:hAnsi="Empirica Head Light" w:cs="Calibri"/>
          <w:sz w:val="24"/>
          <w:szCs w:val="24"/>
        </w:rPr>
      </w:pPr>
    </w:p>
    <w:p w14:paraId="2D3D9B46" w14:textId="287FBCC2" w:rsidR="00E44278" w:rsidRPr="00E57126" w:rsidRDefault="00EE78EE" w:rsidP="00DA28B5">
      <w:pPr>
        <w:spacing w:after="0"/>
        <w:ind w:right="566"/>
        <w:jc w:val="both"/>
        <w:rPr>
          <w:rFonts w:ascii="Empirica Head Light" w:hAnsi="Empirica Head Light"/>
          <w:b/>
          <w:bCs/>
          <w:sz w:val="24"/>
          <w:szCs w:val="24"/>
        </w:rPr>
      </w:pPr>
      <w:r w:rsidRPr="00E57126">
        <w:rPr>
          <w:rFonts w:ascii="Empirica Head Light" w:hAnsi="Empirica Head Light" w:cs="Calibri"/>
          <w:b/>
          <w:bCs/>
          <w:sz w:val="24"/>
          <w:szCs w:val="24"/>
        </w:rPr>
        <w:t xml:space="preserve">L’occasione è </w:t>
      </w:r>
      <w:r w:rsidR="00E44278" w:rsidRPr="00E57126">
        <w:rPr>
          <w:rFonts w:ascii="Empirica Head Light" w:hAnsi="Empirica Head Light" w:cs="Calibri"/>
          <w:b/>
          <w:bCs/>
          <w:sz w:val="24"/>
          <w:szCs w:val="24"/>
        </w:rPr>
        <w:t xml:space="preserve">data dall’ingresso in collezione, grazie a un comodato gratuito, </w:t>
      </w:r>
      <w:r w:rsidR="00E44278" w:rsidRPr="00E57126">
        <w:rPr>
          <w:rFonts w:ascii="Empirica Head Light" w:hAnsi="Empirica Head Light"/>
          <w:b/>
          <w:bCs/>
          <w:sz w:val="24"/>
          <w:szCs w:val="24"/>
        </w:rPr>
        <w:t xml:space="preserve">della </w:t>
      </w:r>
      <w:bookmarkStart w:id="3" w:name="_Hlk189131328"/>
      <w:r w:rsidR="00E44278" w:rsidRPr="00E57126">
        <w:rPr>
          <w:rFonts w:ascii="Empirica Head Light" w:hAnsi="Empirica Head Light"/>
          <w:b/>
          <w:bCs/>
          <w:i/>
          <w:iCs/>
          <w:sz w:val="24"/>
          <w:szCs w:val="24"/>
        </w:rPr>
        <w:t>Testa di Teseo</w:t>
      </w:r>
      <w:r w:rsidR="00E44278" w:rsidRPr="00E57126">
        <w:rPr>
          <w:rFonts w:ascii="Empirica Head Light" w:hAnsi="Empirica Head Light"/>
          <w:b/>
          <w:bCs/>
          <w:sz w:val="24"/>
          <w:szCs w:val="24"/>
        </w:rPr>
        <w:t xml:space="preserve"> </w:t>
      </w:r>
      <w:bookmarkEnd w:id="3"/>
      <w:r w:rsidR="00E44278" w:rsidRPr="00E57126">
        <w:rPr>
          <w:rFonts w:ascii="Empirica Head Light" w:hAnsi="Empirica Head Light"/>
          <w:b/>
          <w:bCs/>
          <w:sz w:val="24"/>
          <w:szCs w:val="24"/>
        </w:rPr>
        <w:t xml:space="preserve">in gesso, </w:t>
      </w:r>
      <w:r w:rsidRPr="00E57126">
        <w:rPr>
          <w:rFonts w:ascii="Empirica Head Light" w:hAnsi="Empirica Head Light"/>
          <w:b/>
          <w:bCs/>
          <w:sz w:val="24"/>
          <w:szCs w:val="24"/>
        </w:rPr>
        <w:t xml:space="preserve">proveniente da una collezione privata. </w:t>
      </w:r>
    </w:p>
    <w:p w14:paraId="0DF925DF" w14:textId="77777777" w:rsidR="00E44278" w:rsidRPr="00E57126" w:rsidRDefault="00E44278" w:rsidP="00DA28B5">
      <w:pPr>
        <w:spacing w:after="0"/>
        <w:ind w:right="566"/>
        <w:jc w:val="both"/>
        <w:rPr>
          <w:rFonts w:ascii="Empirica Head Light" w:hAnsi="Empirica Head Light"/>
          <w:sz w:val="24"/>
          <w:szCs w:val="24"/>
        </w:rPr>
      </w:pPr>
    </w:p>
    <w:p w14:paraId="59C5ABA6" w14:textId="112E1D22" w:rsidR="00A668B8" w:rsidRPr="00E57126" w:rsidRDefault="00EE78EE" w:rsidP="00DA28B5">
      <w:pPr>
        <w:spacing w:after="0"/>
        <w:ind w:right="566"/>
        <w:jc w:val="both"/>
        <w:rPr>
          <w:rFonts w:ascii="Empirica Head Light" w:hAnsi="Empirica Head Light"/>
          <w:b/>
          <w:bCs/>
          <w:sz w:val="24"/>
          <w:szCs w:val="24"/>
        </w:rPr>
      </w:pPr>
      <w:r w:rsidRPr="00E57126">
        <w:rPr>
          <w:rFonts w:ascii="Empirica Head Light" w:hAnsi="Empirica Head Light"/>
          <w:b/>
          <w:bCs/>
          <w:sz w:val="24"/>
          <w:szCs w:val="24"/>
        </w:rPr>
        <w:t>L'opera</w:t>
      </w:r>
      <w:r w:rsidR="00496D86">
        <w:rPr>
          <w:rFonts w:ascii="Empirica Head Light" w:hAnsi="Empirica Head Light"/>
          <w:b/>
          <w:bCs/>
          <w:sz w:val="24"/>
          <w:szCs w:val="24"/>
        </w:rPr>
        <w:t xml:space="preserve">, </w:t>
      </w:r>
      <w:r w:rsidR="00A1443E" w:rsidRPr="00E57126">
        <w:rPr>
          <w:rFonts w:ascii="Empirica Head Light" w:hAnsi="Empirica Head Light"/>
          <w:b/>
          <w:bCs/>
          <w:color w:val="000000"/>
          <w:sz w:val="24"/>
          <w:szCs w:val="24"/>
        </w:rPr>
        <w:t>esposta per la prima volta al pubblico</w:t>
      </w:r>
      <w:r w:rsidR="00A1443E" w:rsidRPr="00E57126">
        <w:rPr>
          <w:rFonts w:ascii="Empirica Head Light" w:hAnsi="Empirica Head Light"/>
          <w:b/>
          <w:bCs/>
          <w:sz w:val="24"/>
          <w:szCs w:val="24"/>
        </w:rPr>
        <w:t xml:space="preserve"> nell'Ala Lazzari del museo</w:t>
      </w:r>
      <w:r w:rsidR="00496D86">
        <w:rPr>
          <w:rFonts w:ascii="Empirica Head Light" w:hAnsi="Empirica Head Light"/>
          <w:b/>
          <w:bCs/>
          <w:sz w:val="24"/>
          <w:szCs w:val="24"/>
        </w:rPr>
        <w:t>,</w:t>
      </w:r>
      <w:r w:rsidR="00A1443E" w:rsidRPr="00E57126">
        <w:rPr>
          <w:rFonts w:ascii="Empirica Head Light" w:hAnsi="Empirica Head Light"/>
          <w:b/>
          <w:bCs/>
          <w:color w:val="000000"/>
          <w:sz w:val="24"/>
          <w:szCs w:val="24"/>
        </w:rPr>
        <w:t xml:space="preserve"> </w:t>
      </w:r>
      <w:r w:rsidR="00496D86">
        <w:rPr>
          <w:rFonts w:ascii="Empirica Head Light" w:hAnsi="Empirica Head Light"/>
          <w:b/>
          <w:bCs/>
          <w:color w:val="000000"/>
          <w:sz w:val="24"/>
          <w:szCs w:val="24"/>
        </w:rPr>
        <w:t xml:space="preserve">è </w:t>
      </w:r>
      <w:r w:rsidR="00E44278" w:rsidRPr="00E57126">
        <w:rPr>
          <w:rFonts w:ascii="Empirica Head Light" w:hAnsi="Empirica Head Light"/>
          <w:b/>
          <w:bCs/>
          <w:color w:val="000000"/>
          <w:sz w:val="24"/>
          <w:szCs w:val="24"/>
        </w:rPr>
        <w:t xml:space="preserve">messa a </w:t>
      </w:r>
      <w:r w:rsidR="00A1443E" w:rsidRPr="00E57126">
        <w:rPr>
          <w:rFonts w:ascii="Empirica Head Light" w:hAnsi="Empirica Head Light"/>
          <w:b/>
          <w:bCs/>
          <w:color w:val="000000"/>
          <w:sz w:val="24"/>
          <w:szCs w:val="24"/>
        </w:rPr>
        <w:t>confronto</w:t>
      </w:r>
      <w:r w:rsidR="00A1443E" w:rsidRPr="00E57126">
        <w:rPr>
          <w:rFonts w:ascii="Empirica Head Light" w:hAnsi="Empirica Head Light"/>
          <w:b/>
          <w:bCs/>
          <w:i/>
          <w:iCs/>
          <w:color w:val="000000"/>
          <w:sz w:val="24"/>
          <w:szCs w:val="24"/>
        </w:rPr>
        <w:t xml:space="preserve"> </w:t>
      </w:r>
      <w:r w:rsidR="00A668B8" w:rsidRPr="00E57126">
        <w:rPr>
          <w:rFonts w:ascii="Empirica Head Light" w:hAnsi="Empirica Head Light"/>
          <w:b/>
          <w:bCs/>
          <w:sz w:val="24"/>
          <w:szCs w:val="24"/>
        </w:rPr>
        <w:t xml:space="preserve">con il </w:t>
      </w:r>
      <w:bookmarkStart w:id="4" w:name="_Hlk189131480"/>
      <w:r w:rsidR="00A668B8" w:rsidRPr="00E57126">
        <w:rPr>
          <w:rFonts w:ascii="Empirica Head Light" w:hAnsi="Empirica Head Light"/>
          <w:b/>
          <w:bCs/>
          <w:sz w:val="24"/>
          <w:szCs w:val="24"/>
        </w:rPr>
        <w:t>primo modellino realizzato da</w:t>
      </w:r>
      <w:r w:rsidR="009B49EB" w:rsidRPr="00E57126">
        <w:rPr>
          <w:rFonts w:ascii="Empirica Head Light" w:hAnsi="Empirica Head Light"/>
          <w:b/>
          <w:bCs/>
          <w:sz w:val="24"/>
          <w:szCs w:val="24"/>
        </w:rPr>
        <w:t xml:space="preserve"> Canova</w:t>
      </w:r>
      <w:r w:rsidR="00A6696A" w:rsidRPr="00E57126">
        <w:rPr>
          <w:rFonts w:ascii="Empirica Head Light" w:hAnsi="Empirica Head Light"/>
          <w:b/>
          <w:bCs/>
          <w:sz w:val="24"/>
          <w:szCs w:val="24"/>
        </w:rPr>
        <w:t>,</w:t>
      </w:r>
      <w:r w:rsidR="00A668B8" w:rsidRPr="00E57126">
        <w:rPr>
          <w:rFonts w:ascii="Empirica Head Light" w:hAnsi="Empirica Head Light"/>
          <w:b/>
          <w:bCs/>
          <w:sz w:val="24"/>
          <w:szCs w:val="24"/>
        </w:rPr>
        <w:t xml:space="preserve"> come studio della scultura</w:t>
      </w:r>
      <w:r w:rsidR="00A6696A" w:rsidRPr="00E57126">
        <w:rPr>
          <w:rFonts w:ascii="Empirica Head Light" w:hAnsi="Empirica Head Light"/>
          <w:b/>
          <w:bCs/>
          <w:sz w:val="24"/>
          <w:szCs w:val="24"/>
        </w:rPr>
        <w:t>,</w:t>
      </w:r>
      <w:r w:rsidR="00A668B8" w:rsidRPr="00E57126">
        <w:rPr>
          <w:rFonts w:ascii="Empirica Head Light" w:hAnsi="Empirica Head Light"/>
          <w:b/>
          <w:bCs/>
          <w:sz w:val="24"/>
          <w:szCs w:val="24"/>
        </w:rPr>
        <w:t xml:space="preserve"> e la sua versione finale in gesso.</w:t>
      </w:r>
      <w:bookmarkEnd w:id="4"/>
      <w:r w:rsidR="00A668B8" w:rsidRPr="00E57126">
        <w:rPr>
          <w:rFonts w:ascii="Empirica Head Light" w:hAnsi="Empirica Head Light"/>
          <w:b/>
          <w:bCs/>
          <w:sz w:val="24"/>
          <w:szCs w:val="24"/>
        </w:rPr>
        <w:t xml:space="preserve"> </w:t>
      </w:r>
    </w:p>
    <w:p w14:paraId="01BB5D7A" w14:textId="61A688CE" w:rsidR="00A668B8" w:rsidRPr="00E57126" w:rsidRDefault="00A668B8" w:rsidP="00DA28B5">
      <w:pPr>
        <w:spacing w:after="0"/>
        <w:ind w:right="566"/>
        <w:jc w:val="both"/>
        <w:rPr>
          <w:rFonts w:ascii="Empirica Head Light" w:hAnsi="Empirica Head Light"/>
          <w:sz w:val="24"/>
          <w:szCs w:val="24"/>
        </w:rPr>
      </w:pPr>
      <w:r w:rsidRPr="00E57126">
        <w:rPr>
          <w:rFonts w:ascii="Empirica Head Light" w:hAnsi="Empirica Head Light"/>
          <w:b/>
          <w:bCs/>
          <w:sz w:val="24"/>
          <w:szCs w:val="24"/>
        </w:rPr>
        <w:t>Il percorso si completa con una sezione allestita nella Casa natale di Antonio Canova</w:t>
      </w:r>
      <w:r w:rsidRPr="00E57126">
        <w:rPr>
          <w:rFonts w:ascii="Empirica Head Light" w:hAnsi="Empirica Head Light"/>
          <w:sz w:val="24"/>
          <w:szCs w:val="24"/>
        </w:rPr>
        <w:t xml:space="preserve"> dove si troveranno </w:t>
      </w:r>
      <w:r w:rsidRPr="00E57126">
        <w:rPr>
          <w:rFonts w:ascii="Empirica Head Light" w:hAnsi="Empirica Head Light"/>
          <w:b/>
          <w:bCs/>
          <w:sz w:val="24"/>
          <w:szCs w:val="24"/>
        </w:rPr>
        <w:t>incisioni</w:t>
      </w:r>
      <w:r w:rsidRPr="00E57126">
        <w:rPr>
          <w:rFonts w:ascii="Empirica Head Light" w:hAnsi="Empirica Head Light"/>
          <w:sz w:val="24"/>
          <w:szCs w:val="24"/>
        </w:rPr>
        <w:t>, come l</w:t>
      </w:r>
      <w:r w:rsidR="00E44278" w:rsidRPr="00E57126">
        <w:rPr>
          <w:rFonts w:ascii="Empirica Head Light" w:hAnsi="Empirica Head Light"/>
          <w:sz w:val="24"/>
          <w:szCs w:val="24"/>
        </w:rPr>
        <w:t>'</w:t>
      </w:r>
      <w:r w:rsidRPr="00E57126">
        <w:rPr>
          <w:rFonts w:ascii="Empirica Head Light" w:hAnsi="Empirica Head Light"/>
          <w:sz w:val="24"/>
          <w:szCs w:val="24"/>
        </w:rPr>
        <w:t xml:space="preserve">acquaforte </w:t>
      </w:r>
      <w:r w:rsidRPr="00E57126">
        <w:rPr>
          <w:rFonts w:ascii="Empirica Head Light" w:hAnsi="Empirica Head Light"/>
          <w:i/>
          <w:iCs/>
          <w:sz w:val="24"/>
          <w:szCs w:val="24"/>
        </w:rPr>
        <w:t xml:space="preserve">Teseo sul Minotauro </w:t>
      </w:r>
      <w:r w:rsidRPr="00E57126">
        <w:rPr>
          <w:rFonts w:ascii="Empirica Head Light" w:hAnsi="Empirica Head Light"/>
          <w:sz w:val="24"/>
          <w:szCs w:val="24"/>
        </w:rPr>
        <w:t>(</w:t>
      </w:r>
      <w:r w:rsidR="00F94918" w:rsidRPr="00E57126">
        <w:rPr>
          <w:rFonts w:ascii="Empirica Head Light" w:hAnsi="Empirica Head Light"/>
          <w:sz w:val="24"/>
          <w:szCs w:val="24"/>
        </w:rPr>
        <w:t xml:space="preserve">su invenzione di Antonio Canova, disegno di </w:t>
      </w:r>
      <w:proofErr w:type="spellStart"/>
      <w:r w:rsidR="00F94918" w:rsidRPr="00E57126">
        <w:rPr>
          <w:rFonts w:ascii="Empirica Head Light" w:hAnsi="Empirica Head Light"/>
          <w:sz w:val="24"/>
          <w:szCs w:val="24"/>
        </w:rPr>
        <w:t>Salesa</w:t>
      </w:r>
      <w:proofErr w:type="spellEnd"/>
      <w:r w:rsidR="00F94918" w:rsidRPr="00E57126">
        <w:rPr>
          <w:rFonts w:ascii="Empirica Head Light" w:hAnsi="Empirica Head Light"/>
          <w:sz w:val="24"/>
          <w:szCs w:val="24"/>
        </w:rPr>
        <w:t xml:space="preserve"> Bonaventura e incisa da Raffaello Morghen), </w:t>
      </w:r>
      <w:r w:rsidRPr="00E57126">
        <w:rPr>
          <w:rFonts w:ascii="Empirica Head Light" w:hAnsi="Empirica Head Light"/>
          <w:b/>
          <w:bCs/>
          <w:sz w:val="24"/>
          <w:szCs w:val="24"/>
        </w:rPr>
        <w:t>documentazioni</w:t>
      </w:r>
      <w:r w:rsidRPr="00E57126">
        <w:rPr>
          <w:rFonts w:ascii="Empirica Head Light" w:hAnsi="Empirica Head Light"/>
          <w:sz w:val="24"/>
          <w:szCs w:val="24"/>
        </w:rPr>
        <w:t xml:space="preserve"> e </w:t>
      </w:r>
      <w:r w:rsidRPr="00E57126">
        <w:rPr>
          <w:rFonts w:ascii="Empirica Head Light" w:hAnsi="Empirica Head Light"/>
          <w:b/>
          <w:bCs/>
          <w:sz w:val="24"/>
          <w:szCs w:val="24"/>
        </w:rPr>
        <w:t>pubblicazioni</w:t>
      </w:r>
      <w:r w:rsidRPr="00E57126">
        <w:rPr>
          <w:rFonts w:ascii="Empirica Head Light" w:hAnsi="Empirica Head Light"/>
          <w:sz w:val="24"/>
          <w:szCs w:val="24"/>
        </w:rPr>
        <w:t xml:space="preserve"> </w:t>
      </w:r>
      <w:r w:rsidRPr="00E57126">
        <w:rPr>
          <w:rFonts w:ascii="Empirica Head Light" w:hAnsi="Empirica Head Light"/>
          <w:b/>
          <w:bCs/>
          <w:sz w:val="24"/>
          <w:szCs w:val="24"/>
        </w:rPr>
        <w:t>storiche</w:t>
      </w:r>
      <w:r w:rsidR="00F94918" w:rsidRPr="00E57126">
        <w:rPr>
          <w:rFonts w:ascii="Empirica Head Light" w:hAnsi="Empirica Head Light"/>
          <w:sz w:val="24"/>
          <w:szCs w:val="24"/>
        </w:rPr>
        <w:t>.</w:t>
      </w:r>
    </w:p>
    <w:p w14:paraId="10419ED7" w14:textId="77777777" w:rsidR="00E44278" w:rsidRDefault="00E44278" w:rsidP="00DA28B5">
      <w:pPr>
        <w:spacing w:after="0"/>
        <w:ind w:right="566"/>
        <w:jc w:val="both"/>
        <w:rPr>
          <w:rFonts w:ascii="Empirica Head Light" w:hAnsi="Empirica Head Light"/>
          <w:sz w:val="24"/>
          <w:szCs w:val="24"/>
        </w:rPr>
      </w:pPr>
    </w:p>
    <w:p w14:paraId="60FF24F9" w14:textId="0522EDE5" w:rsidR="0073189E" w:rsidRDefault="0073189E" w:rsidP="0073189E">
      <w:pPr>
        <w:spacing w:after="0"/>
        <w:ind w:right="566"/>
        <w:jc w:val="both"/>
        <w:rPr>
          <w:rFonts w:ascii="Empirica Head Light" w:hAnsi="Empirica Head Light"/>
          <w:i/>
          <w:iCs/>
          <w:sz w:val="24"/>
          <w:szCs w:val="24"/>
        </w:rPr>
      </w:pPr>
      <w:r>
        <w:rPr>
          <w:rFonts w:ascii="Empirica Head Light" w:hAnsi="Empirica Head Light"/>
          <w:i/>
          <w:iCs/>
          <w:sz w:val="24"/>
          <w:szCs w:val="24"/>
        </w:rPr>
        <w:t>"</w:t>
      </w:r>
      <w:r w:rsidRPr="0073189E">
        <w:rPr>
          <w:rFonts w:ascii="Empirica Head Light" w:hAnsi="Empirica Head Light"/>
          <w:i/>
          <w:iCs/>
          <w:sz w:val="24"/>
          <w:szCs w:val="24"/>
        </w:rPr>
        <w:t>Siamo molto lieti di aprire oggi questo percorso artistico con la presentazione de Il Teseo sul Minotauro, che avvia la nascita della scultura moderna e che fa proseguire il nostro nutrito calendario di eventi, che mi rende particolarmente orgoglioso di presiedere la nostra Fondazione</w:t>
      </w:r>
      <w:r>
        <w:rPr>
          <w:rFonts w:ascii="Empirica Head Light" w:hAnsi="Empirica Head Light"/>
          <w:i/>
          <w:iCs/>
          <w:sz w:val="24"/>
          <w:szCs w:val="24"/>
        </w:rPr>
        <w:t>".</w:t>
      </w:r>
    </w:p>
    <w:p w14:paraId="0B747DE6" w14:textId="0051E65D" w:rsidR="0073189E" w:rsidRPr="0073189E" w:rsidRDefault="0073189E" w:rsidP="0073189E">
      <w:pPr>
        <w:spacing w:after="0"/>
        <w:ind w:right="566"/>
        <w:jc w:val="both"/>
        <w:rPr>
          <w:rFonts w:ascii="Empirica Head Light" w:hAnsi="Empirica Head Light"/>
          <w:sz w:val="24"/>
          <w:szCs w:val="24"/>
        </w:rPr>
      </w:pPr>
      <w:r w:rsidRPr="0073189E">
        <w:rPr>
          <w:rFonts w:ascii="Empirica Head Light" w:hAnsi="Empirica Head Light"/>
          <w:b/>
          <w:bCs/>
          <w:sz w:val="24"/>
          <w:szCs w:val="24"/>
        </w:rPr>
        <w:t>Massimo Zanetti, Presidente di Fondazione Canova onlus</w:t>
      </w:r>
    </w:p>
    <w:p w14:paraId="0F0E8858" w14:textId="77777777" w:rsidR="0073189E" w:rsidRPr="0073189E" w:rsidRDefault="0073189E" w:rsidP="0073189E">
      <w:pPr>
        <w:spacing w:after="0"/>
        <w:ind w:right="566"/>
        <w:jc w:val="both"/>
        <w:rPr>
          <w:rFonts w:ascii="Empirica Head Light" w:hAnsi="Empirica Head Light"/>
          <w:sz w:val="24"/>
          <w:szCs w:val="24"/>
        </w:rPr>
      </w:pPr>
    </w:p>
    <w:p w14:paraId="3B915CC1" w14:textId="02C7AB5C" w:rsidR="0073189E" w:rsidRPr="0073189E" w:rsidRDefault="0073189E" w:rsidP="0073189E">
      <w:pPr>
        <w:spacing w:after="0"/>
        <w:ind w:right="566"/>
        <w:jc w:val="both"/>
        <w:rPr>
          <w:rFonts w:ascii="Empirica Head Light" w:hAnsi="Empirica Head Light"/>
          <w:sz w:val="24"/>
          <w:szCs w:val="24"/>
        </w:rPr>
      </w:pPr>
      <w:r w:rsidRPr="0073189E">
        <w:rPr>
          <w:rFonts w:ascii="Empirica Head Light" w:hAnsi="Empirica Head Light"/>
          <w:i/>
          <w:iCs/>
          <w:sz w:val="24"/>
          <w:szCs w:val="24"/>
        </w:rPr>
        <w:t>"La mostra pone l’attenzione su un'opera chiave nella produzione di Canova: Il Teseo sul Minotauro. Realizzato durante il primo soggiorno romano, segna il passaggio dal Barocco ai canoni neoclassici. In questo periodo, il confronto con figure come Gavin Hamilton e l’ambasciatore Zulian fu decisivo nell’adozione di un nuovo linguaggio scultoreo, aprendo la strada alla scultura moderna. Approfondimenti come questo sono fondamentali per comprendere la poetica dello scultore e il suo percorso artistico"</w:t>
      </w:r>
      <w:r>
        <w:rPr>
          <w:rFonts w:ascii="Empirica Head Light" w:hAnsi="Empirica Head Light"/>
          <w:i/>
          <w:iCs/>
          <w:sz w:val="24"/>
          <w:szCs w:val="24"/>
        </w:rPr>
        <w:t>.</w:t>
      </w:r>
    </w:p>
    <w:p w14:paraId="52A02836" w14:textId="7DC889FA" w:rsidR="0073189E" w:rsidRPr="0073189E" w:rsidRDefault="0073189E" w:rsidP="0073189E">
      <w:pPr>
        <w:spacing w:after="0"/>
        <w:ind w:right="566"/>
        <w:jc w:val="both"/>
        <w:rPr>
          <w:rFonts w:ascii="Empirica Head Light" w:hAnsi="Empirica Head Light"/>
          <w:sz w:val="24"/>
          <w:szCs w:val="24"/>
        </w:rPr>
      </w:pPr>
      <w:r w:rsidRPr="0073189E">
        <w:rPr>
          <w:rFonts w:ascii="Empirica Head Light" w:hAnsi="Empirica Head Light"/>
          <w:b/>
          <w:bCs/>
          <w:i/>
          <w:iCs/>
          <w:sz w:val="24"/>
          <w:szCs w:val="24"/>
        </w:rPr>
        <w:t xml:space="preserve">Moira </w:t>
      </w:r>
      <w:proofErr w:type="spellStart"/>
      <w:r w:rsidRPr="0073189E">
        <w:rPr>
          <w:rFonts w:ascii="Empirica Head Light" w:hAnsi="Empirica Head Light"/>
          <w:b/>
          <w:bCs/>
          <w:i/>
          <w:iCs/>
          <w:sz w:val="24"/>
          <w:szCs w:val="24"/>
        </w:rPr>
        <w:t>Mascotto</w:t>
      </w:r>
      <w:proofErr w:type="spellEnd"/>
      <w:r w:rsidRPr="0073189E">
        <w:rPr>
          <w:rFonts w:ascii="Empirica Head Light" w:hAnsi="Empirica Head Light"/>
          <w:b/>
          <w:bCs/>
          <w:i/>
          <w:iCs/>
          <w:sz w:val="24"/>
          <w:szCs w:val="24"/>
        </w:rPr>
        <w:t xml:space="preserve">, Direttore del Museo </w:t>
      </w:r>
      <w:proofErr w:type="spellStart"/>
      <w:r w:rsidRPr="0073189E">
        <w:rPr>
          <w:rFonts w:ascii="Empirica Head Light" w:hAnsi="Empirica Head Light"/>
          <w:b/>
          <w:bCs/>
          <w:i/>
          <w:iCs/>
          <w:sz w:val="24"/>
          <w:szCs w:val="24"/>
        </w:rPr>
        <w:t>Gypsotheca</w:t>
      </w:r>
      <w:proofErr w:type="spellEnd"/>
      <w:r w:rsidRPr="0073189E">
        <w:rPr>
          <w:rFonts w:ascii="Empirica Head Light" w:hAnsi="Empirica Head Light"/>
          <w:b/>
          <w:bCs/>
          <w:i/>
          <w:iCs/>
          <w:sz w:val="24"/>
          <w:szCs w:val="24"/>
        </w:rPr>
        <w:t xml:space="preserve"> Antonio Canova</w:t>
      </w:r>
    </w:p>
    <w:p w14:paraId="5F8F2A1A" w14:textId="77777777" w:rsidR="0073189E" w:rsidRDefault="0073189E" w:rsidP="0073189E">
      <w:pPr>
        <w:spacing w:after="0"/>
        <w:ind w:right="566"/>
        <w:jc w:val="both"/>
        <w:rPr>
          <w:rFonts w:ascii="Empirica Head Light" w:hAnsi="Empirica Head Light"/>
          <w:i/>
          <w:iCs/>
          <w:sz w:val="24"/>
          <w:szCs w:val="24"/>
        </w:rPr>
      </w:pPr>
    </w:p>
    <w:p w14:paraId="6533801F" w14:textId="0DD90824" w:rsidR="0073189E" w:rsidRPr="0073189E" w:rsidRDefault="0073189E" w:rsidP="0073189E">
      <w:pPr>
        <w:spacing w:after="0"/>
        <w:ind w:right="566"/>
        <w:jc w:val="both"/>
        <w:rPr>
          <w:rFonts w:ascii="Empirica Head Light" w:hAnsi="Empirica Head Light"/>
          <w:sz w:val="24"/>
          <w:szCs w:val="24"/>
        </w:rPr>
      </w:pPr>
      <w:r w:rsidRPr="0073189E">
        <w:rPr>
          <w:rFonts w:ascii="Empirica Head Light" w:hAnsi="Empirica Head Light"/>
          <w:i/>
          <w:iCs/>
          <w:sz w:val="24"/>
          <w:szCs w:val="24"/>
        </w:rPr>
        <w:t>"La data del 1783 segna, in maniera concorde per i critici dell’epoca, l’inizio di una nuova stagione della storia dell’arte e in particolare della storia della scultura. In questo anno veniva terminato ed esposto al pubblico il Teseo sul Minotauro opera del “valoroso Antonio Canova Veneziano” dal quale si aspettavano grandi cose per il futuro. Con il Teseo sul Minotauro Canova aveva dimostrato di aver abbandonato lo “stil di maniera” ancora imperante a quel tempo e aver abbracciato il “nuovo stile” che lo avrebbe portato a divenire lo scultore per eccellenza, il “novello Fidia”, imitato da tutti alla pari dei grandi maestri dell’antichità"</w:t>
      </w:r>
      <w:r>
        <w:rPr>
          <w:rFonts w:ascii="Empirica Head Light" w:hAnsi="Empirica Head Light"/>
          <w:i/>
          <w:iCs/>
          <w:sz w:val="24"/>
          <w:szCs w:val="24"/>
        </w:rPr>
        <w:t>.</w:t>
      </w:r>
    </w:p>
    <w:p w14:paraId="5B11C695" w14:textId="17EAB54F" w:rsidR="00B911E7" w:rsidRPr="00E57126" w:rsidRDefault="0073189E" w:rsidP="0073189E">
      <w:pPr>
        <w:spacing w:after="0"/>
        <w:ind w:right="566"/>
        <w:jc w:val="both"/>
        <w:rPr>
          <w:rFonts w:ascii="Empirica Head Light" w:hAnsi="Empirica Head Light"/>
          <w:sz w:val="24"/>
          <w:szCs w:val="24"/>
        </w:rPr>
      </w:pPr>
      <w:r w:rsidRPr="0073189E">
        <w:rPr>
          <w:rFonts w:ascii="Empirica Head Light" w:hAnsi="Empirica Head Light"/>
          <w:b/>
          <w:bCs/>
          <w:i/>
          <w:iCs/>
          <w:sz w:val="24"/>
          <w:szCs w:val="24"/>
        </w:rPr>
        <w:t xml:space="preserve">Elena </w:t>
      </w:r>
      <w:proofErr w:type="spellStart"/>
      <w:r w:rsidRPr="0073189E">
        <w:rPr>
          <w:rFonts w:ascii="Empirica Head Light" w:hAnsi="Empirica Head Light"/>
          <w:b/>
          <w:bCs/>
          <w:i/>
          <w:iCs/>
          <w:sz w:val="24"/>
          <w:szCs w:val="24"/>
        </w:rPr>
        <w:t>Catra</w:t>
      </w:r>
      <w:proofErr w:type="spellEnd"/>
      <w:r w:rsidRPr="0073189E">
        <w:rPr>
          <w:rFonts w:ascii="Empirica Head Light" w:hAnsi="Empirica Head Light"/>
          <w:b/>
          <w:bCs/>
          <w:i/>
          <w:iCs/>
          <w:sz w:val="24"/>
          <w:szCs w:val="24"/>
        </w:rPr>
        <w:t>, curatrice della mostra</w:t>
      </w:r>
    </w:p>
    <w:p w14:paraId="33F333CD" w14:textId="77777777" w:rsidR="0073189E" w:rsidRDefault="0073189E" w:rsidP="00DA28B5">
      <w:pPr>
        <w:spacing w:after="0"/>
        <w:ind w:right="566"/>
        <w:jc w:val="both"/>
        <w:rPr>
          <w:rFonts w:ascii="Empirica Head Light" w:hAnsi="Empirica Head Light"/>
          <w:sz w:val="24"/>
          <w:szCs w:val="24"/>
        </w:rPr>
      </w:pPr>
    </w:p>
    <w:p w14:paraId="7864174C" w14:textId="1E15588F" w:rsidR="00AB5881" w:rsidRPr="00E57126" w:rsidRDefault="00F94918" w:rsidP="00DA28B5">
      <w:pPr>
        <w:spacing w:after="0"/>
        <w:ind w:right="566"/>
        <w:jc w:val="both"/>
        <w:rPr>
          <w:rFonts w:ascii="Empirica Head Light" w:hAnsi="Empirica Head Light"/>
          <w:sz w:val="24"/>
          <w:szCs w:val="24"/>
        </w:rPr>
      </w:pPr>
      <w:r w:rsidRPr="00E57126">
        <w:rPr>
          <w:rFonts w:ascii="Empirica Head Light" w:hAnsi="Empirica Head Light"/>
          <w:sz w:val="24"/>
          <w:szCs w:val="24"/>
        </w:rPr>
        <w:t xml:space="preserve">Il periodo romano di Canova iniziò nel 1779 quando, allora ventiduenne, venne incoraggiato alla professione dall'ambasciatore </w:t>
      </w:r>
      <w:r w:rsidR="00A1443E" w:rsidRPr="00E57126">
        <w:rPr>
          <w:rFonts w:ascii="Empirica Head Light" w:hAnsi="Empirica Head Light"/>
          <w:sz w:val="24"/>
          <w:szCs w:val="24"/>
        </w:rPr>
        <w:t xml:space="preserve">veneto a Roma, Girolamo Zulian, che gli donò un blocco di marmo, lasciandogli piena libertà di scelta sul soggetto da raffigurare. </w:t>
      </w:r>
    </w:p>
    <w:p w14:paraId="3A3C61F3" w14:textId="3D23CFAA" w:rsidR="00F94918" w:rsidRPr="00E57126" w:rsidRDefault="00A1443E" w:rsidP="00DA28B5">
      <w:pPr>
        <w:spacing w:after="0"/>
        <w:ind w:right="566"/>
        <w:jc w:val="both"/>
        <w:rPr>
          <w:rFonts w:ascii="Empirica Head Light" w:hAnsi="Empirica Head Light"/>
          <w:sz w:val="24"/>
          <w:szCs w:val="24"/>
        </w:rPr>
      </w:pPr>
      <w:r w:rsidRPr="00E57126">
        <w:rPr>
          <w:rFonts w:ascii="Empirica Head Light" w:hAnsi="Empirica Head Light"/>
          <w:sz w:val="24"/>
          <w:szCs w:val="24"/>
        </w:rPr>
        <w:t>Inizialmente, Canova aveva pensato a un</w:t>
      </w:r>
      <w:r w:rsidR="00C10F55" w:rsidRPr="00E57126">
        <w:rPr>
          <w:rFonts w:ascii="Empirica Head Light" w:hAnsi="Empirica Head Light"/>
          <w:sz w:val="24"/>
          <w:szCs w:val="24"/>
        </w:rPr>
        <w:t>'ambientazione</w:t>
      </w:r>
      <w:r w:rsidRPr="00E57126">
        <w:rPr>
          <w:rFonts w:ascii="Empirica Head Light" w:hAnsi="Empirica Head Light"/>
          <w:sz w:val="24"/>
          <w:szCs w:val="24"/>
        </w:rPr>
        <w:t xml:space="preserve"> dinamica, rappresentando la Lotta di Teseo con il Minotauro, ma scelse di raffigurare il momento di quiete</w:t>
      </w:r>
      <w:r w:rsidR="00AB5881" w:rsidRPr="00E57126">
        <w:rPr>
          <w:rFonts w:ascii="Empirica Head Light" w:hAnsi="Empirica Head Light"/>
          <w:sz w:val="24"/>
          <w:szCs w:val="24"/>
        </w:rPr>
        <w:t xml:space="preserve"> dell'eroe</w:t>
      </w:r>
      <w:r w:rsidRPr="00E57126">
        <w:rPr>
          <w:rFonts w:ascii="Empirica Head Light" w:hAnsi="Empirica Head Light"/>
          <w:sz w:val="24"/>
          <w:szCs w:val="24"/>
        </w:rPr>
        <w:t xml:space="preserve"> dopo la vittoria, in opposizione alla tradizione del Barocco che prediligeva scene </w:t>
      </w:r>
      <w:r w:rsidR="00A6696A" w:rsidRPr="00E57126">
        <w:rPr>
          <w:rFonts w:ascii="Empirica Head Light" w:hAnsi="Empirica Head Light"/>
          <w:sz w:val="24"/>
          <w:szCs w:val="24"/>
        </w:rPr>
        <w:t>di</w:t>
      </w:r>
      <w:r w:rsidRPr="00E57126">
        <w:rPr>
          <w:rFonts w:ascii="Empirica Head Light" w:hAnsi="Empirica Head Light"/>
          <w:sz w:val="24"/>
          <w:szCs w:val="24"/>
        </w:rPr>
        <w:t xml:space="preserve"> azione.</w:t>
      </w:r>
      <w:r w:rsidR="00AB5881" w:rsidRPr="00E57126">
        <w:rPr>
          <w:rFonts w:ascii="Empirica Head Light" w:hAnsi="Empirica Head Light"/>
          <w:sz w:val="24"/>
          <w:szCs w:val="24"/>
        </w:rPr>
        <w:t xml:space="preserve"> </w:t>
      </w:r>
    </w:p>
    <w:p w14:paraId="6E6D8833" w14:textId="50930DFF" w:rsidR="009B49EB" w:rsidRPr="00E57126" w:rsidRDefault="009B49EB" w:rsidP="00DA28B5">
      <w:pPr>
        <w:spacing w:after="0"/>
        <w:ind w:right="566"/>
        <w:jc w:val="both"/>
        <w:rPr>
          <w:rFonts w:ascii="Empirica Head Light" w:hAnsi="Empirica Head Light"/>
          <w:sz w:val="24"/>
          <w:szCs w:val="24"/>
        </w:rPr>
      </w:pPr>
      <w:r w:rsidRPr="00E57126">
        <w:rPr>
          <w:rFonts w:ascii="Empirica Head Light" w:hAnsi="Empirica Head Light"/>
          <w:sz w:val="24"/>
          <w:szCs w:val="24"/>
        </w:rPr>
        <w:t>Nell</w:t>
      </w:r>
      <w:r w:rsidR="00D76FD8" w:rsidRPr="00E57126">
        <w:rPr>
          <w:rFonts w:ascii="Empirica Head Light" w:hAnsi="Empirica Head Light"/>
          <w:sz w:val="24"/>
          <w:szCs w:val="24"/>
        </w:rPr>
        <w:t>a</w:t>
      </w:r>
      <w:r w:rsidRPr="00E57126">
        <w:rPr>
          <w:rFonts w:ascii="Empirica Head Light" w:hAnsi="Empirica Head Light"/>
          <w:sz w:val="24"/>
          <w:szCs w:val="24"/>
        </w:rPr>
        <w:t xml:space="preserve"> versione canoviana, Teseo è seduto sul Minotauro in atto di trionfo: tiene in mano la clava con cui </w:t>
      </w:r>
      <w:r w:rsidR="00A6696A" w:rsidRPr="00E57126">
        <w:rPr>
          <w:rFonts w:ascii="Empirica Head Light" w:hAnsi="Empirica Head Light"/>
          <w:sz w:val="24"/>
          <w:szCs w:val="24"/>
        </w:rPr>
        <w:t>ha abbattuto</w:t>
      </w:r>
      <w:r w:rsidRPr="00E57126">
        <w:rPr>
          <w:rFonts w:ascii="Empirica Head Light" w:hAnsi="Empirica Head Light"/>
          <w:sz w:val="24"/>
          <w:szCs w:val="24"/>
        </w:rPr>
        <w:t xml:space="preserve"> il nemico. Il Minotauro, dal corpo umano e testa taurina, è proteso esangue, in una posa innaturale.</w:t>
      </w:r>
    </w:p>
    <w:p w14:paraId="7A4E8A49" w14:textId="6DEEBC1C" w:rsidR="00AB5881" w:rsidRPr="00E57126" w:rsidRDefault="00A1443E" w:rsidP="00DA28B5">
      <w:pPr>
        <w:spacing w:after="0"/>
        <w:ind w:right="566"/>
        <w:jc w:val="both"/>
        <w:rPr>
          <w:rFonts w:ascii="Empirica Head Light" w:hAnsi="Empirica Head Light"/>
          <w:color w:val="000000"/>
          <w:sz w:val="24"/>
          <w:szCs w:val="24"/>
        </w:rPr>
      </w:pPr>
      <w:r w:rsidRPr="00E57126">
        <w:rPr>
          <w:rFonts w:ascii="Empirica Head Light" w:hAnsi="Empirica Head Light"/>
          <w:sz w:val="24"/>
          <w:szCs w:val="24"/>
        </w:rPr>
        <w:t xml:space="preserve">Il gruppo scultoreo </w:t>
      </w:r>
      <w:r w:rsidR="009B49EB" w:rsidRPr="00E57126">
        <w:rPr>
          <w:rFonts w:ascii="Empirica Head Light" w:hAnsi="Empirica Head Light"/>
          <w:sz w:val="24"/>
          <w:szCs w:val="24"/>
        </w:rPr>
        <w:t xml:space="preserve">in marmo </w:t>
      </w:r>
      <w:r w:rsidRPr="00E57126">
        <w:rPr>
          <w:rFonts w:ascii="Empirica Head Light" w:hAnsi="Empirica Head Light"/>
          <w:sz w:val="24"/>
          <w:szCs w:val="24"/>
        </w:rPr>
        <w:t>ebbe fin da subito un enorme successo</w:t>
      </w:r>
      <w:r w:rsidR="0080511B" w:rsidRPr="00E57126">
        <w:rPr>
          <w:rFonts w:ascii="Empirica Head Light" w:hAnsi="Empirica Head Light"/>
          <w:color w:val="000000"/>
          <w:sz w:val="24"/>
          <w:szCs w:val="24"/>
        </w:rPr>
        <w:t xml:space="preserve"> e n</w:t>
      </w:r>
      <w:r w:rsidR="00820B5B" w:rsidRPr="00E57126">
        <w:rPr>
          <w:rFonts w:ascii="Empirica Head Light" w:hAnsi="Empirica Head Light"/>
          <w:color w:val="000000"/>
          <w:sz w:val="24"/>
          <w:szCs w:val="24"/>
        </w:rPr>
        <w:t xml:space="preserve">el 1787 venne </w:t>
      </w:r>
      <w:r w:rsidR="00A6696A" w:rsidRPr="00E57126">
        <w:rPr>
          <w:rFonts w:ascii="Empirica Head Light" w:hAnsi="Empirica Head Light"/>
          <w:color w:val="000000"/>
          <w:sz w:val="24"/>
          <w:szCs w:val="24"/>
        </w:rPr>
        <w:t>comprato</w:t>
      </w:r>
      <w:r w:rsidR="00820B5B" w:rsidRPr="00E57126">
        <w:rPr>
          <w:rFonts w:ascii="Empirica Head Light" w:hAnsi="Empirica Head Light"/>
          <w:color w:val="000000"/>
          <w:sz w:val="24"/>
          <w:szCs w:val="24"/>
        </w:rPr>
        <w:t xml:space="preserve"> dal colto conte viennese</w:t>
      </w:r>
      <w:r w:rsidR="00AB5881" w:rsidRPr="00E57126">
        <w:rPr>
          <w:rFonts w:ascii="Empirica Head Light" w:hAnsi="Empirica Head Light"/>
          <w:color w:val="000000"/>
          <w:sz w:val="24"/>
          <w:szCs w:val="24"/>
        </w:rPr>
        <w:t xml:space="preserve"> </w:t>
      </w:r>
      <w:r w:rsidR="00820B5B" w:rsidRPr="00E57126">
        <w:rPr>
          <w:rFonts w:ascii="Empirica Head Light" w:hAnsi="Empirica Head Light"/>
          <w:color w:val="000000"/>
          <w:sz w:val="24"/>
          <w:szCs w:val="24"/>
        </w:rPr>
        <w:t xml:space="preserve">Joseph Johann Graf von </w:t>
      </w:r>
      <w:proofErr w:type="spellStart"/>
      <w:r w:rsidR="00820B5B" w:rsidRPr="00E57126">
        <w:rPr>
          <w:rFonts w:ascii="Empirica Head Light" w:hAnsi="Empirica Head Light"/>
          <w:color w:val="000000"/>
          <w:sz w:val="24"/>
          <w:szCs w:val="24"/>
        </w:rPr>
        <w:t>Fries</w:t>
      </w:r>
      <w:proofErr w:type="spellEnd"/>
      <w:r w:rsidR="00AB5881" w:rsidRPr="00E57126">
        <w:rPr>
          <w:rFonts w:ascii="Empirica Head Light" w:hAnsi="Empirica Head Light"/>
          <w:color w:val="000000"/>
          <w:sz w:val="24"/>
          <w:szCs w:val="24"/>
        </w:rPr>
        <w:t>, che</w:t>
      </w:r>
      <w:r w:rsidR="00820B5B" w:rsidRPr="00E57126">
        <w:rPr>
          <w:rFonts w:ascii="Empirica Head Light" w:hAnsi="Empirica Head Light"/>
          <w:color w:val="000000"/>
          <w:sz w:val="24"/>
          <w:szCs w:val="24"/>
        </w:rPr>
        <w:t xml:space="preserve"> si fece subito ritrarre </w:t>
      </w:r>
      <w:r w:rsidR="00AB5881" w:rsidRPr="00E57126">
        <w:rPr>
          <w:rFonts w:ascii="Empirica Head Light" w:hAnsi="Empirica Head Light"/>
          <w:color w:val="000000"/>
          <w:sz w:val="24"/>
          <w:szCs w:val="24"/>
        </w:rPr>
        <w:t xml:space="preserve">da Angelika Kauffmann </w:t>
      </w:r>
      <w:r w:rsidR="00820B5B" w:rsidRPr="00E57126">
        <w:rPr>
          <w:rFonts w:ascii="Empirica Head Light" w:hAnsi="Empirica Head Light"/>
          <w:color w:val="000000"/>
          <w:sz w:val="24"/>
          <w:szCs w:val="24"/>
        </w:rPr>
        <w:t xml:space="preserve">con la scultura sullo sfondo e commissionò </w:t>
      </w:r>
      <w:r w:rsidR="009B1496" w:rsidRPr="00E57126">
        <w:rPr>
          <w:rFonts w:ascii="Empirica Head Light" w:hAnsi="Empirica Head Light"/>
          <w:color w:val="000000"/>
          <w:sz w:val="24"/>
          <w:szCs w:val="24"/>
        </w:rPr>
        <w:t>l’</w:t>
      </w:r>
      <w:r w:rsidR="00820B5B" w:rsidRPr="00E57126">
        <w:rPr>
          <w:rFonts w:ascii="Empirica Head Light" w:hAnsi="Empirica Head Light"/>
          <w:color w:val="000000"/>
          <w:sz w:val="24"/>
          <w:szCs w:val="24"/>
        </w:rPr>
        <w:t>incisione a</w:t>
      </w:r>
      <w:r w:rsidR="00AB5881" w:rsidRPr="00E57126">
        <w:rPr>
          <w:rFonts w:ascii="Empirica Head Light" w:hAnsi="Empirica Head Light"/>
          <w:color w:val="000000"/>
          <w:sz w:val="24"/>
          <w:szCs w:val="24"/>
        </w:rPr>
        <w:t xml:space="preserve"> </w:t>
      </w:r>
      <w:r w:rsidR="00820B5B" w:rsidRPr="00E57126">
        <w:rPr>
          <w:rFonts w:ascii="Empirica Head Light" w:hAnsi="Empirica Head Light"/>
          <w:color w:val="000000"/>
          <w:sz w:val="24"/>
          <w:szCs w:val="24"/>
        </w:rPr>
        <w:t xml:space="preserve">Raffaello Morghen. </w:t>
      </w:r>
    </w:p>
    <w:p w14:paraId="3D59D006" w14:textId="6352CB4F" w:rsidR="00820B5B" w:rsidRDefault="00820B5B" w:rsidP="00DA28B5">
      <w:pPr>
        <w:spacing w:after="0"/>
        <w:ind w:right="566"/>
        <w:jc w:val="both"/>
        <w:rPr>
          <w:rFonts w:ascii="Empirica Head Light" w:hAnsi="Empirica Head Light"/>
          <w:color w:val="000000"/>
          <w:sz w:val="24"/>
          <w:szCs w:val="24"/>
        </w:rPr>
      </w:pPr>
      <w:r w:rsidRPr="00E57126">
        <w:rPr>
          <w:rFonts w:ascii="Empirica Head Light" w:hAnsi="Empirica Head Light"/>
          <w:color w:val="000000"/>
          <w:sz w:val="24"/>
          <w:szCs w:val="24"/>
        </w:rPr>
        <w:t xml:space="preserve">Dopo la morte prematura di </w:t>
      </w:r>
      <w:proofErr w:type="spellStart"/>
      <w:r w:rsidRPr="00E57126">
        <w:rPr>
          <w:rFonts w:ascii="Empirica Head Light" w:hAnsi="Empirica Head Light"/>
          <w:color w:val="000000"/>
          <w:sz w:val="24"/>
          <w:szCs w:val="24"/>
        </w:rPr>
        <w:t>Fries</w:t>
      </w:r>
      <w:proofErr w:type="spellEnd"/>
      <w:r w:rsidRPr="00E57126">
        <w:rPr>
          <w:rFonts w:ascii="Empirica Head Light" w:hAnsi="Empirica Head Light"/>
          <w:color w:val="000000"/>
          <w:sz w:val="24"/>
          <w:szCs w:val="24"/>
        </w:rPr>
        <w:t>, l</w:t>
      </w:r>
      <w:r w:rsidR="00AB5881" w:rsidRPr="00E57126">
        <w:rPr>
          <w:rFonts w:ascii="Empirica Head Light" w:hAnsi="Empirica Head Light"/>
          <w:color w:val="000000"/>
          <w:sz w:val="24"/>
          <w:szCs w:val="24"/>
        </w:rPr>
        <w:t>'</w:t>
      </w:r>
      <w:r w:rsidRPr="00E57126">
        <w:rPr>
          <w:rFonts w:ascii="Empirica Head Light" w:hAnsi="Empirica Head Light"/>
          <w:color w:val="000000"/>
          <w:sz w:val="24"/>
          <w:szCs w:val="24"/>
        </w:rPr>
        <w:t xml:space="preserve">opera passò in Inghilterra, </w:t>
      </w:r>
      <w:r w:rsidR="00AB5881" w:rsidRPr="00E57126">
        <w:rPr>
          <w:rFonts w:ascii="Empirica Head Light" w:hAnsi="Empirica Head Light"/>
          <w:color w:val="000000"/>
          <w:sz w:val="24"/>
          <w:szCs w:val="24"/>
        </w:rPr>
        <w:t>nelle raccolte del</w:t>
      </w:r>
      <w:r w:rsidRPr="00E57126">
        <w:rPr>
          <w:rFonts w:ascii="Empirica Head Light" w:hAnsi="Empirica Head Light"/>
          <w:color w:val="000000"/>
          <w:sz w:val="24"/>
          <w:szCs w:val="24"/>
        </w:rPr>
        <w:t xml:space="preserve"> marchese di</w:t>
      </w:r>
      <w:r w:rsidR="00AB5881" w:rsidRPr="00E57126">
        <w:rPr>
          <w:rFonts w:ascii="Empirica Head Light" w:hAnsi="Empirica Head Light"/>
          <w:color w:val="000000"/>
          <w:sz w:val="24"/>
          <w:szCs w:val="24"/>
        </w:rPr>
        <w:t xml:space="preserve"> </w:t>
      </w:r>
      <w:r w:rsidRPr="00E57126">
        <w:rPr>
          <w:rFonts w:ascii="Empirica Head Light" w:hAnsi="Empirica Head Light"/>
          <w:color w:val="000000"/>
          <w:sz w:val="24"/>
          <w:szCs w:val="24"/>
        </w:rPr>
        <w:t>Londonderry, ambasciatore inglese a Vienna, e infine fu venduta al</w:t>
      </w:r>
      <w:r w:rsidR="00AB5881" w:rsidRPr="00E57126">
        <w:rPr>
          <w:rFonts w:ascii="Empirica Head Light" w:hAnsi="Empirica Head Light"/>
          <w:color w:val="000000"/>
          <w:sz w:val="24"/>
          <w:szCs w:val="24"/>
        </w:rPr>
        <w:t xml:space="preserve"> </w:t>
      </w:r>
      <w:r w:rsidRPr="00E57126">
        <w:rPr>
          <w:rFonts w:ascii="Empirica Head Light" w:hAnsi="Empirica Head Light"/>
          <w:color w:val="000000"/>
          <w:sz w:val="24"/>
          <w:szCs w:val="24"/>
        </w:rPr>
        <w:t>Victoria and Albert Museum di Londra, dove è tuttora conservata.</w:t>
      </w:r>
    </w:p>
    <w:p w14:paraId="21AFD806" w14:textId="77777777" w:rsidR="0073189E" w:rsidRDefault="0073189E" w:rsidP="00DA28B5">
      <w:pPr>
        <w:spacing w:after="0"/>
        <w:ind w:right="566"/>
        <w:jc w:val="both"/>
        <w:rPr>
          <w:rFonts w:ascii="Empirica Head Light" w:hAnsi="Empirica Head Light"/>
          <w:color w:val="000000"/>
          <w:sz w:val="24"/>
          <w:szCs w:val="24"/>
        </w:rPr>
      </w:pPr>
    </w:p>
    <w:p w14:paraId="4FB31613" w14:textId="0367E54E" w:rsidR="0073189E" w:rsidRPr="00E57126" w:rsidRDefault="0073189E" w:rsidP="00DA28B5">
      <w:pPr>
        <w:spacing w:after="0"/>
        <w:ind w:right="566"/>
        <w:jc w:val="both"/>
        <w:rPr>
          <w:rFonts w:ascii="Empirica Head Light" w:hAnsi="Empirica Head Light"/>
          <w:color w:val="000000"/>
          <w:sz w:val="24"/>
          <w:szCs w:val="24"/>
        </w:rPr>
      </w:pPr>
      <w:r w:rsidRPr="0073189E">
        <w:rPr>
          <w:rFonts w:ascii="Empirica Head Light" w:hAnsi="Empirica Head Light"/>
          <w:b/>
          <w:bCs/>
          <w:i/>
          <w:iCs/>
          <w:color w:val="000000"/>
          <w:sz w:val="24"/>
          <w:szCs w:val="24"/>
        </w:rPr>
        <w:t>La mostra è stata realizzata con il sostegno di: Continuità di idee, Consorzio Prosecco Asolo e Montello, Fabio Maggio.</w:t>
      </w:r>
    </w:p>
    <w:p w14:paraId="1F3470D9" w14:textId="77777777" w:rsidR="009B49EB" w:rsidRPr="00E57126" w:rsidRDefault="009B49EB" w:rsidP="00DA28B5">
      <w:pPr>
        <w:spacing w:after="0"/>
        <w:ind w:right="566"/>
        <w:jc w:val="both"/>
        <w:rPr>
          <w:rFonts w:ascii="Empirica Head Light" w:hAnsi="Empirica Head Light"/>
          <w:color w:val="000000"/>
          <w:sz w:val="24"/>
          <w:szCs w:val="24"/>
        </w:rPr>
      </w:pPr>
    </w:p>
    <w:p w14:paraId="7B44073E" w14:textId="67309B9D" w:rsidR="009B49EB" w:rsidRPr="00E57126" w:rsidRDefault="009B49EB" w:rsidP="00DA28B5">
      <w:pPr>
        <w:spacing w:after="0"/>
        <w:ind w:right="566"/>
        <w:jc w:val="both"/>
        <w:rPr>
          <w:rFonts w:ascii="Empirica Head Light" w:hAnsi="Empirica Head Light"/>
          <w:color w:val="000000"/>
          <w:sz w:val="24"/>
          <w:szCs w:val="24"/>
        </w:rPr>
      </w:pPr>
      <w:r w:rsidRPr="00E57126">
        <w:rPr>
          <w:rFonts w:ascii="Empirica Head Light" w:hAnsi="Empirica Head Light"/>
          <w:color w:val="000000"/>
          <w:sz w:val="24"/>
          <w:szCs w:val="24"/>
        </w:rPr>
        <w:t xml:space="preserve">Possagno (TV), </w:t>
      </w:r>
      <w:r w:rsidR="005F176F">
        <w:rPr>
          <w:rFonts w:ascii="Empirica Head Light" w:hAnsi="Empirica Head Light"/>
          <w:color w:val="000000"/>
          <w:sz w:val="24"/>
          <w:szCs w:val="24"/>
        </w:rPr>
        <w:t>21 marzo</w:t>
      </w:r>
      <w:r w:rsidRPr="00E57126">
        <w:rPr>
          <w:rFonts w:ascii="Empirica Head Light" w:hAnsi="Empirica Head Light"/>
          <w:color w:val="000000"/>
          <w:sz w:val="24"/>
          <w:szCs w:val="24"/>
        </w:rPr>
        <w:t xml:space="preserve"> 2025</w:t>
      </w:r>
    </w:p>
    <w:p w14:paraId="7AAFBD84" w14:textId="223A4B8D" w:rsidR="0073189E" w:rsidRDefault="0073189E">
      <w:pPr>
        <w:rPr>
          <w:rFonts w:ascii="Empirica Head Light" w:hAnsi="Empirica Head Light"/>
          <w:color w:val="000000"/>
          <w:sz w:val="24"/>
          <w:szCs w:val="24"/>
        </w:rPr>
      </w:pPr>
      <w:r>
        <w:rPr>
          <w:rFonts w:ascii="Empirica Head Light" w:hAnsi="Empirica Head Light"/>
          <w:color w:val="000000"/>
          <w:sz w:val="24"/>
          <w:szCs w:val="24"/>
        </w:rPr>
        <w:br w:type="page"/>
      </w:r>
    </w:p>
    <w:p w14:paraId="31712E60" w14:textId="77777777" w:rsidR="009B49EB" w:rsidRPr="00E57126" w:rsidRDefault="009B49EB" w:rsidP="00DA28B5">
      <w:pPr>
        <w:spacing w:after="0"/>
        <w:ind w:right="566"/>
        <w:jc w:val="both"/>
        <w:rPr>
          <w:rFonts w:ascii="Empirica Head Light" w:hAnsi="Empirica Head Light"/>
          <w:color w:val="000000"/>
          <w:sz w:val="24"/>
          <w:szCs w:val="24"/>
        </w:rPr>
      </w:pPr>
    </w:p>
    <w:p w14:paraId="286614AE" w14:textId="77777777" w:rsidR="00EC5A65" w:rsidRPr="006F1002" w:rsidRDefault="00EC5A65" w:rsidP="00DA28B5">
      <w:pPr>
        <w:spacing w:after="0"/>
        <w:ind w:right="566"/>
        <w:jc w:val="both"/>
        <w:rPr>
          <w:rFonts w:ascii="Empirica Head Light" w:hAnsi="Empirica Head Light"/>
          <w:b/>
          <w:bCs/>
          <w:color w:val="000000"/>
        </w:rPr>
      </w:pPr>
      <w:r w:rsidRPr="006F1002">
        <w:rPr>
          <w:rFonts w:ascii="Empirica Head Light" w:hAnsi="Empirica Head Light"/>
          <w:b/>
          <w:bCs/>
          <w:color w:val="000000"/>
        </w:rPr>
        <w:t>CANOVA E LA NASCITA DELLA SCULTURA MODERNA</w:t>
      </w:r>
    </w:p>
    <w:p w14:paraId="6F341480" w14:textId="0A64D02A" w:rsidR="00EC5A65" w:rsidRPr="006F1002" w:rsidRDefault="00EC5A65" w:rsidP="00DA28B5">
      <w:pPr>
        <w:spacing w:after="0"/>
        <w:ind w:right="566"/>
        <w:jc w:val="both"/>
        <w:rPr>
          <w:rFonts w:ascii="Empirica Head Light" w:hAnsi="Empirica Head Light"/>
          <w:b/>
          <w:bCs/>
          <w:iCs/>
          <w:color w:val="000000"/>
        </w:rPr>
      </w:pPr>
      <w:r w:rsidRPr="006F1002">
        <w:rPr>
          <w:rFonts w:ascii="Empirica Head Light" w:hAnsi="Empirica Head Light"/>
          <w:b/>
          <w:bCs/>
          <w:i/>
          <w:iCs/>
          <w:color w:val="000000"/>
        </w:rPr>
        <w:t xml:space="preserve">IL </w:t>
      </w:r>
      <w:r w:rsidRPr="006F1002">
        <w:rPr>
          <w:rFonts w:ascii="Empirica Head Light" w:hAnsi="Empirica Head Light"/>
          <w:b/>
          <w:bCs/>
          <w:i/>
          <w:color w:val="000000"/>
        </w:rPr>
        <w:t>TESEO SUL MINOTAURO</w:t>
      </w:r>
    </w:p>
    <w:p w14:paraId="7ADBBC7D" w14:textId="77777777" w:rsidR="00EC5A65" w:rsidRPr="006F1002" w:rsidRDefault="00EC5A65" w:rsidP="00DA28B5">
      <w:pPr>
        <w:spacing w:after="0"/>
        <w:ind w:right="566"/>
        <w:jc w:val="both"/>
        <w:rPr>
          <w:rFonts w:ascii="Empirica Head Light" w:hAnsi="Empirica Head Light"/>
          <w:color w:val="000000"/>
        </w:rPr>
      </w:pPr>
      <w:r w:rsidRPr="006F1002">
        <w:rPr>
          <w:rFonts w:ascii="Empirica Head Light" w:hAnsi="Empirica Head Light"/>
          <w:color w:val="000000"/>
        </w:rPr>
        <w:t xml:space="preserve">Possagno (TV), Museo </w:t>
      </w:r>
      <w:proofErr w:type="spellStart"/>
      <w:r w:rsidRPr="006F1002">
        <w:rPr>
          <w:rFonts w:ascii="Empirica Head Light" w:hAnsi="Empirica Head Light"/>
          <w:color w:val="000000"/>
        </w:rPr>
        <w:t>Gypsotheca</w:t>
      </w:r>
      <w:proofErr w:type="spellEnd"/>
      <w:r w:rsidRPr="006F1002">
        <w:rPr>
          <w:rFonts w:ascii="Empirica Head Light" w:hAnsi="Empirica Head Light"/>
          <w:color w:val="000000"/>
        </w:rPr>
        <w:t xml:space="preserve"> Antonio Canova (via Antonio Canova 74)</w:t>
      </w:r>
    </w:p>
    <w:p w14:paraId="5ADB06B6" w14:textId="4221CDAF" w:rsidR="00EC5A65" w:rsidRPr="006F1002" w:rsidRDefault="00283F4B" w:rsidP="00DA28B5">
      <w:pPr>
        <w:spacing w:after="0"/>
        <w:ind w:right="566"/>
        <w:jc w:val="both"/>
        <w:rPr>
          <w:rFonts w:ascii="Empirica Head Light" w:hAnsi="Empirica Head Light"/>
          <w:b/>
          <w:bCs/>
          <w:color w:val="000000"/>
        </w:rPr>
      </w:pPr>
      <w:r w:rsidRPr="006F1002">
        <w:rPr>
          <w:rFonts w:ascii="Empirica Head Light" w:hAnsi="Empirica Head Light"/>
          <w:b/>
          <w:bCs/>
          <w:color w:val="000000"/>
        </w:rPr>
        <w:t>23</w:t>
      </w:r>
      <w:r w:rsidR="00EC5A65" w:rsidRPr="006F1002">
        <w:rPr>
          <w:rFonts w:ascii="Empirica Head Light" w:hAnsi="Empirica Head Light"/>
          <w:b/>
          <w:bCs/>
          <w:color w:val="000000"/>
        </w:rPr>
        <w:t xml:space="preserve"> marzo – 21 giugno 2025</w:t>
      </w:r>
    </w:p>
    <w:p w14:paraId="1F9D6556" w14:textId="77777777" w:rsidR="00EC5A65" w:rsidRPr="006F1002" w:rsidRDefault="00EC5A65" w:rsidP="00DA28B5">
      <w:pPr>
        <w:spacing w:after="0"/>
        <w:ind w:right="566"/>
        <w:jc w:val="both"/>
        <w:rPr>
          <w:rFonts w:ascii="Empirica Head Light" w:hAnsi="Empirica Head Light"/>
          <w:color w:val="000000"/>
        </w:rPr>
      </w:pPr>
    </w:p>
    <w:p w14:paraId="74455953" w14:textId="77777777" w:rsidR="00EC5A65" w:rsidRPr="006F1002" w:rsidRDefault="00EC5A65" w:rsidP="00DA28B5">
      <w:pPr>
        <w:spacing w:after="0"/>
        <w:ind w:right="566"/>
        <w:jc w:val="both"/>
        <w:rPr>
          <w:rFonts w:ascii="Empirica Head Light" w:hAnsi="Empirica Head Light"/>
          <w:color w:val="000000"/>
        </w:rPr>
      </w:pPr>
    </w:p>
    <w:p w14:paraId="2380B120" w14:textId="77777777" w:rsidR="00EC5A65" w:rsidRPr="006F1002" w:rsidRDefault="00EC5A65" w:rsidP="00DA28B5">
      <w:pPr>
        <w:spacing w:after="0"/>
        <w:ind w:right="566"/>
        <w:jc w:val="both"/>
        <w:rPr>
          <w:rFonts w:ascii="Empirica Head Light" w:hAnsi="Empirica Head Light"/>
          <w:b/>
          <w:bCs/>
          <w:color w:val="000000"/>
        </w:rPr>
      </w:pPr>
      <w:r w:rsidRPr="006F1002">
        <w:rPr>
          <w:rFonts w:ascii="Empirica Head Light" w:hAnsi="Empirica Head Light"/>
          <w:b/>
          <w:bCs/>
          <w:color w:val="000000"/>
        </w:rPr>
        <w:t>Orari:</w:t>
      </w:r>
    </w:p>
    <w:p w14:paraId="1B17E8BA" w14:textId="77777777" w:rsidR="00EC5A65" w:rsidRPr="006F1002" w:rsidRDefault="00EC5A65" w:rsidP="00DA28B5">
      <w:pPr>
        <w:spacing w:after="0"/>
        <w:ind w:right="566"/>
        <w:jc w:val="both"/>
        <w:rPr>
          <w:rFonts w:ascii="Empirica Head Light" w:hAnsi="Empirica Head Light"/>
          <w:color w:val="000000"/>
        </w:rPr>
      </w:pPr>
      <w:r w:rsidRPr="006F1002">
        <w:rPr>
          <w:rFonts w:ascii="Empirica Head Light" w:hAnsi="Empirica Head Light"/>
          <w:color w:val="000000"/>
        </w:rPr>
        <w:t>martedì-venerdì, 9.30-18.00</w:t>
      </w:r>
    </w:p>
    <w:p w14:paraId="7F47E1B6" w14:textId="77777777" w:rsidR="00EC5A65" w:rsidRPr="006F1002" w:rsidRDefault="00EC5A65" w:rsidP="00DA28B5">
      <w:pPr>
        <w:spacing w:after="0"/>
        <w:ind w:right="566"/>
        <w:jc w:val="both"/>
        <w:rPr>
          <w:rFonts w:ascii="Empirica Head Light" w:hAnsi="Empirica Head Light"/>
          <w:color w:val="000000"/>
        </w:rPr>
      </w:pPr>
      <w:r w:rsidRPr="006F1002">
        <w:rPr>
          <w:rFonts w:ascii="Empirica Head Light" w:hAnsi="Empirica Head Light"/>
          <w:color w:val="000000"/>
        </w:rPr>
        <w:t>sabato, domenica e festivi, 9.30-19.00</w:t>
      </w:r>
    </w:p>
    <w:p w14:paraId="03AB0186" w14:textId="77777777" w:rsidR="00EC5A65" w:rsidRPr="006F1002" w:rsidRDefault="00EC5A65" w:rsidP="00DA28B5">
      <w:pPr>
        <w:spacing w:after="0"/>
        <w:ind w:right="566"/>
        <w:jc w:val="both"/>
        <w:rPr>
          <w:rFonts w:ascii="Empirica Head Light" w:hAnsi="Empirica Head Light"/>
          <w:i/>
          <w:iCs/>
          <w:color w:val="000000"/>
        </w:rPr>
      </w:pPr>
      <w:r w:rsidRPr="006F1002">
        <w:rPr>
          <w:rFonts w:ascii="Empirica Head Light" w:hAnsi="Empirica Head Light"/>
          <w:i/>
          <w:iCs/>
          <w:color w:val="000000"/>
        </w:rPr>
        <w:t>Ultimo ingresso un’ora prima della chiusura</w:t>
      </w:r>
    </w:p>
    <w:p w14:paraId="526635A4" w14:textId="77777777" w:rsidR="00EC5A65" w:rsidRPr="006F1002" w:rsidRDefault="00EC5A65" w:rsidP="00DA28B5">
      <w:pPr>
        <w:spacing w:after="0"/>
        <w:ind w:right="566"/>
        <w:jc w:val="both"/>
        <w:rPr>
          <w:rFonts w:ascii="Empirica Head Light" w:hAnsi="Empirica Head Light"/>
          <w:color w:val="000000"/>
        </w:rPr>
      </w:pPr>
    </w:p>
    <w:p w14:paraId="3624A4C1" w14:textId="77777777" w:rsidR="00EC5A65" w:rsidRPr="006F1002" w:rsidRDefault="00EC5A65" w:rsidP="00DA28B5">
      <w:pPr>
        <w:spacing w:after="0"/>
        <w:ind w:right="566"/>
        <w:jc w:val="both"/>
        <w:rPr>
          <w:rFonts w:ascii="Empirica Head Light" w:hAnsi="Empirica Head Light"/>
          <w:b/>
          <w:bCs/>
          <w:color w:val="000000"/>
        </w:rPr>
      </w:pPr>
      <w:r w:rsidRPr="006F1002">
        <w:rPr>
          <w:rFonts w:ascii="Empirica Head Light" w:hAnsi="Empirica Head Light"/>
          <w:b/>
          <w:bCs/>
          <w:color w:val="000000"/>
        </w:rPr>
        <w:t>Biglietti:</w:t>
      </w:r>
    </w:p>
    <w:p w14:paraId="36D1413A" w14:textId="77777777" w:rsidR="00EC5A65" w:rsidRPr="006F1002" w:rsidRDefault="00EC5A65" w:rsidP="00DA28B5">
      <w:pPr>
        <w:spacing w:after="0"/>
        <w:ind w:right="566"/>
        <w:jc w:val="both"/>
        <w:rPr>
          <w:rFonts w:ascii="Empirica Head Light" w:hAnsi="Empirica Head Light"/>
          <w:color w:val="000000"/>
        </w:rPr>
      </w:pPr>
      <w:r w:rsidRPr="006F1002">
        <w:rPr>
          <w:rFonts w:ascii="Empirica Head Light" w:hAnsi="Empirica Head Light"/>
          <w:color w:val="000000"/>
        </w:rPr>
        <w:t>intero: €13,00; ridotto: €10</w:t>
      </w:r>
    </w:p>
    <w:p w14:paraId="14C021FE" w14:textId="77777777" w:rsidR="00EC5A65" w:rsidRPr="006F1002" w:rsidRDefault="00EC5A65" w:rsidP="00DA28B5">
      <w:pPr>
        <w:spacing w:after="0"/>
        <w:ind w:right="566"/>
        <w:jc w:val="both"/>
        <w:rPr>
          <w:rFonts w:ascii="Empirica Head Light" w:hAnsi="Empirica Head Light"/>
          <w:color w:val="000000"/>
        </w:rPr>
      </w:pPr>
    </w:p>
    <w:p w14:paraId="29E4D189" w14:textId="77777777" w:rsidR="00EC5A65" w:rsidRPr="006F1002" w:rsidRDefault="00EC5A65" w:rsidP="00DA28B5">
      <w:pPr>
        <w:spacing w:after="0"/>
        <w:ind w:right="566"/>
        <w:jc w:val="both"/>
        <w:rPr>
          <w:rFonts w:ascii="Empirica Head Light" w:hAnsi="Empirica Head Light"/>
          <w:b/>
          <w:bCs/>
          <w:color w:val="000000"/>
        </w:rPr>
      </w:pPr>
      <w:r w:rsidRPr="006F1002">
        <w:rPr>
          <w:rFonts w:ascii="Empirica Head Light" w:hAnsi="Empirica Head Light"/>
          <w:b/>
          <w:bCs/>
          <w:color w:val="000000"/>
        </w:rPr>
        <w:t>Informazioni:</w:t>
      </w:r>
    </w:p>
    <w:p w14:paraId="4A473A74" w14:textId="77777777" w:rsidR="00EC5A65" w:rsidRPr="006F1002" w:rsidRDefault="00EC5A65" w:rsidP="00DA28B5">
      <w:pPr>
        <w:spacing w:after="0"/>
        <w:ind w:right="566"/>
        <w:jc w:val="both"/>
        <w:rPr>
          <w:rFonts w:ascii="Empirica Head Light" w:hAnsi="Empirica Head Light"/>
          <w:color w:val="000000"/>
        </w:rPr>
      </w:pPr>
      <w:r w:rsidRPr="006F1002">
        <w:rPr>
          <w:rFonts w:ascii="Empirica Head Light" w:hAnsi="Empirica Head Light"/>
          <w:color w:val="000000"/>
        </w:rPr>
        <w:t xml:space="preserve">T. 0423.544323; E. </w:t>
      </w:r>
      <w:hyperlink r:id="rId12" w:history="1">
        <w:r w:rsidRPr="006F1002">
          <w:rPr>
            <w:rStyle w:val="Collegamentoipertestuale"/>
            <w:rFonts w:ascii="Empirica Head Light" w:hAnsi="Empirica Head Light"/>
          </w:rPr>
          <w:t>posta@museocanova.it</w:t>
        </w:r>
      </w:hyperlink>
      <w:r w:rsidRPr="006F1002">
        <w:rPr>
          <w:rFonts w:ascii="Empirica Head Light" w:hAnsi="Empirica Head Light"/>
          <w:color w:val="000000"/>
        </w:rPr>
        <w:t xml:space="preserve"> </w:t>
      </w:r>
    </w:p>
    <w:p w14:paraId="299A4B22" w14:textId="77777777" w:rsidR="00EC5A65" w:rsidRPr="006F1002" w:rsidRDefault="00EC5A65" w:rsidP="00DA28B5">
      <w:pPr>
        <w:spacing w:after="0"/>
        <w:ind w:right="566"/>
        <w:jc w:val="both"/>
        <w:rPr>
          <w:rFonts w:ascii="Empirica Head Light" w:hAnsi="Empirica Head Light"/>
          <w:color w:val="000000"/>
        </w:rPr>
      </w:pPr>
    </w:p>
    <w:p w14:paraId="1F412CC6" w14:textId="77777777" w:rsidR="00EC5A65" w:rsidRPr="006F1002" w:rsidRDefault="00EC5A65" w:rsidP="00DA28B5">
      <w:pPr>
        <w:spacing w:after="0"/>
        <w:ind w:right="566"/>
        <w:jc w:val="both"/>
        <w:rPr>
          <w:rFonts w:ascii="Empirica Head Light" w:hAnsi="Empirica Head Light"/>
          <w:b/>
          <w:bCs/>
          <w:color w:val="000000"/>
        </w:rPr>
      </w:pPr>
      <w:r w:rsidRPr="006F1002">
        <w:rPr>
          <w:rFonts w:ascii="Empirica Head Light" w:hAnsi="Empirica Head Light"/>
          <w:b/>
          <w:bCs/>
          <w:color w:val="000000"/>
        </w:rPr>
        <w:t>Sito internet</w:t>
      </w:r>
    </w:p>
    <w:p w14:paraId="225F5E1B" w14:textId="77777777" w:rsidR="00EC5A65" w:rsidRPr="006F1002" w:rsidRDefault="0073189E" w:rsidP="00DA28B5">
      <w:pPr>
        <w:spacing w:after="0"/>
        <w:ind w:right="566"/>
        <w:jc w:val="both"/>
        <w:rPr>
          <w:rFonts w:ascii="Empirica Head Light" w:hAnsi="Empirica Head Light"/>
          <w:color w:val="000000"/>
        </w:rPr>
      </w:pPr>
      <w:hyperlink r:id="rId13" w:history="1">
        <w:r w:rsidR="00EC5A65" w:rsidRPr="006F1002">
          <w:rPr>
            <w:rStyle w:val="Collegamentoipertestuale"/>
            <w:rFonts w:ascii="Empirica Head Light" w:hAnsi="Empirica Head Light"/>
          </w:rPr>
          <w:t>www.museocanova.it</w:t>
        </w:r>
      </w:hyperlink>
      <w:r w:rsidR="00EC5A65" w:rsidRPr="006F1002">
        <w:rPr>
          <w:rFonts w:ascii="Empirica Head Light" w:hAnsi="Empirica Head Light"/>
          <w:color w:val="000000"/>
        </w:rPr>
        <w:t xml:space="preserve"> </w:t>
      </w:r>
    </w:p>
    <w:p w14:paraId="3FA9F1CC" w14:textId="77777777" w:rsidR="00EC5A65" w:rsidRPr="006F1002" w:rsidRDefault="00EC5A65" w:rsidP="00DA28B5">
      <w:pPr>
        <w:spacing w:after="0"/>
        <w:ind w:right="566"/>
        <w:jc w:val="both"/>
        <w:rPr>
          <w:rFonts w:ascii="Empirica Head Light" w:hAnsi="Empirica Head Light"/>
          <w:color w:val="000000"/>
        </w:rPr>
      </w:pPr>
    </w:p>
    <w:p w14:paraId="75ADFD97" w14:textId="77777777" w:rsidR="00EC5A65" w:rsidRPr="00496D86" w:rsidRDefault="00EC5A65" w:rsidP="00DA28B5">
      <w:pPr>
        <w:spacing w:after="0"/>
        <w:ind w:right="566"/>
        <w:jc w:val="both"/>
        <w:rPr>
          <w:rFonts w:ascii="Empirica Head Light" w:hAnsi="Empirica Head Light"/>
          <w:b/>
          <w:bCs/>
          <w:color w:val="000000"/>
        </w:rPr>
      </w:pPr>
      <w:r w:rsidRPr="00496D86">
        <w:rPr>
          <w:rFonts w:ascii="Empirica Head Light" w:hAnsi="Empirica Head Light"/>
          <w:b/>
          <w:bCs/>
          <w:color w:val="000000"/>
        </w:rPr>
        <w:t>Social</w:t>
      </w:r>
    </w:p>
    <w:p w14:paraId="2EE68BEF" w14:textId="77777777" w:rsidR="00EC5A65" w:rsidRPr="006F1002" w:rsidRDefault="00EC5A65" w:rsidP="00DA28B5">
      <w:pPr>
        <w:spacing w:after="0"/>
        <w:ind w:right="566"/>
        <w:jc w:val="both"/>
        <w:rPr>
          <w:rFonts w:ascii="Empirica Head Light" w:hAnsi="Empirica Head Light"/>
          <w:color w:val="000000"/>
          <w:lang w:val="en-US"/>
        </w:rPr>
      </w:pPr>
      <w:r w:rsidRPr="006F1002">
        <w:rPr>
          <w:rFonts w:ascii="Empirica Head Light" w:hAnsi="Empirica Head Light"/>
          <w:color w:val="000000"/>
          <w:lang w:val="en-US"/>
        </w:rPr>
        <w:t xml:space="preserve">Facebook: </w:t>
      </w:r>
      <w:hyperlink r:id="rId14" w:history="1">
        <w:r w:rsidRPr="006F1002">
          <w:rPr>
            <w:rStyle w:val="Collegamentoipertestuale"/>
            <w:rFonts w:ascii="Empirica Head Light" w:hAnsi="Empirica Head Light"/>
            <w:lang w:val="en-US"/>
          </w:rPr>
          <w:t>www.facebook.com/museocanova</w:t>
        </w:r>
      </w:hyperlink>
    </w:p>
    <w:p w14:paraId="5D930FE3" w14:textId="77777777" w:rsidR="00EC5A65" w:rsidRPr="006F1002" w:rsidRDefault="00EC5A65" w:rsidP="00DA28B5">
      <w:pPr>
        <w:spacing w:after="0"/>
        <w:ind w:right="566"/>
        <w:jc w:val="both"/>
        <w:rPr>
          <w:rFonts w:ascii="Empirica Head Light" w:hAnsi="Empirica Head Light"/>
          <w:color w:val="000000"/>
          <w:lang w:val="en-US"/>
        </w:rPr>
      </w:pPr>
      <w:r w:rsidRPr="006F1002">
        <w:rPr>
          <w:rFonts w:ascii="Empirica Head Light" w:hAnsi="Empirica Head Light"/>
          <w:color w:val="000000"/>
          <w:lang w:val="en-US"/>
        </w:rPr>
        <w:t xml:space="preserve">Instagram: @museocanova </w:t>
      </w:r>
    </w:p>
    <w:p w14:paraId="6DD55CEA" w14:textId="77777777" w:rsidR="00EC5A65" w:rsidRPr="006F1002" w:rsidRDefault="00EC5A65" w:rsidP="00DA28B5">
      <w:pPr>
        <w:spacing w:after="0"/>
        <w:ind w:right="566"/>
        <w:jc w:val="both"/>
        <w:rPr>
          <w:rFonts w:ascii="Empirica Head Light" w:hAnsi="Empirica Head Light"/>
          <w:color w:val="000000"/>
          <w:lang w:val="en-US"/>
        </w:rPr>
      </w:pPr>
      <w:proofErr w:type="spellStart"/>
      <w:r w:rsidRPr="006F1002">
        <w:rPr>
          <w:rFonts w:ascii="Empirica Head Light" w:hAnsi="Empirica Head Light"/>
          <w:color w:val="000000"/>
          <w:lang w:val="en-US"/>
        </w:rPr>
        <w:t>Linkedin</w:t>
      </w:r>
      <w:proofErr w:type="spellEnd"/>
      <w:r w:rsidRPr="006F1002">
        <w:rPr>
          <w:rFonts w:ascii="Empirica Head Light" w:hAnsi="Empirica Head Light"/>
          <w:color w:val="000000"/>
          <w:lang w:val="en-US"/>
        </w:rPr>
        <w:t xml:space="preserve">: </w:t>
      </w:r>
      <w:hyperlink r:id="rId15" w:history="1">
        <w:r w:rsidRPr="006F1002">
          <w:rPr>
            <w:rStyle w:val="Collegamentoipertestuale"/>
            <w:rFonts w:ascii="Empirica Head Light" w:hAnsi="Empirica Head Light"/>
            <w:lang w:val="en-US"/>
          </w:rPr>
          <w:t>www.linkedin.com/company/museo-canova</w:t>
        </w:r>
      </w:hyperlink>
    </w:p>
    <w:p w14:paraId="2D5A7AF7" w14:textId="77777777" w:rsidR="00EC5A65" w:rsidRPr="006F1002" w:rsidRDefault="00EC5A65" w:rsidP="00DA28B5">
      <w:pPr>
        <w:spacing w:after="0"/>
        <w:ind w:right="566"/>
        <w:jc w:val="both"/>
        <w:rPr>
          <w:rFonts w:ascii="Empirica Head Light" w:hAnsi="Empirica Head Light"/>
          <w:color w:val="000000"/>
        </w:rPr>
      </w:pPr>
      <w:proofErr w:type="spellStart"/>
      <w:r w:rsidRPr="006F1002">
        <w:rPr>
          <w:rFonts w:ascii="Empirica Head Light" w:hAnsi="Empirica Head Light"/>
          <w:color w:val="000000"/>
        </w:rPr>
        <w:t>Youtube</w:t>
      </w:r>
      <w:proofErr w:type="spellEnd"/>
      <w:r w:rsidRPr="006F1002">
        <w:rPr>
          <w:rFonts w:ascii="Empirica Head Light" w:hAnsi="Empirica Head Light"/>
          <w:color w:val="000000"/>
        </w:rPr>
        <w:t>: www.youtube.com/@museocanova</w:t>
      </w:r>
    </w:p>
    <w:p w14:paraId="032C163F" w14:textId="77777777" w:rsidR="00EC5A65" w:rsidRPr="006F1002" w:rsidRDefault="00EC5A65" w:rsidP="00DA28B5">
      <w:pPr>
        <w:spacing w:after="0"/>
        <w:ind w:right="566"/>
        <w:jc w:val="both"/>
        <w:rPr>
          <w:rFonts w:ascii="Empirica Head Light" w:hAnsi="Empirica Head Light"/>
          <w:color w:val="000000"/>
        </w:rPr>
      </w:pPr>
    </w:p>
    <w:p w14:paraId="4D5E316C" w14:textId="77777777" w:rsidR="00EC5A65" w:rsidRPr="006F1002" w:rsidRDefault="00EC5A65" w:rsidP="00DA28B5">
      <w:pPr>
        <w:spacing w:after="0"/>
        <w:ind w:right="566"/>
        <w:jc w:val="both"/>
        <w:rPr>
          <w:rFonts w:ascii="Empirica Head Light" w:hAnsi="Empirica Head Light"/>
          <w:b/>
          <w:color w:val="000000"/>
          <w:u w:val="single"/>
        </w:rPr>
      </w:pPr>
      <w:bookmarkStart w:id="5" w:name="_Hlk100583631"/>
      <w:bookmarkStart w:id="6" w:name="_Hlk121135484"/>
      <w:r w:rsidRPr="006F1002">
        <w:rPr>
          <w:rFonts w:ascii="Empirica Head Light" w:hAnsi="Empirica Head Light"/>
          <w:b/>
          <w:color w:val="000000"/>
          <w:u w:val="single"/>
        </w:rPr>
        <w:t>Ufficio stampa</w:t>
      </w:r>
    </w:p>
    <w:bookmarkEnd w:id="5"/>
    <w:bookmarkEnd w:id="6"/>
    <w:p w14:paraId="319AE177" w14:textId="77777777" w:rsidR="00EC5A65" w:rsidRPr="006F1002" w:rsidRDefault="00EC5A65" w:rsidP="00DA28B5">
      <w:pPr>
        <w:spacing w:after="0"/>
        <w:ind w:right="566"/>
        <w:jc w:val="both"/>
        <w:rPr>
          <w:rFonts w:ascii="Empirica Head Light" w:hAnsi="Empirica Head Light"/>
          <w:b/>
          <w:bCs/>
          <w:color w:val="000000"/>
        </w:rPr>
      </w:pPr>
      <w:r w:rsidRPr="006F1002">
        <w:rPr>
          <w:rFonts w:ascii="Empirica Head Light" w:hAnsi="Empirica Head Light"/>
          <w:b/>
          <w:bCs/>
          <w:color w:val="000000"/>
        </w:rPr>
        <w:t>CLP Relazioni Pubbliche</w:t>
      </w:r>
    </w:p>
    <w:p w14:paraId="1DC86BEC" w14:textId="77777777" w:rsidR="00EC5A65" w:rsidRPr="006F1002" w:rsidRDefault="00EC5A65" w:rsidP="00DA28B5">
      <w:pPr>
        <w:spacing w:after="0"/>
        <w:ind w:right="566"/>
        <w:jc w:val="both"/>
        <w:rPr>
          <w:rFonts w:ascii="Empirica Head Light" w:hAnsi="Empirica Head Light"/>
          <w:bCs/>
          <w:color w:val="000000"/>
        </w:rPr>
      </w:pPr>
      <w:r w:rsidRPr="006F1002">
        <w:rPr>
          <w:rFonts w:ascii="Empirica Head Light" w:hAnsi="Empirica Head Light"/>
          <w:bCs/>
          <w:color w:val="000000"/>
        </w:rPr>
        <w:t xml:space="preserve">Marta Pedroli | M. +39 347 4155017 | E. </w:t>
      </w:r>
      <w:hyperlink r:id="rId16" w:history="1">
        <w:r w:rsidRPr="006F1002">
          <w:rPr>
            <w:rStyle w:val="Collegamentoipertestuale"/>
            <w:rFonts w:ascii="Empirica Head Light" w:hAnsi="Empirica Head Light"/>
            <w:bCs/>
          </w:rPr>
          <w:t>marta.pedroli@clp1968.it</w:t>
        </w:r>
      </w:hyperlink>
    </w:p>
    <w:p w14:paraId="210511F8" w14:textId="3E75B2A9" w:rsidR="00A1443E" w:rsidRPr="006F1002" w:rsidRDefault="00EC5A65" w:rsidP="00DA28B5">
      <w:pPr>
        <w:spacing w:after="0"/>
        <w:ind w:right="566"/>
        <w:jc w:val="both"/>
        <w:rPr>
          <w:rFonts w:ascii="Empirica Head Light" w:hAnsi="Empirica Head Light" w:cs="Calibri"/>
        </w:rPr>
      </w:pPr>
      <w:r w:rsidRPr="006F1002">
        <w:rPr>
          <w:rFonts w:ascii="Empirica Head Light" w:hAnsi="Empirica Head Light"/>
          <w:bCs/>
          <w:color w:val="000000"/>
        </w:rPr>
        <w:t xml:space="preserve">T. + 39 02 36755700 | </w:t>
      </w:r>
      <w:hyperlink r:id="rId17" w:history="1">
        <w:r w:rsidRPr="006F1002">
          <w:rPr>
            <w:rStyle w:val="Collegamentoipertestuale"/>
            <w:rFonts w:ascii="Empirica Head Light" w:hAnsi="Empirica Head Light"/>
            <w:bCs/>
          </w:rPr>
          <w:t>www.clp1968.it</w:t>
        </w:r>
      </w:hyperlink>
    </w:p>
    <w:sectPr w:rsidR="00A1443E" w:rsidRPr="006F1002" w:rsidSect="00EC5A65">
      <w:headerReference w:type="first" r:id="rId1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8E64" w14:textId="77777777" w:rsidR="00652F64" w:rsidRDefault="00652F64" w:rsidP="00EC5A65">
      <w:pPr>
        <w:spacing w:after="0" w:line="240" w:lineRule="auto"/>
      </w:pPr>
      <w:r>
        <w:separator/>
      </w:r>
    </w:p>
  </w:endnote>
  <w:endnote w:type="continuationSeparator" w:id="0">
    <w:p w14:paraId="21CB1EF7" w14:textId="77777777" w:rsidR="00652F64" w:rsidRDefault="00652F64" w:rsidP="00EC5A65">
      <w:pPr>
        <w:spacing w:after="0" w:line="240" w:lineRule="auto"/>
      </w:pPr>
      <w:r>
        <w:continuationSeparator/>
      </w:r>
    </w:p>
  </w:endnote>
  <w:endnote w:type="continuationNotice" w:id="1">
    <w:p w14:paraId="3DB24322" w14:textId="77777777" w:rsidR="00652F64" w:rsidRDefault="00652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mpirica Head Light">
    <w:altName w:val="Calibri"/>
    <w:panose1 w:val="00000000000000000000"/>
    <w:charset w:val="4D"/>
    <w:family w:val="roman"/>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B457" w14:textId="77777777" w:rsidR="00652F64" w:rsidRDefault="00652F64" w:rsidP="00EC5A65">
      <w:pPr>
        <w:spacing w:after="0" w:line="240" w:lineRule="auto"/>
      </w:pPr>
      <w:r>
        <w:separator/>
      </w:r>
    </w:p>
  </w:footnote>
  <w:footnote w:type="continuationSeparator" w:id="0">
    <w:p w14:paraId="16C9835D" w14:textId="77777777" w:rsidR="00652F64" w:rsidRDefault="00652F64" w:rsidP="00EC5A65">
      <w:pPr>
        <w:spacing w:after="0" w:line="240" w:lineRule="auto"/>
      </w:pPr>
      <w:r>
        <w:continuationSeparator/>
      </w:r>
    </w:p>
  </w:footnote>
  <w:footnote w:type="continuationNotice" w:id="1">
    <w:p w14:paraId="4E6C3371" w14:textId="77777777" w:rsidR="00652F64" w:rsidRDefault="00652F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8711" w14:textId="30BE3126" w:rsidR="00EC5A65" w:rsidRDefault="00922B00">
    <w:pPr>
      <w:pStyle w:val="Intestazione"/>
    </w:pPr>
    <w:r>
      <w:rPr>
        <w:noProof/>
      </w:rPr>
      <w:drawing>
        <wp:anchor distT="0" distB="0" distL="0" distR="0" simplePos="0" relativeHeight="251658240" behindDoc="0" locked="0" layoutInCell="1" allowOverlap="1" wp14:anchorId="03B36491" wp14:editId="64459F78">
          <wp:simplePos x="0" y="0"/>
          <wp:positionH relativeFrom="margin">
            <wp:align>center</wp:align>
          </wp:positionH>
          <wp:positionV relativeFrom="topMargin">
            <wp:posOffset>304377</wp:posOffset>
          </wp:positionV>
          <wp:extent cx="6120130" cy="727710"/>
          <wp:effectExtent l="0" t="0" r="0" b="0"/>
          <wp:wrapTopAndBottom/>
          <wp:docPr id="12435631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727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08"/>
    <w:rsid w:val="00005DB2"/>
    <w:rsid w:val="00034FE2"/>
    <w:rsid w:val="0007355E"/>
    <w:rsid w:val="000B2432"/>
    <w:rsid w:val="000F2BF2"/>
    <w:rsid w:val="001364E9"/>
    <w:rsid w:val="001820EF"/>
    <w:rsid w:val="001B2F9D"/>
    <w:rsid w:val="001D6042"/>
    <w:rsid w:val="001E70CF"/>
    <w:rsid w:val="002416D8"/>
    <w:rsid w:val="00283F4B"/>
    <w:rsid w:val="002A0CE5"/>
    <w:rsid w:val="002E7BB9"/>
    <w:rsid w:val="003310F0"/>
    <w:rsid w:val="003617D3"/>
    <w:rsid w:val="00390841"/>
    <w:rsid w:val="003963EC"/>
    <w:rsid w:val="003D3440"/>
    <w:rsid w:val="0047389B"/>
    <w:rsid w:val="00496D86"/>
    <w:rsid w:val="004C610F"/>
    <w:rsid w:val="004D39FF"/>
    <w:rsid w:val="004F166B"/>
    <w:rsid w:val="00514338"/>
    <w:rsid w:val="00520941"/>
    <w:rsid w:val="005729BB"/>
    <w:rsid w:val="00583020"/>
    <w:rsid w:val="005915FB"/>
    <w:rsid w:val="005A63F1"/>
    <w:rsid w:val="005B2838"/>
    <w:rsid w:val="005C7348"/>
    <w:rsid w:val="005D2729"/>
    <w:rsid w:val="005E68BE"/>
    <w:rsid w:val="005F176F"/>
    <w:rsid w:val="00603741"/>
    <w:rsid w:val="00615AE1"/>
    <w:rsid w:val="0062074F"/>
    <w:rsid w:val="0062495D"/>
    <w:rsid w:val="00652F64"/>
    <w:rsid w:val="0066034A"/>
    <w:rsid w:val="00663644"/>
    <w:rsid w:val="00674902"/>
    <w:rsid w:val="006A259A"/>
    <w:rsid w:val="006F0572"/>
    <w:rsid w:val="006F1002"/>
    <w:rsid w:val="006F475C"/>
    <w:rsid w:val="0073189E"/>
    <w:rsid w:val="007540BF"/>
    <w:rsid w:val="0078048E"/>
    <w:rsid w:val="007903D6"/>
    <w:rsid w:val="007B697C"/>
    <w:rsid w:val="0080511B"/>
    <w:rsid w:val="00813CAE"/>
    <w:rsid w:val="00820B5B"/>
    <w:rsid w:val="00825D40"/>
    <w:rsid w:val="00851112"/>
    <w:rsid w:val="00880786"/>
    <w:rsid w:val="008F06BD"/>
    <w:rsid w:val="00922B00"/>
    <w:rsid w:val="00926A7D"/>
    <w:rsid w:val="00971AE0"/>
    <w:rsid w:val="009A1231"/>
    <w:rsid w:val="009B1496"/>
    <w:rsid w:val="009B1AE3"/>
    <w:rsid w:val="009B49EB"/>
    <w:rsid w:val="00A1443E"/>
    <w:rsid w:val="00A668B8"/>
    <w:rsid w:val="00A6696A"/>
    <w:rsid w:val="00A86914"/>
    <w:rsid w:val="00A95D8A"/>
    <w:rsid w:val="00AB310F"/>
    <w:rsid w:val="00AB5881"/>
    <w:rsid w:val="00B01DF4"/>
    <w:rsid w:val="00B87EBE"/>
    <w:rsid w:val="00B911E7"/>
    <w:rsid w:val="00B97308"/>
    <w:rsid w:val="00BC5D33"/>
    <w:rsid w:val="00C10F55"/>
    <w:rsid w:val="00CE745C"/>
    <w:rsid w:val="00D06019"/>
    <w:rsid w:val="00D17946"/>
    <w:rsid w:val="00D37E28"/>
    <w:rsid w:val="00D50977"/>
    <w:rsid w:val="00D76FD8"/>
    <w:rsid w:val="00DA28B5"/>
    <w:rsid w:val="00DB2100"/>
    <w:rsid w:val="00DB38CF"/>
    <w:rsid w:val="00DD6801"/>
    <w:rsid w:val="00E041B7"/>
    <w:rsid w:val="00E1124C"/>
    <w:rsid w:val="00E44278"/>
    <w:rsid w:val="00E509C6"/>
    <w:rsid w:val="00E57126"/>
    <w:rsid w:val="00E96269"/>
    <w:rsid w:val="00EB6C98"/>
    <w:rsid w:val="00EC25C8"/>
    <w:rsid w:val="00EC5A65"/>
    <w:rsid w:val="00EE78EE"/>
    <w:rsid w:val="00EF0A20"/>
    <w:rsid w:val="00F04F3B"/>
    <w:rsid w:val="00F17014"/>
    <w:rsid w:val="00F51AED"/>
    <w:rsid w:val="00F76F30"/>
    <w:rsid w:val="00F94918"/>
    <w:rsid w:val="00FC7B5D"/>
    <w:rsid w:val="00FD18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12D15"/>
  <w15:chartTrackingRefBased/>
  <w15:docId w15:val="{5E90D108-DBD0-4460-AC60-F2E6A5FE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7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97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973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973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973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973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973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973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973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73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973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973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973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973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973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973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973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973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B973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973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973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973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973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97308"/>
    <w:rPr>
      <w:i/>
      <w:iCs/>
      <w:color w:val="404040" w:themeColor="text1" w:themeTint="BF"/>
    </w:rPr>
  </w:style>
  <w:style w:type="paragraph" w:styleId="Paragrafoelenco">
    <w:name w:val="List Paragraph"/>
    <w:basedOn w:val="Normale"/>
    <w:uiPriority w:val="34"/>
    <w:qFormat/>
    <w:rsid w:val="00B97308"/>
    <w:pPr>
      <w:ind w:left="720"/>
      <w:contextualSpacing/>
    </w:pPr>
  </w:style>
  <w:style w:type="character" w:styleId="Enfasiintensa">
    <w:name w:val="Intense Emphasis"/>
    <w:basedOn w:val="Carpredefinitoparagrafo"/>
    <w:uiPriority w:val="21"/>
    <w:qFormat/>
    <w:rsid w:val="00B97308"/>
    <w:rPr>
      <w:i/>
      <w:iCs/>
      <w:color w:val="0F4761" w:themeColor="accent1" w:themeShade="BF"/>
    </w:rPr>
  </w:style>
  <w:style w:type="paragraph" w:styleId="Citazioneintensa">
    <w:name w:val="Intense Quote"/>
    <w:basedOn w:val="Normale"/>
    <w:next w:val="Normale"/>
    <w:link w:val="CitazioneintensaCarattere"/>
    <w:uiPriority w:val="30"/>
    <w:qFormat/>
    <w:rsid w:val="00B97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97308"/>
    <w:rPr>
      <w:i/>
      <w:iCs/>
      <w:color w:val="0F4761" w:themeColor="accent1" w:themeShade="BF"/>
    </w:rPr>
  </w:style>
  <w:style w:type="character" w:styleId="Riferimentointenso">
    <w:name w:val="Intense Reference"/>
    <w:basedOn w:val="Carpredefinitoparagrafo"/>
    <w:uiPriority w:val="32"/>
    <w:qFormat/>
    <w:rsid w:val="00B97308"/>
    <w:rPr>
      <w:b/>
      <w:bCs/>
      <w:smallCaps/>
      <w:color w:val="0F4761" w:themeColor="accent1" w:themeShade="BF"/>
      <w:spacing w:val="5"/>
    </w:rPr>
  </w:style>
  <w:style w:type="paragraph" w:styleId="Intestazione">
    <w:name w:val="header"/>
    <w:basedOn w:val="Normale"/>
    <w:link w:val="IntestazioneCarattere"/>
    <w:uiPriority w:val="99"/>
    <w:unhideWhenUsed/>
    <w:rsid w:val="00EC5A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5A65"/>
  </w:style>
  <w:style w:type="paragraph" w:styleId="Pidipagina">
    <w:name w:val="footer"/>
    <w:basedOn w:val="Normale"/>
    <w:link w:val="PidipaginaCarattere"/>
    <w:uiPriority w:val="99"/>
    <w:unhideWhenUsed/>
    <w:rsid w:val="00EC5A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5A65"/>
  </w:style>
  <w:style w:type="character" w:styleId="Collegamentoipertestuale">
    <w:name w:val="Hyperlink"/>
    <w:basedOn w:val="Carpredefinitoparagrafo"/>
    <w:uiPriority w:val="99"/>
    <w:unhideWhenUsed/>
    <w:rsid w:val="00EC5A65"/>
    <w:rPr>
      <w:color w:val="467886" w:themeColor="hyperlink"/>
      <w:u w:val="single"/>
    </w:rPr>
  </w:style>
  <w:style w:type="character" w:styleId="Menzionenonrisolta">
    <w:name w:val="Unresolved Mention"/>
    <w:basedOn w:val="Carpredefinitoparagrafo"/>
    <w:uiPriority w:val="99"/>
    <w:semiHidden/>
    <w:unhideWhenUsed/>
    <w:rsid w:val="00EC5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8859">
      <w:bodyDiv w:val="1"/>
      <w:marLeft w:val="0"/>
      <w:marRight w:val="0"/>
      <w:marTop w:val="0"/>
      <w:marBottom w:val="0"/>
      <w:divBdr>
        <w:top w:val="none" w:sz="0" w:space="0" w:color="auto"/>
        <w:left w:val="none" w:sz="0" w:space="0" w:color="auto"/>
        <w:bottom w:val="none" w:sz="0" w:space="0" w:color="auto"/>
        <w:right w:val="none" w:sz="0" w:space="0" w:color="auto"/>
      </w:divBdr>
    </w:div>
    <w:div w:id="6944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seocanova.i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museocanova.it" TargetMode="External"/><Relationship Id="rId17" Type="http://schemas.openxmlformats.org/officeDocument/2006/relationships/hyperlink" Target="http://www.clp1968.it" TargetMode="External"/><Relationship Id="rId2" Type="http://schemas.openxmlformats.org/officeDocument/2006/relationships/customXml" Target="../customXml/item2.xml"/><Relationship Id="rId16" Type="http://schemas.openxmlformats.org/officeDocument/2006/relationships/hyperlink" Target="mailto:marta.pedroli@clp1968.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inkedin.com/company/museo-canov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museocano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96111A-23D5-5447-B1E7-6EDE7E691DC3}">
  <ds:schemaRefs>
    <ds:schemaRef ds:uri="http://schemas.openxmlformats.org/officeDocument/2006/bibliography"/>
  </ds:schemaRefs>
</ds:datastoreItem>
</file>

<file path=customXml/itemProps2.xml><?xml version="1.0" encoding="utf-8"?>
<ds:datastoreItem xmlns:ds="http://schemas.openxmlformats.org/officeDocument/2006/customXml" ds:itemID="{4066CE17-A3F7-4D06-92B3-D87E3156A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308EC-7620-4A00-8A7C-EDF571F9CFF1}">
  <ds:schemaRefs>
    <ds:schemaRef ds:uri="http://schemas.microsoft.com/sharepoint/v3/contenttype/forms"/>
  </ds:schemaRefs>
</ds:datastoreItem>
</file>

<file path=customXml/itemProps4.xml><?xml version="1.0" encoding="utf-8"?>
<ds:datastoreItem xmlns:ds="http://schemas.openxmlformats.org/officeDocument/2006/customXml" ds:itemID="{B0E65524-6E08-4FBA-8120-E4B530F9D0ED}">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868</Words>
  <Characters>4952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19</cp:revision>
  <cp:lastPrinted>2025-02-06T18:31:00Z</cp:lastPrinted>
  <dcterms:created xsi:type="dcterms:W3CDTF">2025-02-03T18:41:00Z</dcterms:created>
  <dcterms:modified xsi:type="dcterms:W3CDTF">2025-03-21T12:17:00Z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