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6BD63" w14:textId="77777777" w:rsidR="00AE25CF" w:rsidRDefault="00AE25CF" w:rsidP="00AE25CF">
      <w:pPr>
        <w:spacing w:after="0"/>
        <w:rPr>
          <w:bCs/>
          <w:sz w:val="24"/>
          <w:szCs w:val="24"/>
        </w:rPr>
      </w:pPr>
    </w:p>
    <w:p w14:paraId="527C7F04" w14:textId="77777777" w:rsidR="00AE25CF" w:rsidRDefault="00AE25CF" w:rsidP="00AE25CF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Cs/>
          <w:noProof/>
          <w:sz w:val="24"/>
          <w:szCs w:val="24"/>
          <w:lang w:eastAsia="it-IT"/>
        </w:rPr>
        <w:drawing>
          <wp:inline distT="0" distB="0" distL="0" distR="0" wp14:anchorId="0E9DEE2B" wp14:editId="6CA4B486">
            <wp:extent cx="6067620" cy="2022540"/>
            <wp:effectExtent l="0" t="0" r="9525" b="0"/>
            <wp:docPr id="1556981719" name="Immagine 1556981719" descr="Immagine che contiene arredo, sedia, dipinto, inter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981719" name="Immagine 1556981719" descr="Immagine che contiene arredo, sedia, dipinto, interno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7620" cy="202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1A6A1" w14:textId="77777777" w:rsidR="00AE25CF" w:rsidRDefault="00AE25CF" w:rsidP="00AE25CF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5F0230B9" w14:textId="77777777" w:rsidR="00AE25CF" w:rsidRPr="00967FDE" w:rsidRDefault="00AE25CF" w:rsidP="00AE25CF">
      <w:pPr>
        <w:spacing w:after="0" w:line="240" w:lineRule="auto"/>
        <w:jc w:val="both"/>
        <w:rPr>
          <w:b/>
          <w:bCs/>
          <w:i/>
          <w:iCs/>
          <w:sz w:val="24"/>
          <w:szCs w:val="20"/>
        </w:rPr>
      </w:pPr>
      <w:r w:rsidRPr="00967FDE">
        <w:rPr>
          <w:b/>
          <w:bCs/>
          <w:i/>
          <w:iCs/>
          <w:sz w:val="24"/>
          <w:szCs w:val="20"/>
        </w:rPr>
        <w:t>SETTANTACINQUE ANNI DI ARTE, DI STORIE, DI IDEE</w:t>
      </w:r>
    </w:p>
    <w:p w14:paraId="721418EC" w14:textId="77777777" w:rsidR="00AE25CF" w:rsidRPr="00967FDE" w:rsidRDefault="00AE25CF" w:rsidP="00AE25CF">
      <w:pPr>
        <w:spacing w:after="0" w:line="240" w:lineRule="auto"/>
        <w:jc w:val="both"/>
        <w:rPr>
          <w:b/>
          <w:bCs/>
          <w:i/>
          <w:iCs/>
          <w:sz w:val="24"/>
          <w:szCs w:val="20"/>
        </w:rPr>
      </w:pPr>
      <w:r w:rsidRPr="00967FDE">
        <w:rPr>
          <w:b/>
          <w:bCs/>
          <w:i/>
          <w:iCs/>
          <w:sz w:val="24"/>
          <w:szCs w:val="20"/>
        </w:rPr>
        <w:t xml:space="preserve">IL PREMIO NAZIONALE ARTI VISIVE CITTÀ DI GALLARATE (1950-2025) </w:t>
      </w:r>
    </w:p>
    <w:p w14:paraId="080D0F46" w14:textId="77777777" w:rsidR="00AE25CF" w:rsidRPr="00967FDE" w:rsidRDefault="00AE25CF" w:rsidP="00AE25CF">
      <w:pPr>
        <w:spacing w:after="0" w:line="240" w:lineRule="auto"/>
        <w:jc w:val="both"/>
        <w:rPr>
          <w:sz w:val="24"/>
          <w:szCs w:val="24"/>
        </w:rPr>
      </w:pPr>
    </w:p>
    <w:p w14:paraId="780F9584" w14:textId="77777777" w:rsidR="00AE25CF" w:rsidRPr="00967FDE" w:rsidRDefault="00AE25CF" w:rsidP="00AE25CF">
      <w:pPr>
        <w:spacing w:after="0" w:line="240" w:lineRule="auto"/>
        <w:jc w:val="both"/>
        <w:rPr>
          <w:b/>
          <w:bCs/>
          <w:sz w:val="24"/>
          <w:szCs w:val="24"/>
        </w:rPr>
      </w:pPr>
      <w:r w:rsidRPr="00967FDE">
        <w:rPr>
          <w:b/>
          <w:bCs/>
          <w:sz w:val="24"/>
          <w:szCs w:val="24"/>
        </w:rPr>
        <w:t xml:space="preserve">Gallarate (VA), Museo MA*GA </w:t>
      </w:r>
    </w:p>
    <w:p w14:paraId="08E7E5CA" w14:textId="77777777" w:rsidR="00AE25CF" w:rsidRPr="00967FDE" w:rsidRDefault="00AE25CF" w:rsidP="00AE25CF">
      <w:pPr>
        <w:spacing w:after="0" w:line="240" w:lineRule="auto"/>
        <w:jc w:val="both"/>
        <w:rPr>
          <w:sz w:val="24"/>
          <w:szCs w:val="24"/>
        </w:rPr>
      </w:pPr>
      <w:r w:rsidRPr="00967FDE">
        <w:rPr>
          <w:b/>
          <w:bCs/>
          <w:sz w:val="24"/>
          <w:szCs w:val="24"/>
        </w:rPr>
        <w:t>5 aprile – 28 settembre 2025</w:t>
      </w:r>
    </w:p>
    <w:p w14:paraId="43671B2C" w14:textId="77777777" w:rsidR="00AE25CF" w:rsidRPr="00967FDE" w:rsidRDefault="00AE25CF" w:rsidP="00AE25CF">
      <w:pPr>
        <w:spacing w:after="0"/>
        <w:jc w:val="both"/>
        <w:rPr>
          <w:bCs/>
          <w:sz w:val="24"/>
          <w:szCs w:val="24"/>
        </w:rPr>
      </w:pPr>
    </w:p>
    <w:p w14:paraId="658A47F1" w14:textId="1241770F" w:rsidR="00AE25CF" w:rsidRPr="00967FDE" w:rsidRDefault="00AE25CF" w:rsidP="00AE25CF">
      <w:pPr>
        <w:jc w:val="both"/>
        <w:rPr>
          <w:rFonts w:cs="Calibri"/>
        </w:rPr>
      </w:pPr>
      <w:r w:rsidRPr="00967FDE">
        <w:rPr>
          <w:rFonts w:cs="Calibri"/>
          <w:b/>
          <w:bCs/>
        </w:rPr>
        <w:t xml:space="preserve">Dal 5 aprile al 28 settembre 2025, il </w:t>
      </w:r>
      <w:r w:rsidR="00794272" w:rsidRPr="00967FDE">
        <w:rPr>
          <w:rFonts w:cs="Calibri"/>
          <w:b/>
          <w:bCs/>
        </w:rPr>
        <w:t xml:space="preserve">Museo </w:t>
      </w:r>
      <w:r w:rsidRPr="00967FDE">
        <w:rPr>
          <w:rFonts w:cs="Calibri"/>
          <w:b/>
          <w:bCs/>
        </w:rPr>
        <w:t>MA*GA celebra il 75° anno di arte, di storie e di idee del Premio Gallarate</w:t>
      </w:r>
      <w:r w:rsidRPr="00967FDE">
        <w:rPr>
          <w:rFonts w:cs="Calibri"/>
        </w:rPr>
        <w:t>, una delle prime istituzioni culturali che si occupano di sostegno alla produzione artistica italiana, nate alla fine della Seconda Guerra Mondiale e ancora attive oggi.</w:t>
      </w:r>
    </w:p>
    <w:p w14:paraId="04F6C40B" w14:textId="472A6C27" w:rsidR="00AE25CF" w:rsidRPr="00967FDE" w:rsidRDefault="00071BCF" w:rsidP="00AE25CF">
      <w:pPr>
        <w:jc w:val="both"/>
        <w:rPr>
          <w:rFonts w:cs="Calibri"/>
        </w:rPr>
      </w:pPr>
      <w:r>
        <w:t xml:space="preserve">Il </w:t>
      </w:r>
      <w:r w:rsidRPr="00071BCF">
        <w:rPr>
          <w:b/>
          <w:bCs/>
        </w:rPr>
        <w:t>Premio Nazionale Arti Visive Città di Gallarate</w:t>
      </w:r>
      <w:r>
        <w:t xml:space="preserve"> fu f</w:t>
      </w:r>
      <w:r w:rsidR="00AE25CF" w:rsidRPr="00967FDE">
        <w:t>ondato nel 1949 per conferire nuova vitalità culturale al territorio e, soprattutto, per costituire un Museo d’arte contemporanea, ovvero la Civica Galleria d’Arte Moderna di Gallarate</w:t>
      </w:r>
      <w:r w:rsidR="00FF33B0" w:rsidRPr="00967FDE">
        <w:t xml:space="preserve"> </w:t>
      </w:r>
      <w:r w:rsidR="00AE25CF" w:rsidRPr="00967FDE">
        <w:t>inaugurat</w:t>
      </w:r>
      <w:r w:rsidR="00FF33B0" w:rsidRPr="00967FDE">
        <w:t>a</w:t>
      </w:r>
      <w:r w:rsidR="00AE25CF" w:rsidRPr="00967FDE">
        <w:t xml:space="preserve"> nel 1966</w:t>
      </w:r>
      <w:r w:rsidR="00FF33B0" w:rsidRPr="00967FDE">
        <w:t xml:space="preserve"> proprio</w:t>
      </w:r>
      <w:r w:rsidR="00AE25CF" w:rsidRPr="00967FDE">
        <w:t xml:space="preserve"> con il prestigioso patrimonio artistico che il Premio stesso acquistò nelle sue edizioni precedenti. </w:t>
      </w:r>
      <w:r>
        <w:t>Tutte le acquisizioni</w:t>
      </w:r>
      <w:r w:rsidR="00AE25CF" w:rsidRPr="00967FDE">
        <w:t xml:space="preserve"> </w:t>
      </w:r>
      <w:r w:rsidR="00400C74">
        <w:t>hanno dato vita e continuano ad arricchire la collezione permanente del</w:t>
      </w:r>
      <w:r w:rsidR="00AE25CF" w:rsidRPr="00967FDE">
        <w:t xml:space="preserve"> MA*GA - Museo d’Arte Gallarate che si occupa di conservarla e valorizzarla.</w:t>
      </w:r>
    </w:p>
    <w:p w14:paraId="09CB8529" w14:textId="6C6A1816" w:rsidR="00AE25CF" w:rsidRDefault="00005690" w:rsidP="00AE25CF">
      <w:pPr>
        <w:jc w:val="both"/>
        <w:rPr>
          <w:rFonts w:cs="Calibri"/>
        </w:rPr>
      </w:pPr>
      <w:r w:rsidRPr="00967FDE">
        <w:rPr>
          <w:rFonts w:cs="Calibri"/>
          <w:b/>
          <w:bCs/>
        </w:rPr>
        <w:t>La mostra</w:t>
      </w:r>
      <w:r w:rsidR="00AE25CF" w:rsidRPr="00967FDE">
        <w:rPr>
          <w:rFonts w:cs="Calibri"/>
          <w:b/>
          <w:bCs/>
        </w:rPr>
        <w:t xml:space="preserve">, </w:t>
      </w:r>
      <w:r w:rsidR="00AE25CF" w:rsidRPr="00071BCF">
        <w:rPr>
          <w:rFonts w:cs="Calibri"/>
          <w:b/>
          <w:bCs/>
        </w:rPr>
        <w:t>curata da Emma Zanella</w:t>
      </w:r>
      <w:r w:rsidR="00071BCF" w:rsidRPr="00071BCF">
        <w:rPr>
          <w:rFonts w:cs="Calibri"/>
          <w:b/>
          <w:bCs/>
        </w:rPr>
        <w:t xml:space="preserve"> e</w:t>
      </w:r>
      <w:r w:rsidR="00071BCF">
        <w:rPr>
          <w:rFonts w:cs="Calibri"/>
          <w:b/>
          <w:bCs/>
        </w:rPr>
        <w:t xml:space="preserve"> Alessandro Castiglioni</w:t>
      </w:r>
      <w:r w:rsidR="00AE25CF" w:rsidRPr="00967FDE">
        <w:rPr>
          <w:rFonts w:cs="Calibri"/>
          <w:b/>
          <w:bCs/>
        </w:rPr>
        <w:t>, propone uno sperimentale riallestimento delle collezioni permanenti del Museo MA*GA affiancate da documenti d’archivio, inedite testimonianze video e fotografiche, affondi critici</w:t>
      </w:r>
      <w:r w:rsidR="00AE25CF" w:rsidRPr="00967FDE">
        <w:rPr>
          <w:rFonts w:cs="Calibri"/>
        </w:rPr>
        <w:t xml:space="preserve"> su una realtà che ha dato luogo ad uno dei musei d’arte contemporanea più significativi a livello nazionale. </w:t>
      </w:r>
    </w:p>
    <w:p w14:paraId="518F37B9" w14:textId="77777777" w:rsidR="00967FDE" w:rsidRPr="00967FDE" w:rsidRDefault="00967FDE" w:rsidP="00AE25CF">
      <w:pPr>
        <w:jc w:val="both"/>
        <w:rPr>
          <w:rFonts w:cs="Calibri"/>
        </w:rPr>
      </w:pPr>
    </w:p>
    <w:p w14:paraId="5FC01AFC" w14:textId="77777777" w:rsidR="00AE25CF" w:rsidRPr="00967FDE" w:rsidRDefault="00AE25CF" w:rsidP="00AE25CF">
      <w:pPr>
        <w:spacing w:after="0"/>
        <w:jc w:val="both"/>
        <w:rPr>
          <w:b/>
          <w:sz w:val="20"/>
          <w:szCs w:val="20"/>
        </w:rPr>
      </w:pPr>
      <w:r w:rsidRPr="00967FDE">
        <w:rPr>
          <w:b/>
          <w:sz w:val="20"/>
          <w:szCs w:val="20"/>
        </w:rPr>
        <w:t>SETTANTACINQUE ANNI DI ARTE, DI STORIE, DI IDEE</w:t>
      </w:r>
    </w:p>
    <w:p w14:paraId="67D80C03" w14:textId="77777777" w:rsidR="00AE25CF" w:rsidRPr="00967FDE" w:rsidRDefault="00AE25CF" w:rsidP="00AE25CF">
      <w:pPr>
        <w:spacing w:after="0"/>
        <w:jc w:val="both"/>
        <w:rPr>
          <w:b/>
          <w:sz w:val="20"/>
          <w:szCs w:val="20"/>
        </w:rPr>
      </w:pPr>
      <w:r w:rsidRPr="00967FDE">
        <w:rPr>
          <w:b/>
          <w:sz w:val="20"/>
          <w:szCs w:val="20"/>
        </w:rPr>
        <w:t xml:space="preserve">IL PREMIO NAZIONALE ARTI VISIVE CITTÀ DI GALLARATE (1950-2025) </w:t>
      </w:r>
    </w:p>
    <w:p w14:paraId="6651C074" w14:textId="77777777" w:rsidR="00AE25CF" w:rsidRPr="00967FDE" w:rsidRDefault="00AE25CF" w:rsidP="00AE25CF">
      <w:pPr>
        <w:spacing w:after="0"/>
        <w:jc w:val="both"/>
        <w:rPr>
          <w:bCs/>
          <w:sz w:val="20"/>
          <w:szCs w:val="20"/>
        </w:rPr>
      </w:pPr>
    </w:p>
    <w:p w14:paraId="69511B86" w14:textId="77777777" w:rsidR="00AE25CF" w:rsidRPr="00967FDE" w:rsidRDefault="00AE25CF" w:rsidP="00AE25CF">
      <w:pPr>
        <w:spacing w:after="0"/>
        <w:jc w:val="both"/>
        <w:rPr>
          <w:bCs/>
          <w:sz w:val="20"/>
          <w:szCs w:val="20"/>
        </w:rPr>
      </w:pPr>
      <w:r w:rsidRPr="00967FDE">
        <w:rPr>
          <w:bCs/>
          <w:sz w:val="20"/>
          <w:szCs w:val="20"/>
        </w:rPr>
        <w:t xml:space="preserve">Gallarate (VA), Museo MA*GA </w:t>
      </w:r>
    </w:p>
    <w:p w14:paraId="6799C768" w14:textId="77777777" w:rsidR="00AE25CF" w:rsidRPr="00967FDE" w:rsidRDefault="00AE25CF" w:rsidP="00AE25CF">
      <w:pPr>
        <w:spacing w:after="0"/>
        <w:jc w:val="both"/>
        <w:rPr>
          <w:b/>
          <w:sz w:val="20"/>
          <w:szCs w:val="20"/>
        </w:rPr>
      </w:pPr>
      <w:r w:rsidRPr="00967FDE">
        <w:rPr>
          <w:b/>
          <w:sz w:val="20"/>
          <w:szCs w:val="20"/>
        </w:rPr>
        <w:t>5 aprile – 28 settembre 2025</w:t>
      </w:r>
    </w:p>
    <w:p w14:paraId="1183D7EC" w14:textId="77777777" w:rsidR="00AE25CF" w:rsidRPr="00967FDE" w:rsidRDefault="00AE25CF" w:rsidP="00AE25CF">
      <w:pPr>
        <w:spacing w:after="0"/>
        <w:jc w:val="both"/>
        <w:rPr>
          <w:bCs/>
          <w:sz w:val="20"/>
          <w:szCs w:val="20"/>
        </w:rPr>
      </w:pPr>
    </w:p>
    <w:p w14:paraId="09FF24DF" w14:textId="77777777" w:rsidR="00AE25CF" w:rsidRPr="00967FDE" w:rsidRDefault="00AE25CF" w:rsidP="00AE25CF">
      <w:pPr>
        <w:spacing w:after="0"/>
        <w:jc w:val="both"/>
        <w:rPr>
          <w:bCs/>
          <w:sz w:val="20"/>
          <w:szCs w:val="20"/>
          <w:u w:val="single"/>
          <w:lang w:val="de-DE"/>
        </w:rPr>
      </w:pPr>
      <w:r w:rsidRPr="00967FDE">
        <w:rPr>
          <w:b/>
          <w:sz w:val="20"/>
          <w:szCs w:val="20"/>
        </w:rPr>
        <w:t xml:space="preserve">Informazioni: </w:t>
      </w:r>
      <w:r w:rsidRPr="00967FDE">
        <w:rPr>
          <w:bCs/>
          <w:sz w:val="20"/>
          <w:szCs w:val="20"/>
          <w:lang w:val="de-DE"/>
        </w:rPr>
        <w:t xml:space="preserve">T +39 0331 706011; </w:t>
      </w:r>
      <w:hyperlink r:id="rId8" w:history="1">
        <w:r w:rsidRPr="00967FDE">
          <w:rPr>
            <w:rStyle w:val="Collegamentoipertestuale"/>
            <w:bCs/>
            <w:sz w:val="20"/>
            <w:szCs w:val="20"/>
            <w:lang w:val="de-DE"/>
          </w:rPr>
          <w:t>info@museomaga.it</w:t>
        </w:r>
      </w:hyperlink>
      <w:r w:rsidRPr="00967FDE">
        <w:rPr>
          <w:bCs/>
          <w:sz w:val="20"/>
          <w:szCs w:val="20"/>
          <w:lang w:val="de-DE"/>
        </w:rPr>
        <w:t xml:space="preserve">; </w:t>
      </w:r>
      <w:hyperlink r:id="rId9" w:history="1">
        <w:r w:rsidRPr="00967FDE">
          <w:rPr>
            <w:rStyle w:val="Collegamentoipertestuale"/>
            <w:bCs/>
            <w:sz w:val="20"/>
            <w:szCs w:val="20"/>
            <w:lang w:val="de-DE"/>
          </w:rPr>
          <w:t>www.museomaga.it</w:t>
        </w:r>
      </w:hyperlink>
    </w:p>
    <w:p w14:paraId="1C3631F7" w14:textId="77777777" w:rsidR="00AE25CF" w:rsidRPr="00967FDE" w:rsidRDefault="00AE25CF" w:rsidP="00AE25CF">
      <w:pPr>
        <w:spacing w:after="0"/>
        <w:jc w:val="both"/>
        <w:rPr>
          <w:bCs/>
          <w:sz w:val="20"/>
          <w:szCs w:val="20"/>
          <w:lang w:val="de-DE"/>
        </w:rPr>
      </w:pPr>
    </w:p>
    <w:p w14:paraId="662797FC" w14:textId="77777777" w:rsidR="00AE25CF" w:rsidRPr="00967FDE" w:rsidRDefault="00AE25CF" w:rsidP="00AE25CF">
      <w:pPr>
        <w:spacing w:after="0"/>
        <w:rPr>
          <w:rFonts w:cstheme="minorHAnsi"/>
          <w:b/>
          <w:sz w:val="20"/>
          <w:szCs w:val="20"/>
          <w:u w:val="single"/>
        </w:rPr>
      </w:pPr>
      <w:r w:rsidRPr="00967FDE">
        <w:rPr>
          <w:rFonts w:cstheme="minorHAnsi"/>
          <w:b/>
          <w:sz w:val="20"/>
          <w:szCs w:val="20"/>
          <w:u w:val="single"/>
        </w:rPr>
        <w:t xml:space="preserve">Ufficio stampa </w:t>
      </w:r>
    </w:p>
    <w:p w14:paraId="17FE94C9" w14:textId="77777777" w:rsidR="00AE25CF" w:rsidRPr="00967FDE" w:rsidRDefault="00AE25CF" w:rsidP="00AE25CF">
      <w:pPr>
        <w:spacing w:after="0"/>
        <w:rPr>
          <w:rFonts w:cstheme="minorHAnsi"/>
          <w:bCs/>
          <w:sz w:val="20"/>
          <w:szCs w:val="20"/>
        </w:rPr>
      </w:pPr>
      <w:r w:rsidRPr="00967FDE">
        <w:rPr>
          <w:rFonts w:cstheme="minorHAnsi"/>
          <w:b/>
          <w:bCs/>
          <w:sz w:val="20"/>
          <w:szCs w:val="20"/>
        </w:rPr>
        <w:t>CLP Relazioni Pubbliche</w:t>
      </w:r>
    </w:p>
    <w:p w14:paraId="11E1A1F5" w14:textId="2AB86AD0" w:rsidR="00AE25CF" w:rsidRPr="00967FDE" w:rsidRDefault="00AE25CF" w:rsidP="009F48FD">
      <w:pPr>
        <w:spacing w:after="0"/>
      </w:pPr>
      <w:r w:rsidRPr="00967FDE">
        <w:rPr>
          <w:rFonts w:cstheme="minorHAnsi"/>
          <w:bCs/>
          <w:sz w:val="20"/>
          <w:szCs w:val="20"/>
        </w:rPr>
        <w:t xml:space="preserve">Clara Cervia | M. +39 333 9125684 | E. </w:t>
      </w:r>
      <w:hyperlink r:id="rId10" w:history="1">
        <w:r w:rsidRPr="00967FDE">
          <w:rPr>
            <w:rStyle w:val="Collegamentoipertestuale"/>
            <w:rFonts w:cstheme="minorHAnsi"/>
            <w:bCs/>
            <w:sz w:val="20"/>
            <w:szCs w:val="20"/>
          </w:rPr>
          <w:t>clara.cervia@clp1968.it</w:t>
        </w:r>
      </w:hyperlink>
      <w:r w:rsidRPr="00967FDE">
        <w:rPr>
          <w:rStyle w:val="Collegamentoipertestuale"/>
          <w:rFonts w:cstheme="minorHAnsi"/>
          <w:bCs/>
          <w:sz w:val="20"/>
          <w:szCs w:val="20"/>
        </w:rPr>
        <w:t xml:space="preserve"> </w:t>
      </w:r>
      <w:r w:rsidRPr="00967FDE">
        <w:rPr>
          <w:rFonts w:cstheme="minorHAnsi"/>
          <w:bCs/>
          <w:sz w:val="20"/>
          <w:szCs w:val="20"/>
        </w:rPr>
        <w:t xml:space="preserve">| T. + 39 02 36755700 | </w:t>
      </w:r>
      <w:hyperlink r:id="rId11" w:history="1">
        <w:r w:rsidRPr="00967FDE">
          <w:rPr>
            <w:rStyle w:val="Collegamentoipertestuale"/>
            <w:rFonts w:cstheme="minorHAnsi"/>
            <w:bCs/>
            <w:sz w:val="20"/>
            <w:szCs w:val="20"/>
          </w:rPr>
          <w:t>www.clp1968.it</w:t>
        </w:r>
      </w:hyperlink>
    </w:p>
    <w:p w14:paraId="461FDFEC" w14:textId="77777777" w:rsidR="00403C1E" w:rsidRDefault="00403C1E"/>
    <w:sectPr w:rsidR="00403C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6BB"/>
    <w:rsid w:val="00005690"/>
    <w:rsid w:val="00071BCF"/>
    <w:rsid w:val="00077DB6"/>
    <w:rsid w:val="0009583B"/>
    <w:rsid w:val="00276A81"/>
    <w:rsid w:val="00325759"/>
    <w:rsid w:val="003A24F8"/>
    <w:rsid w:val="00400C74"/>
    <w:rsid w:val="00403C1E"/>
    <w:rsid w:val="004D2C8C"/>
    <w:rsid w:val="007102AD"/>
    <w:rsid w:val="007405D5"/>
    <w:rsid w:val="00794272"/>
    <w:rsid w:val="00967FDE"/>
    <w:rsid w:val="009E41E0"/>
    <w:rsid w:val="009F48FD"/>
    <w:rsid w:val="00AE25CF"/>
    <w:rsid w:val="00B236BB"/>
    <w:rsid w:val="00DE086D"/>
    <w:rsid w:val="00F46430"/>
    <w:rsid w:val="00FF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85003"/>
  <w15:chartTrackingRefBased/>
  <w15:docId w15:val="{97803910-ECDF-487D-8600-7BB22638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25CF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236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3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36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36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36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36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36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36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36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36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36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36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36B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36B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36B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36B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36B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36B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36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B23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36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36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36BB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36B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36BB"/>
    <w:pPr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B236B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36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36B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36BB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AE25CF"/>
    <w:rPr>
      <w:color w:val="467886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09583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1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7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5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6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2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2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useomaga.it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lp1968.i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lara.cervia@clp1968.it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museomag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03E236-B1DA-4251-9C6C-E1E6E46770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3A5F69-2381-46AD-AD3B-2BFA8237B3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90085A-3665-48AD-8EE8-896DF0439F10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Cervia</dc:creator>
  <cp:keywords/>
  <dc:description/>
  <cp:lastModifiedBy>Clara Cervia</cp:lastModifiedBy>
  <cp:revision>12</cp:revision>
  <cp:lastPrinted>2024-12-18T11:29:00Z</cp:lastPrinted>
  <dcterms:created xsi:type="dcterms:W3CDTF">2024-12-17T12:11:00Z</dcterms:created>
  <dcterms:modified xsi:type="dcterms:W3CDTF">2024-12-19T15:29:00Z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