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8E1C" w14:textId="2C436F16" w:rsidR="00EC25C8" w:rsidRPr="007E4410" w:rsidRDefault="007E4410" w:rsidP="00D01289">
      <w:pPr>
        <w:spacing w:after="80"/>
        <w:jc w:val="center"/>
        <w:rPr>
          <w:b/>
          <w:bCs/>
          <w:sz w:val="28"/>
          <w:szCs w:val="28"/>
        </w:rPr>
      </w:pPr>
      <w:r w:rsidRPr="007E4410">
        <w:rPr>
          <w:b/>
          <w:bCs/>
          <w:sz w:val="28"/>
          <w:szCs w:val="28"/>
        </w:rPr>
        <w:t>BRESCIA</w:t>
      </w:r>
    </w:p>
    <w:p w14:paraId="1E66F2A8" w14:textId="2EF64867" w:rsidR="007E4410" w:rsidRPr="007E4410" w:rsidRDefault="007E4410" w:rsidP="00D01289">
      <w:pPr>
        <w:spacing w:after="80"/>
        <w:jc w:val="center"/>
        <w:rPr>
          <w:b/>
          <w:bCs/>
          <w:sz w:val="28"/>
          <w:szCs w:val="28"/>
        </w:rPr>
      </w:pPr>
      <w:r w:rsidRPr="007E4410">
        <w:rPr>
          <w:b/>
          <w:bCs/>
          <w:sz w:val="28"/>
          <w:szCs w:val="28"/>
        </w:rPr>
        <w:t>L’ALLESTIMENTO</w:t>
      </w:r>
    </w:p>
    <w:p w14:paraId="150A994F" w14:textId="098CEF74" w:rsidR="007E4410" w:rsidRPr="00D01289" w:rsidRDefault="007E4410" w:rsidP="00D01289">
      <w:pPr>
        <w:spacing w:after="80"/>
        <w:jc w:val="center"/>
        <w:rPr>
          <w:b/>
          <w:bCs/>
          <w:i/>
          <w:iCs/>
          <w:sz w:val="32"/>
          <w:szCs w:val="32"/>
        </w:rPr>
      </w:pPr>
      <w:r w:rsidRPr="00D01289">
        <w:rPr>
          <w:b/>
          <w:bCs/>
          <w:i/>
          <w:iCs/>
          <w:sz w:val="32"/>
          <w:szCs w:val="32"/>
        </w:rPr>
        <w:t>PLESSI SPOSA BRIXIA</w:t>
      </w:r>
    </w:p>
    <w:p w14:paraId="57F9BCFE" w14:textId="6CB4FB7D" w:rsidR="007E4410" w:rsidRPr="007E4410" w:rsidRDefault="007E4410" w:rsidP="00D01289">
      <w:pPr>
        <w:spacing w:after="80"/>
        <w:jc w:val="center"/>
        <w:rPr>
          <w:b/>
          <w:bCs/>
          <w:i/>
          <w:iCs/>
          <w:sz w:val="28"/>
          <w:szCs w:val="28"/>
        </w:rPr>
      </w:pPr>
      <w:r w:rsidRPr="007E4410">
        <w:rPr>
          <w:b/>
          <w:bCs/>
          <w:sz w:val="28"/>
          <w:szCs w:val="28"/>
        </w:rPr>
        <w:t>TRA I CANDIDATI AL</w:t>
      </w:r>
      <w:r>
        <w:rPr>
          <w:b/>
          <w:bCs/>
          <w:sz w:val="28"/>
          <w:szCs w:val="28"/>
        </w:rPr>
        <w:t>L’</w:t>
      </w:r>
      <w:r w:rsidRPr="007E4410">
        <w:rPr>
          <w:b/>
          <w:bCs/>
          <w:i/>
          <w:iCs/>
          <w:sz w:val="28"/>
          <w:szCs w:val="28"/>
        </w:rPr>
        <w:t>ADI DESIGN INDEX</w:t>
      </w:r>
      <w:r w:rsidR="003576ED">
        <w:rPr>
          <w:b/>
          <w:bCs/>
          <w:i/>
          <w:iCs/>
          <w:sz w:val="28"/>
          <w:szCs w:val="28"/>
        </w:rPr>
        <w:t xml:space="preserve"> 2024</w:t>
      </w:r>
      <w:r w:rsidRPr="007E4410">
        <w:rPr>
          <w:b/>
          <w:bCs/>
          <w:i/>
          <w:iCs/>
          <w:sz w:val="28"/>
          <w:szCs w:val="28"/>
        </w:rPr>
        <w:t xml:space="preserve"> – SELEZIONE COMPASSO D’ORO </w:t>
      </w:r>
    </w:p>
    <w:p w14:paraId="1AB80436" w14:textId="741B5787" w:rsidR="007E4410" w:rsidRPr="007E4410" w:rsidRDefault="007E4410" w:rsidP="00D01289">
      <w:pPr>
        <w:spacing w:after="80"/>
        <w:jc w:val="center"/>
        <w:rPr>
          <w:b/>
          <w:bCs/>
          <w:sz w:val="28"/>
          <w:szCs w:val="28"/>
        </w:rPr>
      </w:pPr>
      <w:r w:rsidRPr="007E4410">
        <w:rPr>
          <w:b/>
          <w:bCs/>
          <w:sz w:val="28"/>
          <w:szCs w:val="28"/>
        </w:rPr>
        <w:t xml:space="preserve">NELLA CATEGORIA </w:t>
      </w:r>
      <w:r w:rsidRPr="007E4410">
        <w:rPr>
          <w:b/>
          <w:bCs/>
          <w:i/>
          <w:iCs/>
          <w:sz w:val="28"/>
          <w:szCs w:val="28"/>
        </w:rPr>
        <w:t>EXHIBITION DESIGN</w:t>
      </w:r>
    </w:p>
    <w:p w14:paraId="17267922" w14:textId="77777777" w:rsidR="007E4410" w:rsidRDefault="007E4410"/>
    <w:p w14:paraId="72DEB933" w14:textId="727CC86A" w:rsidR="007E4410" w:rsidRPr="007E4410" w:rsidRDefault="00B91525" w:rsidP="007E4410">
      <w:pPr>
        <w:jc w:val="center"/>
        <w:rPr>
          <w:b/>
          <w:bCs/>
          <w:sz w:val="28"/>
          <w:szCs w:val="28"/>
        </w:rPr>
      </w:pPr>
      <w:r>
        <w:rPr>
          <w:b/>
          <w:bCs/>
          <w:sz w:val="28"/>
          <w:szCs w:val="28"/>
        </w:rPr>
        <w:t>Il</w:t>
      </w:r>
      <w:r w:rsidR="007E4410" w:rsidRPr="007E4410">
        <w:rPr>
          <w:b/>
          <w:bCs/>
          <w:sz w:val="28"/>
          <w:szCs w:val="28"/>
        </w:rPr>
        <w:t xml:space="preserve"> progetto,</w:t>
      </w:r>
      <w:r>
        <w:rPr>
          <w:b/>
          <w:bCs/>
          <w:sz w:val="28"/>
          <w:szCs w:val="28"/>
        </w:rPr>
        <w:t xml:space="preserve"> presentato</w:t>
      </w:r>
      <w:r w:rsidR="00E20DFF">
        <w:rPr>
          <w:b/>
          <w:bCs/>
          <w:sz w:val="28"/>
          <w:szCs w:val="28"/>
        </w:rPr>
        <w:t xml:space="preserve"> da Fondazione Brescia Musei</w:t>
      </w:r>
      <w:r>
        <w:rPr>
          <w:b/>
          <w:bCs/>
          <w:sz w:val="28"/>
          <w:szCs w:val="28"/>
        </w:rPr>
        <w:t xml:space="preserve"> dal 9 giugno 2023 al 7 gennaio 2024 e</w:t>
      </w:r>
      <w:r w:rsidR="007E4410" w:rsidRPr="007E4410">
        <w:rPr>
          <w:b/>
          <w:bCs/>
          <w:sz w:val="28"/>
          <w:szCs w:val="28"/>
        </w:rPr>
        <w:t xml:space="preserve"> appositamente pensato dal pioniere della videoarte e delle videoinstallazioni in Italia per il Parco Archeologico di Brescia romana e per il Museo di Santa Giulia, proponeva un percorso immersivo, composto da installazioni, videoproiezioni e ambienti digitali</w:t>
      </w:r>
      <w:r w:rsidR="007E4410">
        <w:rPr>
          <w:b/>
          <w:bCs/>
          <w:sz w:val="28"/>
          <w:szCs w:val="28"/>
        </w:rPr>
        <w:t>.</w:t>
      </w:r>
    </w:p>
    <w:p w14:paraId="258F0E0C" w14:textId="77777777" w:rsidR="007E4410" w:rsidRDefault="007E4410"/>
    <w:p w14:paraId="16324A6E" w14:textId="77777777" w:rsidR="00B91525" w:rsidRDefault="00B91525"/>
    <w:p w14:paraId="0D93198B" w14:textId="0F7F5E9D" w:rsidR="007E4410" w:rsidRPr="00A7705E" w:rsidRDefault="007E4410" w:rsidP="003576ED">
      <w:pPr>
        <w:jc w:val="both"/>
        <w:rPr>
          <w:b/>
          <w:bCs/>
          <w:sz w:val="24"/>
          <w:szCs w:val="24"/>
        </w:rPr>
      </w:pPr>
      <w:r w:rsidRPr="00A7705E">
        <w:rPr>
          <w:b/>
          <w:bCs/>
          <w:sz w:val="24"/>
          <w:szCs w:val="24"/>
        </w:rPr>
        <w:t>L’allestimento d</w:t>
      </w:r>
      <w:r w:rsidR="00E20DFF">
        <w:rPr>
          <w:b/>
          <w:bCs/>
          <w:sz w:val="24"/>
          <w:szCs w:val="24"/>
        </w:rPr>
        <w:t>el progetto espositivo</w:t>
      </w:r>
      <w:r w:rsidRPr="00A7705E">
        <w:rPr>
          <w:b/>
          <w:bCs/>
          <w:sz w:val="24"/>
          <w:szCs w:val="24"/>
        </w:rPr>
        <w:t xml:space="preserve"> </w:t>
      </w:r>
      <w:r w:rsidR="00B91525" w:rsidRPr="00A7705E">
        <w:rPr>
          <w:b/>
          <w:bCs/>
          <w:i/>
          <w:iCs/>
          <w:sz w:val="24"/>
          <w:szCs w:val="24"/>
        </w:rPr>
        <w:t>PLESSI SPOSA BRIXIA</w:t>
      </w:r>
      <w:r w:rsidR="00B91525" w:rsidRPr="00A7705E">
        <w:rPr>
          <w:b/>
          <w:bCs/>
          <w:sz w:val="24"/>
          <w:szCs w:val="24"/>
        </w:rPr>
        <w:t xml:space="preserve"> </w:t>
      </w:r>
      <w:r w:rsidRPr="00A7705E">
        <w:rPr>
          <w:b/>
          <w:bCs/>
          <w:sz w:val="24"/>
          <w:szCs w:val="24"/>
        </w:rPr>
        <w:t xml:space="preserve">è stato </w:t>
      </w:r>
      <w:r w:rsidR="00A32146" w:rsidRPr="00A7705E">
        <w:rPr>
          <w:b/>
          <w:bCs/>
          <w:sz w:val="24"/>
          <w:szCs w:val="24"/>
        </w:rPr>
        <w:t>incluso</w:t>
      </w:r>
      <w:r w:rsidRPr="00A7705E">
        <w:rPr>
          <w:b/>
          <w:bCs/>
          <w:sz w:val="24"/>
          <w:szCs w:val="24"/>
        </w:rPr>
        <w:t xml:space="preserve"> </w:t>
      </w:r>
      <w:r w:rsidR="00A32146" w:rsidRPr="00A7705E">
        <w:rPr>
          <w:b/>
          <w:bCs/>
          <w:sz w:val="24"/>
          <w:szCs w:val="24"/>
        </w:rPr>
        <w:t xml:space="preserve">nella selezione annuale di </w:t>
      </w:r>
      <w:r w:rsidRPr="00A7705E">
        <w:rPr>
          <w:b/>
          <w:bCs/>
          <w:i/>
          <w:iCs/>
          <w:sz w:val="24"/>
          <w:szCs w:val="24"/>
        </w:rPr>
        <w:t xml:space="preserve">ADI Design Index </w:t>
      </w:r>
      <w:r w:rsidR="003576ED" w:rsidRPr="00A7705E">
        <w:rPr>
          <w:b/>
          <w:bCs/>
          <w:i/>
          <w:iCs/>
          <w:sz w:val="24"/>
          <w:szCs w:val="24"/>
        </w:rPr>
        <w:t>2024</w:t>
      </w:r>
      <w:r w:rsidR="00A32146" w:rsidRPr="00A7705E">
        <w:rPr>
          <w:b/>
          <w:bCs/>
          <w:sz w:val="24"/>
          <w:szCs w:val="24"/>
        </w:rPr>
        <w:t>, per la categoria</w:t>
      </w:r>
      <w:r w:rsidR="00A32146" w:rsidRPr="00A7705E">
        <w:rPr>
          <w:b/>
          <w:bCs/>
          <w:i/>
          <w:iCs/>
          <w:sz w:val="24"/>
          <w:szCs w:val="24"/>
        </w:rPr>
        <w:t xml:space="preserve"> </w:t>
      </w:r>
      <w:proofErr w:type="spellStart"/>
      <w:r w:rsidR="00A32146" w:rsidRPr="00A7705E">
        <w:rPr>
          <w:b/>
          <w:bCs/>
          <w:i/>
          <w:iCs/>
          <w:sz w:val="24"/>
          <w:szCs w:val="24"/>
        </w:rPr>
        <w:t>Exhibition</w:t>
      </w:r>
      <w:proofErr w:type="spellEnd"/>
      <w:r w:rsidR="00A32146" w:rsidRPr="00A7705E">
        <w:rPr>
          <w:b/>
          <w:bCs/>
          <w:i/>
          <w:iCs/>
          <w:sz w:val="24"/>
          <w:szCs w:val="24"/>
        </w:rPr>
        <w:t xml:space="preserve"> Design, </w:t>
      </w:r>
      <w:r w:rsidR="00A32146" w:rsidRPr="00A7705E">
        <w:rPr>
          <w:b/>
          <w:bCs/>
          <w:sz w:val="24"/>
          <w:szCs w:val="24"/>
        </w:rPr>
        <w:t>che apre il percorso al prossimo premio Compasso d’Oro 2024.</w:t>
      </w:r>
    </w:p>
    <w:p w14:paraId="681B50CF" w14:textId="0C37373C" w:rsidR="00A32146" w:rsidRPr="00A7705E" w:rsidRDefault="00A32146" w:rsidP="00A32146">
      <w:pPr>
        <w:jc w:val="both"/>
        <w:rPr>
          <w:sz w:val="24"/>
          <w:szCs w:val="24"/>
        </w:rPr>
      </w:pPr>
      <w:r w:rsidRPr="00A32146">
        <w:rPr>
          <w:sz w:val="24"/>
          <w:szCs w:val="24"/>
        </w:rPr>
        <w:t>La selezione è stata condotta nell’arco di un anno dall’Osservatorio</w:t>
      </w:r>
      <w:r w:rsidRPr="00A7705E">
        <w:rPr>
          <w:sz w:val="24"/>
          <w:szCs w:val="24"/>
        </w:rPr>
        <w:t xml:space="preserve"> </w:t>
      </w:r>
      <w:r w:rsidRPr="00A32146">
        <w:rPr>
          <w:sz w:val="24"/>
          <w:szCs w:val="24"/>
        </w:rPr>
        <w:t>permanente del Design ADI, un gruppo di oltre cento specialisti (progettisti,</w:t>
      </w:r>
      <w:r w:rsidRPr="00A7705E">
        <w:rPr>
          <w:sz w:val="24"/>
          <w:szCs w:val="24"/>
        </w:rPr>
        <w:t xml:space="preserve"> </w:t>
      </w:r>
      <w:r w:rsidRPr="00A32146">
        <w:rPr>
          <w:sz w:val="24"/>
          <w:szCs w:val="24"/>
        </w:rPr>
        <w:t>ricercatori, giornalisti di settore) che opera attraverso le Delegazioni territoriali ADI</w:t>
      </w:r>
      <w:r w:rsidRPr="00A7705E">
        <w:rPr>
          <w:sz w:val="24"/>
          <w:szCs w:val="24"/>
        </w:rPr>
        <w:t xml:space="preserve"> </w:t>
      </w:r>
      <w:r w:rsidRPr="00A32146">
        <w:rPr>
          <w:sz w:val="24"/>
          <w:szCs w:val="24"/>
        </w:rPr>
        <w:t>su tutto il territorio italiano per segnalare i migliori prodotti di design, con il</w:t>
      </w:r>
      <w:r w:rsidRPr="00A7705E">
        <w:rPr>
          <w:sz w:val="24"/>
          <w:szCs w:val="24"/>
        </w:rPr>
        <w:t xml:space="preserve"> </w:t>
      </w:r>
      <w:r w:rsidRPr="00A32146">
        <w:rPr>
          <w:sz w:val="24"/>
          <w:szCs w:val="24"/>
        </w:rPr>
        <w:t xml:space="preserve">coordinamento di un comitato scientifico composto da Laura Badalucco, </w:t>
      </w:r>
      <w:proofErr w:type="spellStart"/>
      <w:r w:rsidRPr="00A32146">
        <w:rPr>
          <w:sz w:val="24"/>
          <w:szCs w:val="24"/>
        </w:rPr>
        <w:t>Makio</w:t>
      </w:r>
      <w:proofErr w:type="spellEnd"/>
      <w:r w:rsidRPr="00A7705E">
        <w:rPr>
          <w:sz w:val="24"/>
          <w:szCs w:val="24"/>
        </w:rPr>
        <w:t xml:space="preserve"> </w:t>
      </w:r>
      <w:proofErr w:type="spellStart"/>
      <w:r w:rsidRPr="00A7705E">
        <w:rPr>
          <w:sz w:val="24"/>
          <w:szCs w:val="24"/>
        </w:rPr>
        <w:t>Hasuike</w:t>
      </w:r>
      <w:proofErr w:type="spellEnd"/>
      <w:r w:rsidRPr="00A7705E">
        <w:rPr>
          <w:sz w:val="24"/>
          <w:szCs w:val="24"/>
        </w:rPr>
        <w:t xml:space="preserve">, Domenico </w:t>
      </w:r>
      <w:proofErr w:type="spellStart"/>
      <w:r w:rsidRPr="00A7705E">
        <w:rPr>
          <w:sz w:val="24"/>
          <w:szCs w:val="24"/>
        </w:rPr>
        <w:t>Sturabotti</w:t>
      </w:r>
      <w:proofErr w:type="spellEnd"/>
      <w:r w:rsidRPr="00A7705E">
        <w:rPr>
          <w:sz w:val="24"/>
          <w:szCs w:val="24"/>
        </w:rPr>
        <w:t xml:space="preserve">, Laura </w:t>
      </w:r>
      <w:proofErr w:type="spellStart"/>
      <w:r w:rsidRPr="00A7705E">
        <w:rPr>
          <w:sz w:val="24"/>
          <w:szCs w:val="24"/>
        </w:rPr>
        <w:t>Traldi</w:t>
      </w:r>
      <w:proofErr w:type="spellEnd"/>
      <w:r w:rsidRPr="00A7705E">
        <w:rPr>
          <w:sz w:val="24"/>
          <w:szCs w:val="24"/>
        </w:rPr>
        <w:t xml:space="preserve"> e Francesco Zurlo.</w:t>
      </w:r>
    </w:p>
    <w:p w14:paraId="0BEF253B" w14:textId="6B78E810" w:rsidR="00A32146" w:rsidRPr="00A7705E" w:rsidRDefault="00A32146" w:rsidP="00A32146">
      <w:pPr>
        <w:jc w:val="both"/>
        <w:rPr>
          <w:sz w:val="24"/>
          <w:szCs w:val="24"/>
        </w:rPr>
      </w:pPr>
      <w:r w:rsidRPr="00A7705E">
        <w:rPr>
          <w:sz w:val="24"/>
          <w:szCs w:val="24"/>
        </w:rPr>
        <w:t xml:space="preserve">Il progetto di allestimento </w:t>
      </w:r>
      <w:r w:rsidRPr="00A7705E">
        <w:rPr>
          <w:i/>
          <w:iCs/>
          <w:sz w:val="24"/>
          <w:szCs w:val="24"/>
        </w:rPr>
        <w:t>Plessi sposa Brixia</w:t>
      </w:r>
      <w:r w:rsidRPr="00A7705E">
        <w:rPr>
          <w:sz w:val="24"/>
          <w:szCs w:val="24"/>
        </w:rPr>
        <w:t xml:space="preserve"> è </w:t>
      </w:r>
      <w:r w:rsidR="00BD1AC8">
        <w:rPr>
          <w:sz w:val="24"/>
          <w:szCs w:val="24"/>
        </w:rPr>
        <w:t xml:space="preserve">proposto attraverso un video </w:t>
      </w:r>
      <w:r w:rsidR="00517781" w:rsidRPr="00A7705E">
        <w:rPr>
          <w:sz w:val="24"/>
          <w:szCs w:val="24"/>
        </w:rPr>
        <w:t xml:space="preserve">all’interno della </w:t>
      </w:r>
      <w:r w:rsidRPr="00A7705E">
        <w:rPr>
          <w:sz w:val="24"/>
          <w:szCs w:val="24"/>
        </w:rPr>
        <w:t>mostra che presenta tutti i prodotti e servizi che concorrono all’</w:t>
      </w:r>
      <w:r w:rsidRPr="00A7705E">
        <w:rPr>
          <w:i/>
          <w:iCs/>
          <w:sz w:val="24"/>
          <w:szCs w:val="24"/>
        </w:rPr>
        <w:t>ADI Design Index 2024</w:t>
      </w:r>
      <w:r w:rsidRPr="00A7705E">
        <w:rPr>
          <w:sz w:val="24"/>
          <w:szCs w:val="24"/>
        </w:rPr>
        <w:t xml:space="preserve">, allestita </w:t>
      </w:r>
      <w:r w:rsidR="00517781" w:rsidRPr="00A7705E">
        <w:rPr>
          <w:sz w:val="24"/>
          <w:szCs w:val="24"/>
        </w:rPr>
        <w:t xml:space="preserve">fino al 17 novembre a Milano all’ADI Design Museum (piazza Compasso d’Oro 1) e successivamente a Roma, dal 25 al 30 novembre, allo Spazio </w:t>
      </w:r>
      <w:proofErr w:type="spellStart"/>
      <w:r w:rsidR="00517781" w:rsidRPr="00A7705E">
        <w:rPr>
          <w:sz w:val="24"/>
          <w:szCs w:val="24"/>
        </w:rPr>
        <w:t>WeGil</w:t>
      </w:r>
      <w:proofErr w:type="spellEnd"/>
      <w:r w:rsidR="00517781" w:rsidRPr="00A7705E">
        <w:rPr>
          <w:sz w:val="24"/>
          <w:szCs w:val="24"/>
        </w:rPr>
        <w:t xml:space="preserve"> – Hub culturale della Regione Lazio.</w:t>
      </w:r>
    </w:p>
    <w:p w14:paraId="371F1051" w14:textId="2CE10F01" w:rsidR="003576ED" w:rsidRPr="00A7705E" w:rsidRDefault="00B91525" w:rsidP="003576ED">
      <w:pPr>
        <w:jc w:val="both"/>
        <w:rPr>
          <w:sz w:val="24"/>
          <w:szCs w:val="24"/>
        </w:rPr>
      </w:pPr>
      <w:r w:rsidRPr="00A7705E">
        <w:rPr>
          <w:sz w:val="24"/>
          <w:szCs w:val="24"/>
        </w:rPr>
        <w:t>L’iniziativa</w:t>
      </w:r>
      <w:r w:rsidR="00517781" w:rsidRPr="00A7705E">
        <w:rPr>
          <w:i/>
          <w:iCs/>
          <w:sz w:val="24"/>
          <w:szCs w:val="24"/>
        </w:rPr>
        <w:t xml:space="preserve"> Plessi sposa Brixia</w:t>
      </w:r>
      <w:r w:rsidR="00B66AFD" w:rsidRPr="00A7705E">
        <w:rPr>
          <w:sz w:val="24"/>
          <w:szCs w:val="24"/>
        </w:rPr>
        <w:t xml:space="preserve">, che si è tenuta a Brescia dal 9 giugno 2023 al 7 gennaio 2024, curata da Ilaria Bignotti, promossa da Comune di Brescia e Fondazione Brescia Musei, </w:t>
      </w:r>
      <w:r w:rsidR="003576ED" w:rsidRPr="00A7705E">
        <w:rPr>
          <w:sz w:val="24"/>
          <w:szCs w:val="24"/>
        </w:rPr>
        <w:t>proponeva u</w:t>
      </w:r>
      <w:r w:rsidR="00B66AFD" w:rsidRPr="00A7705E">
        <w:rPr>
          <w:sz w:val="24"/>
          <w:szCs w:val="24"/>
        </w:rPr>
        <w:t>n percorso immersivo di installazioni, videoproiezioni e ambienti digitali monumentali, pensato</w:t>
      </w:r>
      <w:r w:rsidR="003576ED" w:rsidRPr="00A7705E">
        <w:rPr>
          <w:sz w:val="24"/>
          <w:szCs w:val="24"/>
        </w:rPr>
        <w:t xml:space="preserve"> da Fabrizio Plessi, il pioniere della videoarte e delle videoinstallazioni in Italia, appositamente</w:t>
      </w:r>
      <w:r w:rsidR="00B66AFD" w:rsidRPr="00A7705E">
        <w:rPr>
          <w:sz w:val="24"/>
          <w:szCs w:val="24"/>
        </w:rPr>
        <w:t xml:space="preserve"> per il Parco Archeologico di Brescia romana e per il Museo di Santa Giulia, </w:t>
      </w:r>
      <w:r w:rsidR="003576ED" w:rsidRPr="00A7705E">
        <w:rPr>
          <w:sz w:val="24"/>
          <w:szCs w:val="24"/>
        </w:rPr>
        <w:t>e</w:t>
      </w:r>
      <w:r w:rsidR="00B66AFD" w:rsidRPr="00A7705E">
        <w:rPr>
          <w:sz w:val="24"/>
          <w:szCs w:val="24"/>
        </w:rPr>
        <w:t xml:space="preserve"> </w:t>
      </w:r>
      <w:r w:rsidR="003576ED" w:rsidRPr="00A7705E">
        <w:rPr>
          <w:sz w:val="24"/>
          <w:szCs w:val="24"/>
        </w:rPr>
        <w:t>metteva</w:t>
      </w:r>
      <w:r w:rsidR="00B66AFD" w:rsidRPr="00A7705E">
        <w:rPr>
          <w:sz w:val="24"/>
          <w:szCs w:val="24"/>
        </w:rPr>
        <w:t xml:space="preserve"> in evidenza il patrimonio della città reinterpretandolo con la luce, il suono e le immagini in movimento. </w:t>
      </w:r>
    </w:p>
    <w:p w14:paraId="2393B282" w14:textId="4DAD96DF" w:rsidR="00B66AFD" w:rsidRPr="00A7705E" w:rsidRDefault="00517781" w:rsidP="00D01289">
      <w:pPr>
        <w:jc w:val="both"/>
        <w:rPr>
          <w:sz w:val="24"/>
          <w:szCs w:val="24"/>
        </w:rPr>
      </w:pPr>
      <w:r w:rsidRPr="00A7705E">
        <w:rPr>
          <w:sz w:val="24"/>
          <w:szCs w:val="24"/>
        </w:rPr>
        <w:lastRenderedPageBreak/>
        <w:t>Un itinerario che</w:t>
      </w:r>
      <w:r w:rsidR="00B66AFD" w:rsidRPr="00A7705E">
        <w:rPr>
          <w:sz w:val="24"/>
          <w:szCs w:val="24"/>
        </w:rPr>
        <w:t xml:space="preserve"> ha coinvolto vari ambienti del complesso museale di Brescia romana, dalla Sala delle sculture del Tempio Capitolino (con Capita Aurea, tre grandi opere multimediali), alla basilica longobarda di San Salvatore (con il grande anello nuziale che sposa simbolicamente il museo, i suoi beni e i suoi valori) fino al museo stesso (con </w:t>
      </w:r>
      <w:r w:rsidR="00B66AFD" w:rsidRPr="00A7705E">
        <w:rPr>
          <w:i/>
          <w:iCs/>
          <w:sz w:val="24"/>
          <w:szCs w:val="24"/>
        </w:rPr>
        <w:t xml:space="preserve">Santa Giulia </w:t>
      </w:r>
      <w:proofErr w:type="spellStart"/>
      <w:r w:rsidR="00B66AFD" w:rsidRPr="00A7705E">
        <w:rPr>
          <w:i/>
          <w:iCs/>
          <w:sz w:val="24"/>
          <w:szCs w:val="24"/>
        </w:rPr>
        <w:t>Floating</w:t>
      </w:r>
      <w:proofErr w:type="spellEnd"/>
      <w:r w:rsidR="00B66AFD" w:rsidRPr="00A7705E">
        <w:rPr>
          <w:sz w:val="24"/>
          <w:szCs w:val="24"/>
        </w:rPr>
        <w:t>, reinterpretazione di una scultura già collocata nella chiesa originaria).</w:t>
      </w:r>
      <w:r w:rsidR="003576ED" w:rsidRPr="00A7705E">
        <w:rPr>
          <w:sz w:val="24"/>
          <w:szCs w:val="24"/>
        </w:rPr>
        <w:t xml:space="preserve"> Completava l’operazione una mostra di disegni, tavole e schizzi di progetto.</w:t>
      </w:r>
    </w:p>
    <w:p w14:paraId="75DC2992" w14:textId="1545AEB4" w:rsidR="00B66AFD" w:rsidRDefault="003576ED" w:rsidP="00D01289">
      <w:pPr>
        <w:jc w:val="both"/>
        <w:rPr>
          <w:sz w:val="24"/>
          <w:szCs w:val="24"/>
        </w:rPr>
      </w:pPr>
      <w:r w:rsidRPr="00A7705E">
        <w:rPr>
          <w:i/>
          <w:iCs/>
          <w:sz w:val="24"/>
          <w:szCs w:val="24"/>
        </w:rPr>
        <w:t xml:space="preserve">Plessi sposa Brixia, </w:t>
      </w:r>
      <w:r w:rsidRPr="00A7705E">
        <w:rPr>
          <w:sz w:val="24"/>
          <w:szCs w:val="24"/>
        </w:rPr>
        <w:t xml:space="preserve">parte del format </w:t>
      </w:r>
      <w:r w:rsidRPr="00A7705E">
        <w:rPr>
          <w:i/>
          <w:sz w:val="24"/>
          <w:szCs w:val="24"/>
        </w:rPr>
        <w:t>Palcoscenici archeologici</w:t>
      </w:r>
      <w:r w:rsidRPr="00A7705E">
        <w:rPr>
          <w:sz w:val="24"/>
          <w:szCs w:val="24"/>
        </w:rPr>
        <w:t xml:space="preserve"> e inserito nel calendario di eventi di Bergamo Brescia Capitale Italiana della Cultura 2023, ha inaugurato il </w:t>
      </w:r>
      <w:r w:rsidRPr="00A7705E">
        <w:rPr>
          <w:i/>
          <w:sz w:val="24"/>
          <w:szCs w:val="24"/>
        </w:rPr>
        <w:t>Corridoio UNESCO</w:t>
      </w:r>
      <w:r w:rsidRPr="00A7705E">
        <w:rPr>
          <w:sz w:val="24"/>
          <w:szCs w:val="24"/>
        </w:rPr>
        <w:t>, una passeggiata di quasi un chilometro attraverso 1700 anni di storia, che collega in un unico percorso pedonale, aperto liberamente e gratuitamente al pubblico, l’area del Capitolium al complesso monumentale di Santa Giulia.</w:t>
      </w:r>
    </w:p>
    <w:p w14:paraId="28DE783C" w14:textId="69365292" w:rsidR="00757352" w:rsidRPr="00A7705E" w:rsidRDefault="00757352" w:rsidP="00757352">
      <w:pPr>
        <w:jc w:val="both"/>
        <w:rPr>
          <w:sz w:val="24"/>
          <w:szCs w:val="24"/>
        </w:rPr>
      </w:pPr>
      <w:r>
        <w:rPr>
          <w:sz w:val="24"/>
          <w:szCs w:val="24"/>
        </w:rPr>
        <w:t xml:space="preserve">Il progetto ha avuto un esito oltremodo positivo per Fondazione Brescia Musei e i Musei Civici dal momento che due lavori che Plessi ha realizzato in occasione della mostra - </w:t>
      </w:r>
      <w:proofErr w:type="spellStart"/>
      <w:r w:rsidRPr="008E7A87">
        <w:rPr>
          <w:rFonts w:cs="Courier New"/>
          <w:b/>
          <w:bCs/>
          <w:i/>
          <w:sz w:val="24"/>
          <w:szCs w:val="24"/>
        </w:rPr>
        <w:t>Floating</w:t>
      </w:r>
      <w:proofErr w:type="spellEnd"/>
      <w:r w:rsidRPr="008E7A87">
        <w:rPr>
          <w:rFonts w:cs="Courier New"/>
          <w:b/>
          <w:bCs/>
          <w:i/>
          <w:sz w:val="24"/>
          <w:szCs w:val="24"/>
        </w:rPr>
        <w:t xml:space="preserve"> Santa Giulia</w:t>
      </w:r>
      <w:r>
        <w:rPr>
          <w:rFonts w:cs="Courier New"/>
          <w:b/>
          <w:bCs/>
          <w:i/>
          <w:sz w:val="24"/>
          <w:szCs w:val="24"/>
        </w:rPr>
        <w:t xml:space="preserve"> e </w:t>
      </w:r>
      <w:r w:rsidRPr="008E7A87">
        <w:rPr>
          <w:rFonts w:cs="Courier New"/>
          <w:b/>
          <w:bCs/>
          <w:i/>
          <w:sz w:val="24"/>
          <w:szCs w:val="24"/>
        </w:rPr>
        <w:t>Capita Aurea</w:t>
      </w:r>
      <w:r>
        <w:rPr>
          <w:rFonts w:cs="Courier New"/>
          <w:iCs/>
          <w:sz w:val="24"/>
          <w:szCs w:val="24"/>
        </w:rPr>
        <w:t xml:space="preserve"> – </w:t>
      </w:r>
      <w:r>
        <w:rPr>
          <w:sz w:val="24"/>
          <w:szCs w:val="24"/>
        </w:rPr>
        <w:t xml:space="preserve">sono entrati in modo </w:t>
      </w:r>
      <w:r w:rsidRPr="00757352">
        <w:rPr>
          <w:sz w:val="24"/>
          <w:szCs w:val="24"/>
        </w:rPr>
        <w:t>permanente nel patrimonio artistico della Città</w:t>
      </w:r>
      <w:r>
        <w:rPr>
          <w:sz w:val="24"/>
          <w:szCs w:val="24"/>
        </w:rPr>
        <w:t>.</w:t>
      </w:r>
    </w:p>
    <w:p w14:paraId="6706FDBF" w14:textId="03369BE0" w:rsidR="00757352" w:rsidRDefault="00757352" w:rsidP="00D01289">
      <w:pPr>
        <w:jc w:val="both"/>
        <w:rPr>
          <w:sz w:val="24"/>
          <w:szCs w:val="24"/>
        </w:rPr>
      </w:pPr>
      <w:r w:rsidRPr="00757352">
        <w:rPr>
          <w:i/>
          <w:iCs/>
          <w:sz w:val="24"/>
          <w:szCs w:val="24"/>
        </w:rPr>
        <w:t>Plessi sposa Brixia</w:t>
      </w:r>
      <w:r>
        <w:rPr>
          <w:sz w:val="24"/>
          <w:szCs w:val="24"/>
        </w:rPr>
        <w:t xml:space="preserve"> è stato accompagnato da un catalogo edito da Skira, con saggi di Luca Massimo Barbero e Ilaria Bignotti.</w:t>
      </w:r>
    </w:p>
    <w:p w14:paraId="086F3A2A" w14:textId="77777777" w:rsidR="00757352" w:rsidRDefault="00757352" w:rsidP="00D01289">
      <w:pPr>
        <w:jc w:val="both"/>
        <w:rPr>
          <w:sz w:val="24"/>
          <w:szCs w:val="24"/>
        </w:rPr>
      </w:pPr>
    </w:p>
    <w:p w14:paraId="77AA232F" w14:textId="70DB1C6E" w:rsidR="00126397" w:rsidRDefault="00A7705E" w:rsidP="00A7705E">
      <w:pPr>
        <w:spacing w:after="0"/>
        <w:rPr>
          <w:sz w:val="24"/>
          <w:szCs w:val="24"/>
        </w:rPr>
      </w:pPr>
      <w:r w:rsidRPr="00A7705E">
        <w:rPr>
          <w:sz w:val="24"/>
          <w:szCs w:val="24"/>
        </w:rPr>
        <w:t xml:space="preserve">Brescia, </w:t>
      </w:r>
      <w:r w:rsidR="00BD1AC8">
        <w:rPr>
          <w:sz w:val="24"/>
          <w:szCs w:val="24"/>
        </w:rPr>
        <w:t xml:space="preserve">7 </w:t>
      </w:r>
      <w:r w:rsidRPr="00A7705E">
        <w:rPr>
          <w:sz w:val="24"/>
          <w:szCs w:val="24"/>
        </w:rPr>
        <w:t>novembre 2024</w:t>
      </w:r>
    </w:p>
    <w:p w14:paraId="568B46C7" w14:textId="77777777" w:rsidR="00757352" w:rsidRDefault="00757352" w:rsidP="00A7705E">
      <w:pPr>
        <w:spacing w:after="0"/>
        <w:rPr>
          <w:sz w:val="24"/>
          <w:szCs w:val="24"/>
        </w:rPr>
      </w:pPr>
    </w:p>
    <w:p w14:paraId="53528BC9" w14:textId="77777777" w:rsidR="00757352" w:rsidRDefault="00757352" w:rsidP="00A7705E">
      <w:pPr>
        <w:spacing w:after="0"/>
        <w:rPr>
          <w:sz w:val="24"/>
          <w:szCs w:val="24"/>
        </w:rPr>
      </w:pPr>
    </w:p>
    <w:p w14:paraId="3453E48A" w14:textId="31D1FB1B" w:rsidR="00A7705E" w:rsidRPr="00A7705E" w:rsidRDefault="00A7705E" w:rsidP="00A7705E">
      <w:pPr>
        <w:spacing w:after="0" w:line="240" w:lineRule="auto"/>
        <w:rPr>
          <w:b/>
        </w:rPr>
      </w:pPr>
      <w:r w:rsidRPr="00A7705E">
        <w:rPr>
          <w:b/>
        </w:rPr>
        <w:t>FONDAZIONE BRESCIA MUSEI</w:t>
      </w:r>
    </w:p>
    <w:p w14:paraId="0CB7028E" w14:textId="23E361FF" w:rsidR="00A7705E" w:rsidRDefault="00A7705E" w:rsidP="00A7705E">
      <w:pPr>
        <w:spacing w:after="0" w:line="240" w:lineRule="auto"/>
        <w:rPr>
          <w:bCs/>
        </w:rPr>
      </w:pPr>
      <w:r>
        <w:rPr>
          <w:bCs/>
        </w:rPr>
        <w:t xml:space="preserve">Brescia, </w:t>
      </w:r>
      <w:r w:rsidRPr="00A7705E">
        <w:rPr>
          <w:bCs/>
        </w:rPr>
        <w:t>via Musei 55</w:t>
      </w:r>
    </w:p>
    <w:p w14:paraId="787E5D8A" w14:textId="475FC5E2" w:rsidR="00A7705E" w:rsidRDefault="00A7705E" w:rsidP="00A7705E">
      <w:pPr>
        <w:spacing w:after="0" w:line="240" w:lineRule="auto"/>
        <w:rPr>
          <w:rStyle w:val="Collegamentoipertestuale"/>
          <w:bCs/>
        </w:rPr>
      </w:pPr>
      <w:r>
        <w:rPr>
          <w:bCs/>
        </w:rPr>
        <w:t xml:space="preserve">T. </w:t>
      </w:r>
      <w:r w:rsidR="00BD1AC8">
        <w:rPr>
          <w:bCs/>
        </w:rPr>
        <w:t xml:space="preserve">+39 </w:t>
      </w:r>
      <w:r w:rsidRPr="00A7705E">
        <w:rPr>
          <w:bCs/>
        </w:rPr>
        <w:t>030</w:t>
      </w:r>
      <w:r w:rsidR="00BD1AC8">
        <w:rPr>
          <w:bCs/>
        </w:rPr>
        <w:t xml:space="preserve"> </w:t>
      </w:r>
      <w:r w:rsidRPr="00A7705E">
        <w:rPr>
          <w:bCs/>
        </w:rPr>
        <w:t>817</w:t>
      </w:r>
      <w:r w:rsidR="00BD1AC8">
        <w:rPr>
          <w:bCs/>
        </w:rPr>
        <w:t xml:space="preserve"> </w:t>
      </w:r>
      <w:r w:rsidRPr="00A7705E">
        <w:rPr>
          <w:bCs/>
        </w:rPr>
        <w:t>4200</w:t>
      </w:r>
      <w:r>
        <w:rPr>
          <w:bCs/>
        </w:rPr>
        <w:t xml:space="preserve">; E. </w:t>
      </w:r>
      <w:hyperlink r:id="rId9" w:history="1">
        <w:r w:rsidRPr="00A7705E">
          <w:rPr>
            <w:rStyle w:val="Collegamentoipertestuale"/>
            <w:bCs/>
          </w:rPr>
          <w:t>cup@bresciamusei.com</w:t>
        </w:r>
      </w:hyperlink>
    </w:p>
    <w:p w14:paraId="67DE3ABE" w14:textId="77777777" w:rsidR="00757352" w:rsidRPr="00A7705E" w:rsidRDefault="00757352" w:rsidP="00A7705E">
      <w:pPr>
        <w:spacing w:after="0" w:line="240" w:lineRule="auto"/>
        <w:rPr>
          <w:bCs/>
        </w:rPr>
      </w:pPr>
    </w:p>
    <w:p w14:paraId="4C39BA82" w14:textId="29B428E0" w:rsidR="00A7705E" w:rsidRDefault="009A7D1A" w:rsidP="00A7705E">
      <w:pPr>
        <w:spacing w:after="0" w:line="240" w:lineRule="auto"/>
        <w:rPr>
          <w:b/>
        </w:rPr>
      </w:pPr>
      <w:hyperlink r:id="rId10" w:history="1">
        <w:r w:rsidR="00757352" w:rsidRPr="00BE742F">
          <w:rPr>
            <w:rStyle w:val="Collegamentoipertestuale"/>
            <w:b/>
          </w:rPr>
          <w:t>https://www.bresciamusei.com/evento/brixia-sposa-plessi/</w:t>
        </w:r>
      </w:hyperlink>
    </w:p>
    <w:p w14:paraId="7DA4D7C2" w14:textId="77777777" w:rsidR="00757352" w:rsidRDefault="00757352" w:rsidP="00A7705E">
      <w:pPr>
        <w:spacing w:after="0" w:line="240" w:lineRule="auto"/>
        <w:rPr>
          <w:b/>
        </w:rPr>
      </w:pPr>
    </w:p>
    <w:p w14:paraId="26B1F4CD" w14:textId="77777777" w:rsidR="00757352" w:rsidRPr="00F0527A" w:rsidRDefault="00757352" w:rsidP="00757352">
      <w:pPr>
        <w:ind w:hanging="2"/>
        <w:jc w:val="both"/>
        <w:rPr>
          <w:rFonts w:asciiTheme="majorHAnsi" w:hAnsiTheme="majorHAnsi" w:cstheme="majorHAnsi"/>
          <w:sz w:val="20"/>
          <w:szCs w:val="20"/>
        </w:rPr>
      </w:pPr>
      <w:r w:rsidRPr="00F0527A">
        <w:rPr>
          <w:rFonts w:asciiTheme="majorHAnsi" w:hAnsiTheme="majorHAnsi" w:cstheme="majorHAnsi"/>
          <w:sz w:val="20"/>
          <w:szCs w:val="20"/>
        </w:rPr>
        <w:t>……………………………………………..</w:t>
      </w:r>
    </w:p>
    <w:p w14:paraId="140925C1" w14:textId="77777777" w:rsidR="00757352" w:rsidRPr="00F0527A" w:rsidRDefault="00757352" w:rsidP="00757352">
      <w:pPr>
        <w:ind w:hanging="2"/>
        <w:jc w:val="both"/>
        <w:rPr>
          <w:rFonts w:asciiTheme="majorHAnsi" w:hAnsiTheme="majorHAnsi" w:cstheme="majorHAnsi"/>
          <w:sz w:val="20"/>
          <w:szCs w:val="20"/>
        </w:rPr>
      </w:pPr>
      <w:bookmarkStart w:id="0" w:name="_Hlk153286721"/>
      <w:r w:rsidRPr="00F0527A">
        <w:rPr>
          <w:rFonts w:asciiTheme="majorHAnsi" w:hAnsiTheme="majorHAnsi" w:cstheme="majorHAnsi"/>
          <w:b/>
          <w:bCs/>
          <w:color w:val="000000"/>
          <w:sz w:val="20"/>
          <w:szCs w:val="20"/>
          <w:shd w:val="clear" w:color="auto" w:fill="FFFFFF"/>
        </w:rPr>
        <w:t>Fondazione Brescia Musei</w:t>
      </w:r>
      <w:r w:rsidRPr="00F0527A">
        <w:rPr>
          <w:rFonts w:asciiTheme="majorHAnsi" w:hAnsiTheme="majorHAnsi" w:cstheme="majorHAnsi"/>
          <w:color w:val="000000"/>
          <w:sz w:val="20"/>
          <w:szCs w:val="20"/>
          <w:shd w:val="clear" w:color="auto" w:fill="FFFFFF"/>
        </w:rPr>
        <w:t xml:space="preserve"> è una fondazione di partecipazione pubblico–privata presieduta da </w:t>
      </w:r>
      <w:r w:rsidRPr="00F0527A">
        <w:rPr>
          <w:rFonts w:asciiTheme="majorHAnsi" w:hAnsiTheme="majorHAnsi" w:cstheme="majorHAnsi"/>
          <w:b/>
          <w:bCs/>
          <w:color w:val="000000"/>
          <w:sz w:val="20"/>
          <w:szCs w:val="20"/>
          <w:shd w:val="clear" w:color="auto" w:fill="FFFFFF"/>
        </w:rPr>
        <w:t xml:space="preserve">Francesca Bazoli </w:t>
      </w:r>
      <w:r w:rsidRPr="00F0527A">
        <w:rPr>
          <w:rFonts w:asciiTheme="majorHAnsi" w:hAnsiTheme="majorHAnsi" w:cstheme="majorHAnsi"/>
          <w:color w:val="000000"/>
          <w:sz w:val="20"/>
          <w:szCs w:val="20"/>
          <w:shd w:val="clear" w:color="auto" w:fill="FFFFFF"/>
        </w:rPr>
        <w:t xml:space="preserve">e diretta da </w:t>
      </w:r>
      <w:r w:rsidRPr="00F0527A">
        <w:rPr>
          <w:rFonts w:asciiTheme="majorHAnsi" w:hAnsiTheme="majorHAnsi" w:cstheme="majorHAnsi"/>
          <w:b/>
          <w:bCs/>
          <w:color w:val="000000"/>
          <w:sz w:val="20"/>
          <w:szCs w:val="20"/>
          <w:shd w:val="clear" w:color="auto" w:fill="FFFFFF"/>
        </w:rPr>
        <w:t xml:space="preserve">Stefano </w:t>
      </w:r>
      <w:proofErr w:type="spellStart"/>
      <w:r w:rsidRPr="00F0527A">
        <w:rPr>
          <w:rFonts w:asciiTheme="majorHAnsi" w:hAnsiTheme="majorHAnsi" w:cstheme="majorHAnsi"/>
          <w:b/>
          <w:bCs/>
          <w:color w:val="000000"/>
          <w:sz w:val="20"/>
          <w:szCs w:val="20"/>
          <w:shd w:val="clear" w:color="auto" w:fill="FFFFFF"/>
        </w:rPr>
        <w:t>Karadjov</w:t>
      </w:r>
      <w:proofErr w:type="spellEnd"/>
      <w:r w:rsidRPr="00F0527A">
        <w:rPr>
          <w:rFonts w:asciiTheme="majorHAnsi" w:hAnsiTheme="majorHAnsi" w:cstheme="majorHAnsi"/>
          <w:color w:val="000000"/>
          <w:sz w:val="20"/>
          <w:szCs w:val="20"/>
          <w:shd w:val="clear" w:color="auto" w:fill="FFFFFF"/>
        </w:rPr>
        <w:t>. Fanno parte di Fondazione Brescia Musei</w:t>
      </w:r>
      <w:r w:rsidRPr="00F0527A">
        <w:rPr>
          <w:rFonts w:asciiTheme="majorHAnsi" w:hAnsiTheme="majorHAnsi" w:cstheme="majorHAnsi"/>
          <w:b/>
          <w:bCs/>
          <w:color w:val="000000"/>
          <w:sz w:val="20"/>
          <w:szCs w:val="20"/>
          <w:shd w:val="clear" w:color="auto" w:fill="FFFFFF"/>
        </w:rPr>
        <w:t xml:space="preserve"> </w:t>
      </w:r>
      <w:r w:rsidRPr="00F0527A">
        <w:rPr>
          <w:rFonts w:asciiTheme="majorHAnsi" w:hAnsiTheme="majorHAnsi" w:cstheme="majorHAnsi"/>
          <w:b/>
          <w:bCs/>
          <w:i/>
          <w:iCs/>
          <w:color w:val="000000"/>
          <w:sz w:val="20"/>
          <w:szCs w:val="20"/>
          <w:shd w:val="clear" w:color="auto" w:fill="FFFFFF"/>
        </w:rPr>
        <w:t>Brixia</w:t>
      </w:r>
      <w:r w:rsidRPr="00F0527A">
        <w:rPr>
          <w:rFonts w:asciiTheme="majorHAnsi" w:hAnsiTheme="majorHAnsi" w:cstheme="majorHAnsi"/>
          <w:b/>
          <w:bCs/>
          <w:color w:val="000000"/>
          <w:sz w:val="20"/>
          <w:szCs w:val="20"/>
          <w:shd w:val="clear" w:color="auto" w:fill="FFFFFF"/>
        </w:rPr>
        <w:t>. Parco archeologico di Brescia romana</w:t>
      </w:r>
      <w:r w:rsidRPr="00F0527A">
        <w:rPr>
          <w:rFonts w:asciiTheme="majorHAnsi" w:hAnsiTheme="majorHAnsi" w:cstheme="majorHAnsi"/>
          <w:color w:val="000000"/>
          <w:sz w:val="20"/>
          <w:szCs w:val="20"/>
          <w:shd w:val="clear" w:color="auto" w:fill="FFFFFF"/>
        </w:rPr>
        <w:t xml:space="preserve">, </w:t>
      </w:r>
      <w:r w:rsidRPr="00F0527A">
        <w:rPr>
          <w:rFonts w:asciiTheme="majorHAnsi" w:hAnsiTheme="majorHAnsi" w:cstheme="majorHAnsi"/>
          <w:b/>
          <w:bCs/>
          <w:color w:val="000000"/>
          <w:sz w:val="20"/>
          <w:szCs w:val="20"/>
          <w:shd w:val="clear" w:color="auto" w:fill="FFFFFF"/>
        </w:rPr>
        <w:t>Museo di Santa Giulia</w:t>
      </w:r>
      <w:r w:rsidRPr="00F0527A">
        <w:rPr>
          <w:rFonts w:asciiTheme="majorHAnsi" w:hAnsiTheme="majorHAnsi" w:cstheme="majorHAnsi"/>
          <w:color w:val="000000"/>
          <w:sz w:val="20"/>
          <w:szCs w:val="20"/>
          <w:shd w:val="clear" w:color="auto" w:fill="FFFFFF"/>
        </w:rPr>
        <w:t xml:space="preserve">, </w:t>
      </w:r>
      <w:r w:rsidRPr="00F0527A">
        <w:rPr>
          <w:rFonts w:asciiTheme="majorHAnsi" w:hAnsiTheme="majorHAnsi" w:cstheme="majorHAnsi"/>
          <w:b/>
          <w:bCs/>
          <w:color w:val="000000"/>
          <w:sz w:val="20"/>
          <w:szCs w:val="20"/>
          <w:shd w:val="clear" w:color="auto" w:fill="FFFFFF"/>
        </w:rPr>
        <w:t>Pinacoteca Tosio Martinengo</w:t>
      </w:r>
      <w:r w:rsidRPr="00F0527A">
        <w:rPr>
          <w:rFonts w:asciiTheme="majorHAnsi" w:hAnsiTheme="majorHAnsi" w:cstheme="majorHAnsi"/>
          <w:color w:val="000000"/>
          <w:sz w:val="20"/>
          <w:szCs w:val="20"/>
          <w:shd w:val="clear" w:color="auto" w:fill="FFFFFF"/>
        </w:rPr>
        <w:t xml:space="preserve">, </w:t>
      </w:r>
      <w:r w:rsidRPr="00F0527A">
        <w:rPr>
          <w:rFonts w:asciiTheme="majorHAnsi" w:hAnsiTheme="majorHAnsi" w:cstheme="majorHAnsi"/>
          <w:b/>
          <w:bCs/>
          <w:color w:val="000000"/>
          <w:sz w:val="20"/>
          <w:szCs w:val="20"/>
          <w:shd w:val="clear" w:color="auto" w:fill="FFFFFF"/>
        </w:rPr>
        <w:t xml:space="preserve">Museo delle Armi </w:t>
      </w:r>
      <w:r w:rsidRPr="00F0527A">
        <w:rPr>
          <w:rFonts w:asciiTheme="majorHAnsi" w:hAnsiTheme="majorHAnsi" w:cstheme="majorHAnsi"/>
          <w:b/>
          <w:bCs/>
          <w:i/>
          <w:iCs/>
          <w:color w:val="000000"/>
          <w:sz w:val="20"/>
          <w:szCs w:val="20"/>
          <w:shd w:val="clear" w:color="auto" w:fill="FFFFFF"/>
        </w:rPr>
        <w:t>Luigi Marzoli</w:t>
      </w:r>
      <w:r w:rsidRPr="00F0527A">
        <w:rPr>
          <w:rFonts w:asciiTheme="majorHAnsi" w:hAnsiTheme="majorHAnsi" w:cstheme="majorHAnsi"/>
          <w:color w:val="000000"/>
          <w:sz w:val="20"/>
          <w:szCs w:val="20"/>
          <w:shd w:val="clear" w:color="auto" w:fill="FFFFFF"/>
        </w:rPr>
        <w:t xml:space="preserve">, </w:t>
      </w:r>
      <w:r w:rsidRPr="00F0527A">
        <w:rPr>
          <w:rFonts w:asciiTheme="majorHAnsi" w:hAnsiTheme="majorHAnsi" w:cstheme="majorHAnsi"/>
          <w:b/>
          <w:bCs/>
          <w:color w:val="000000"/>
          <w:sz w:val="20"/>
          <w:szCs w:val="20"/>
          <w:shd w:val="clear" w:color="auto" w:fill="FFFFFF"/>
        </w:rPr>
        <w:t xml:space="preserve">Museo del Risorgimento </w:t>
      </w:r>
      <w:r w:rsidRPr="00F0527A">
        <w:rPr>
          <w:rFonts w:asciiTheme="majorHAnsi" w:hAnsiTheme="majorHAnsi" w:cstheme="majorHAnsi"/>
          <w:b/>
          <w:bCs/>
          <w:i/>
          <w:iCs/>
          <w:color w:val="000000"/>
          <w:sz w:val="20"/>
          <w:szCs w:val="20"/>
          <w:shd w:val="clear" w:color="auto" w:fill="FFFFFF"/>
        </w:rPr>
        <w:t>Leonessa d’Italia</w:t>
      </w:r>
      <w:r w:rsidRPr="00F0527A">
        <w:rPr>
          <w:rFonts w:asciiTheme="majorHAnsi" w:hAnsiTheme="majorHAnsi" w:cstheme="majorHAnsi"/>
          <w:color w:val="000000"/>
          <w:sz w:val="20"/>
          <w:szCs w:val="20"/>
          <w:shd w:val="clear" w:color="auto" w:fill="FFFFFF"/>
        </w:rPr>
        <w:t xml:space="preserve">, </w:t>
      </w:r>
      <w:r w:rsidRPr="00F0527A">
        <w:rPr>
          <w:rFonts w:asciiTheme="majorHAnsi" w:hAnsiTheme="majorHAnsi" w:cstheme="majorHAnsi"/>
          <w:b/>
          <w:bCs/>
          <w:color w:val="000000"/>
          <w:sz w:val="20"/>
          <w:szCs w:val="20"/>
          <w:shd w:val="clear" w:color="auto" w:fill="FFFFFF"/>
        </w:rPr>
        <w:t xml:space="preserve">Castello di Brescia </w:t>
      </w:r>
      <w:r w:rsidRPr="00F0527A">
        <w:rPr>
          <w:rFonts w:asciiTheme="majorHAnsi" w:hAnsiTheme="majorHAnsi" w:cstheme="majorHAnsi"/>
          <w:b/>
          <w:bCs/>
          <w:i/>
          <w:iCs/>
          <w:color w:val="000000"/>
          <w:sz w:val="20"/>
          <w:szCs w:val="20"/>
          <w:shd w:val="clear" w:color="auto" w:fill="FFFFFF"/>
        </w:rPr>
        <w:t>Falc</w:t>
      </w:r>
      <w:r>
        <w:rPr>
          <w:rFonts w:asciiTheme="majorHAnsi" w:hAnsiTheme="majorHAnsi" w:cstheme="majorHAnsi"/>
          <w:b/>
          <w:bCs/>
          <w:i/>
          <w:iCs/>
          <w:color w:val="000000"/>
          <w:sz w:val="20"/>
          <w:szCs w:val="20"/>
          <w:shd w:val="clear" w:color="auto" w:fill="FFFFFF"/>
        </w:rPr>
        <w:t>o</w:t>
      </w:r>
      <w:r w:rsidRPr="00F0527A">
        <w:rPr>
          <w:rFonts w:asciiTheme="majorHAnsi" w:hAnsiTheme="majorHAnsi" w:cstheme="majorHAnsi"/>
          <w:b/>
          <w:bCs/>
          <w:i/>
          <w:iCs/>
          <w:color w:val="000000"/>
          <w:sz w:val="20"/>
          <w:szCs w:val="20"/>
          <w:shd w:val="clear" w:color="auto" w:fill="FFFFFF"/>
        </w:rPr>
        <w:t xml:space="preserve"> d’Italia</w:t>
      </w:r>
      <w:r w:rsidRPr="00F0527A">
        <w:rPr>
          <w:rFonts w:asciiTheme="majorHAnsi" w:hAnsiTheme="majorHAnsi" w:cstheme="majorHAnsi"/>
          <w:color w:val="000000"/>
          <w:sz w:val="20"/>
          <w:szCs w:val="20"/>
          <w:shd w:val="clear" w:color="auto" w:fill="FFFFFF"/>
        </w:rPr>
        <w:t xml:space="preserve"> e </w:t>
      </w:r>
      <w:r w:rsidRPr="00F0527A">
        <w:rPr>
          <w:rFonts w:asciiTheme="majorHAnsi" w:hAnsiTheme="majorHAnsi" w:cstheme="majorHAnsi"/>
          <w:b/>
          <w:bCs/>
          <w:color w:val="000000"/>
          <w:sz w:val="20"/>
          <w:szCs w:val="20"/>
          <w:shd w:val="clear" w:color="auto" w:fill="FFFFFF"/>
        </w:rPr>
        <w:t>Cinema Nuovo Eden</w:t>
      </w:r>
      <w:r w:rsidRPr="00F0527A">
        <w:rPr>
          <w:rFonts w:asciiTheme="majorHAnsi" w:hAnsiTheme="majorHAnsi" w:cstheme="majorHAnsi"/>
          <w:color w:val="000000"/>
          <w:sz w:val="20"/>
          <w:szCs w:val="20"/>
          <w:shd w:val="clear" w:color="auto" w:fill="FFFFFF"/>
        </w:rPr>
        <w:t>. Fondazione Brescia Musei è con Pinacoteca Tosio Martinengo</w:t>
      </w:r>
      <w:r>
        <w:rPr>
          <w:rFonts w:asciiTheme="majorHAnsi" w:hAnsiTheme="majorHAnsi" w:cstheme="majorHAnsi"/>
          <w:color w:val="000000"/>
          <w:sz w:val="20"/>
          <w:szCs w:val="20"/>
          <w:shd w:val="clear" w:color="auto" w:fill="FFFFFF"/>
        </w:rPr>
        <w:t xml:space="preserve"> e Museo del Risorgimento</w:t>
      </w:r>
      <w:r w:rsidRPr="00F0527A">
        <w:rPr>
          <w:rFonts w:asciiTheme="majorHAnsi" w:hAnsiTheme="majorHAnsi" w:cstheme="majorHAnsi"/>
          <w:color w:val="000000"/>
          <w:sz w:val="20"/>
          <w:szCs w:val="20"/>
          <w:shd w:val="clear" w:color="auto" w:fill="FFFFFF"/>
        </w:rPr>
        <w:t xml:space="preserve">, ente capofila della </w:t>
      </w:r>
      <w:r w:rsidRPr="00F0527A">
        <w:rPr>
          <w:rFonts w:asciiTheme="majorHAnsi" w:hAnsiTheme="majorHAnsi" w:cstheme="majorHAnsi"/>
          <w:b/>
          <w:bCs/>
          <w:color w:val="000000"/>
          <w:sz w:val="20"/>
          <w:szCs w:val="20"/>
          <w:shd w:val="clear" w:color="auto" w:fill="FFFFFF"/>
        </w:rPr>
        <w:t>Rete dell’800 Lombardo</w:t>
      </w:r>
      <w:r w:rsidRPr="00F0527A">
        <w:rPr>
          <w:rFonts w:asciiTheme="majorHAnsi" w:hAnsiTheme="majorHAnsi" w:cstheme="majorHAnsi"/>
          <w:color w:val="000000"/>
          <w:sz w:val="20"/>
          <w:szCs w:val="20"/>
          <w:shd w:val="clear" w:color="auto" w:fill="FFFFFF"/>
        </w:rPr>
        <w:t xml:space="preserve">. I Musei Civici di Brescia sono inclusi nell’offerta di </w:t>
      </w:r>
      <w:r w:rsidRPr="00F0527A">
        <w:rPr>
          <w:rFonts w:asciiTheme="majorHAnsi" w:hAnsiTheme="majorHAnsi" w:cstheme="majorHAnsi"/>
          <w:b/>
          <w:bCs/>
          <w:color w:val="000000"/>
          <w:sz w:val="20"/>
          <w:szCs w:val="20"/>
          <w:shd w:val="clear" w:color="auto" w:fill="FFFFFF"/>
        </w:rPr>
        <w:t>Associazione Abbonamento Musei</w:t>
      </w:r>
      <w:r w:rsidRPr="00F0527A">
        <w:rPr>
          <w:rFonts w:asciiTheme="majorHAnsi" w:hAnsiTheme="majorHAnsi" w:cstheme="majorHAnsi"/>
          <w:color w:val="000000"/>
          <w:sz w:val="20"/>
          <w:szCs w:val="20"/>
          <w:shd w:val="clear" w:color="auto" w:fill="FFFFFF"/>
        </w:rPr>
        <w:t>.</w:t>
      </w:r>
    </w:p>
    <w:bookmarkEnd w:id="0"/>
    <w:p w14:paraId="3DFA2951" w14:textId="77777777" w:rsidR="00757352" w:rsidRDefault="00757352" w:rsidP="00757352">
      <w:pPr>
        <w:ind w:hanging="2"/>
        <w:jc w:val="both"/>
        <w:rPr>
          <w:rFonts w:asciiTheme="majorHAnsi" w:hAnsiTheme="majorHAnsi" w:cstheme="majorHAnsi"/>
          <w:sz w:val="20"/>
          <w:szCs w:val="20"/>
        </w:rPr>
      </w:pPr>
      <w:r w:rsidRPr="00F0527A">
        <w:rPr>
          <w:rFonts w:asciiTheme="majorHAnsi" w:hAnsiTheme="majorHAnsi" w:cstheme="majorHAnsi"/>
          <w:sz w:val="20"/>
          <w:szCs w:val="20"/>
        </w:rPr>
        <w:t>……………………………………………..</w:t>
      </w:r>
    </w:p>
    <w:p w14:paraId="3F25C2E1" w14:textId="77777777" w:rsidR="00757352" w:rsidRDefault="00757352" w:rsidP="00A7705E">
      <w:pPr>
        <w:spacing w:after="0" w:line="240" w:lineRule="auto"/>
        <w:rPr>
          <w:b/>
        </w:rPr>
      </w:pPr>
    </w:p>
    <w:p w14:paraId="01EC09F7" w14:textId="77777777" w:rsidR="00757352" w:rsidRDefault="00757352" w:rsidP="00A7705E">
      <w:pPr>
        <w:spacing w:after="0" w:line="240" w:lineRule="auto"/>
        <w:rPr>
          <w:b/>
        </w:rPr>
      </w:pPr>
    </w:p>
    <w:p w14:paraId="11734007" w14:textId="74787552" w:rsidR="00A7705E" w:rsidRPr="00A7705E" w:rsidRDefault="00A7705E" w:rsidP="00A7705E">
      <w:pPr>
        <w:spacing w:after="0" w:line="240" w:lineRule="auto"/>
        <w:rPr>
          <w:b/>
        </w:rPr>
      </w:pPr>
      <w:r w:rsidRPr="00A7705E">
        <w:rPr>
          <w:b/>
        </w:rPr>
        <w:lastRenderedPageBreak/>
        <w:t>Social</w:t>
      </w:r>
    </w:p>
    <w:p w14:paraId="0D6C015F" w14:textId="77777777" w:rsidR="00A7705E" w:rsidRPr="00A7705E" w:rsidRDefault="00A7705E" w:rsidP="00A7705E">
      <w:pPr>
        <w:spacing w:after="0" w:line="240" w:lineRule="auto"/>
        <w:rPr>
          <w:bCs/>
        </w:rPr>
      </w:pPr>
      <w:r w:rsidRPr="00A7705E">
        <w:rPr>
          <w:bCs/>
        </w:rPr>
        <w:t xml:space="preserve">Instagram: </w:t>
      </w:r>
      <w:hyperlink r:id="rId11" w:history="1">
        <w:r w:rsidRPr="00A7705E">
          <w:rPr>
            <w:rStyle w:val="Collegamentoipertestuale"/>
            <w:bCs/>
          </w:rPr>
          <w:t>@bresciamusei</w:t>
        </w:r>
      </w:hyperlink>
      <w:r w:rsidRPr="00A7705E">
        <w:rPr>
          <w:bCs/>
        </w:rPr>
        <w:t xml:space="preserve"> </w:t>
      </w:r>
    </w:p>
    <w:p w14:paraId="037D4F2A" w14:textId="77777777" w:rsidR="00A7705E" w:rsidRPr="00A7705E" w:rsidRDefault="00A7705E" w:rsidP="00A7705E">
      <w:pPr>
        <w:spacing w:after="0" w:line="240" w:lineRule="auto"/>
        <w:rPr>
          <w:bCs/>
        </w:rPr>
      </w:pPr>
      <w:r w:rsidRPr="00A7705E">
        <w:rPr>
          <w:bCs/>
        </w:rPr>
        <w:t xml:space="preserve">Facebook: </w:t>
      </w:r>
      <w:hyperlink r:id="rId12" w:history="1">
        <w:r w:rsidRPr="00A7705E">
          <w:rPr>
            <w:rStyle w:val="Collegamentoipertestuale"/>
            <w:bCs/>
          </w:rPr>
          <w:t>Fondazione Brescia Musei</w:t>
        </w:r>
      </w:hyperlink>
    </w:p>
    <w:p w14:paraId="7952B3D4" w14:textId="77777777" w:rsidR="00A7705E" w:rsidRPr="00A7705E" w:rsidRDefault="00A7705E" w:rsidP="00A7705E">
      <w:pPr>
        <w:spacing w:after="0" w:line="240" w:lineRule="auto"/>
        <w:rPr>
          <w:bCs/>
          <w:u w:val="single"/>
        </w:rPr>
      </w:pPr>
      <w:r w:rsidRPr="00A7705E">
        <w:rPr>
          <w:bCs/>
        </w:rPr>
        <w:t xml:space="preserve">Twitter: </w:t>
      </w:r>
      <w:hyperlink r:id="rId13" w:history="1">
        <w:r w:rsidRPr="00A7705E">
          <w:rPr>
            <w:rStyle w:val="Collegamentoipertestuale"/>
            <w:bCs/>
          </w:rPr>
          <w:t>@bresciamusei</w:t>
        </w:r>
      </w:hyperlink>
    </w:p>
    <w:p w14:paraId="7BF17A91" w14:textId="77777777" w:rsidR="00A7705E" w:rsidRPr="00A7705E" w:rsidRDefault="00A7705E" w:rsidP="00A7705E">
      <w:pPr>
        <w:spacing w:after="0" w:line="240" w:lineRule="auto"/>
        <w:rPr>
          <w:b/>
          <w:bCs/>
        </w:rPr>
      </w:pPr>
    </w:p>
    <w:p w14:paraId="79F819C3" w14:textId="77777777" w:rsidR="00A7705E" w:rsidRPr="00A7705E" w:rsidRDefault="00A7705E" w:rsidP="00A7705E">
      <w:pPr>
        <w:spacing w:after="0" w:line="240" w:lineRule="auto"/>
        <w:rPr>
          <w:b/>
          <w:bCs/>
        </w:rPr>
      </w:pPr>
      <w:r w:rsidRPr="00A7705E">
        <w:rPr>
          <w:b/>
          <w:bCs/>
        </w:rPr>
        <w:t>Ufficio stampa mostra</w:t>
      </w:r>
    </w:p>
    <w:p w14:paraId="3E014F3E" w14:textId="77777777" w:rsidR="00A7705E" w:rsidRPr="00A7705E" w:rsidRDefault="00A7705E" w:rsidP="00A7705E">
      <w:pPr>
        <w:spacing w:after="0" w:line="240" w:lineRule="auto"/>
        <w:rPr>
          <w:b/>
          <w:bCs/>
        </w:rPr>
      </w:pPr>
      <w:r w:rsidRPr="00A7705E">
        <w:rPr>
          <w:b/>
          <w:bCs/>
        </w:rPr>
        <w:t>CLP Relazioni Pubbliche</w:t>
      </w:r>
    </w:p>
    <w:p w14:paraId="5349CBAC" w14:textId="6C62CB7A" w:rsidR="00A7705E" w:rsidRPr="00A7705E" w:rsidRDefault="00C85628" w:rsidP="00A7705E">
      <w:pPr>
        <w:spacing w:after="0" w:line="240" w:lineRule="auto"/>
      </w:pPr>
      <w:r w:rsidRPr="00C85628">
        <w:t>Clara Cer</w:t>
      </w:r>
      <w:r>
        <w:t xml:space="preserve">via </w:t>
      </w:r>
      <w:hyperlink r:id="rId14" w:history="1">
        <w:r w:rsidRPr="001E0B58">
          <w:rPr>
            <w:rStyle w:val="Collegamentoipertestuale"/>
          </w:rPr>
          <w:t>clara.cervia@clp1968.it</w:t>
        </w:r>
      </w:hyperlink>
      <w:r>
        <w:t xml:space="preserve"> </w:t>
      </w:r>
      <w:r w:rsidR="00A7705E" w:rsidRPr="00A7705E">
        <w:t xml:space="preserve">| M. +39 </w:t>
      </w:r>
      <w:r w:rsidRPr="007D105F">
        <w:rPr>
          <w:rFonts w:ascii="Calibri" w:hAnsi="Calibri" w:cs="Calibri"/>
        </w:rPr>
        <w:t xml:space="preserve">333 9125684 </w:t>
      </w:r>
      <w:r w:rsidR="00A7705E" w:rsidRPr="00A7705E">
        <w:t xml:space="preserve">| T. +39 02 36755700 | </w:t>
      </w:r>
      <w:hyperlink r:id="rId15" w:history="1">
        <w:r w:rsidR="00A7705E" w:rsidRPr="00A7705E">
          <w:rPr>
            <w:rStyle w:val="Collegamentoipertestuale"/>
          </w:rPr>
          <w:t>www.clp1968.it</w:t>
        </w:r>
      </w:hyperlink>
    </w:p>
    <w:p w14:paraId="511770A2" w14:textId="77777777" w:rsidR="00A7705E" w:rsidRPr="00A7705E" w:rsidRDefault="00A7705E" w:rsidP="00A7705E">
      <w:pPr>
        <w:spacing w:after="0" w:line="240" w:lineRule="auto"/>
      </w:pPr>
    </w:p>
    <w:p w14:paraId="0B48C6F4" w14:textId="77777777" w:rsidR="00A7705E" w:rsidRPr="00A7705E" w:rsidRDefault="00A7705E" w:rsidP="00A7705E">
      <w:pPr>
        <w:spacing w:after="0" w:line="240" w:lineRule="auto"/>
        <w:rPr>
          <w:b/>
          <w:bCs/>
        </w:rPr>
      </w:pPr>
      <w:r w:rsidRPr="00A7705E">
        <w:rPr>
          <w:b/>
          <w:bCs/>
        </w:rPr>
        <w:t>Ufficio stampa Fondazione Brescia Musei</w:t>
      </w:r>
    </w:p>
    <w:p w14:paraId="020538CA" w14:textId="77777777" w:rsidR="00A7705E" w:rsidRPr="00A7705E" w:rsidRDefault="00A7705E" w:rsidP="00A7705E">
      <w:pPr>
        <w:spacing w:after="0" w:line="240" w:lineRule="auto"/>
      </w:pPr>
      <w:r w:rsidRPr="00A7705E">
        <w:t>Francesca Raimondi</w:t>
      </w:r>
    </w:p>
    <w:p w14:paraId="1D604F10" w14:textId="77777777" w:rsidR="00A7705E" w:rsidRPr="00A7705E" w:rsidRDefault="00A7705E" w:rsidP="00A7705E">
      <w:pPr>
        <w:spacing w:after="0" w:line="240" w:lineRule="auto"/>
      </w:pPr>
      <w:r w:rsidRPr="00A7705E">
        <w:t xml:space="preserve">T. +39 331 8039611 | </w:t>
      </w:r>
      <w:hyperlink r:id="rId16" w:history="1">
        <w:r w:rsidRPr="00A7705E">
          <w:rPr>
            <w:rStyle w:val="Collegamentoipertestuale"/>
          </w:rPr>
          <w:t>raimondi@bresciamusei.com</w:t>
        </w:r>
      </w:hyperlink>
      <w:r w:rsidRPr="00A7705E">
        <w:t xml:space="preserve"> </w:t>
      </w:r>
    </w:p>
    <w:p w14:paraId="12C5DCB4" w14:textId="77777777" w:rsidR="00A7705E" w:rsidRPr="00A7705E" w:rsidRDefault="00A7705E" w:rsidP="00A7705E">
      <w:pPr>
        <w:spacing w:after="0" w:line="240" w:lineRule="auto"/>
      </w:pPr>
    </w:p>
    <w:p w14:paraId="4BB09F3C" w14:textId="77777777" w:rsidR="00A7705E" w:rsidRPr="00A7705E" w:rsidRDefault="00A7705E" w:rsidP="00A7705E">
      <w:pPr>
        <w:spacing w:after="0" w:line="240" w:lineRule="auto"/>
        <w:rPr>
          <w:b/>
          <w:bCs/>
        </w:rPr>
      </w:pPr>
      <w:r w:rsidRPr="00A7705E">
        <w:rPr>
          <w:b/>
          <w:bCs/>
        </w:rPr>
        <w:t>Ufficio stampa Comune di Brescia</w:t>
      </w:r>
    </w:p>
    <w:p w14:paraId="51D9A354" w14:textId="77777777" w:rsidR="00A7705E" w:rsidRPr="00A7705E" w:rsidRDefault="00A7705E" w:rsidP="00A7705E">
      <w:pPr>
        <w:spacing w:after="0" w:line="240" w:lineRule="auto"/>
      </w:pPr>
      <w:r w:rsidRPr="00A7705E">
        <w:t>Rossella Prestini</w:t>
      </w:r>
    </w:p>
    <w:p w14:paraId="255BA1E3" w14:textId="77777777" w:rsidR="00A7705E" w:rsidRPr="00A7705E" w:rsidRDefault="00A7705E" w:rsidP="00A7705E">
      <w:pPr>
        <w:spacing w:after="0" w:line="240" w:lineRule="auto"/>
      </w:pPr>
      <w:r w:rsidRPr="00A7705E">
        <w:t xml:space="preserve">T. +39 338 894 8668 | </w:t>
      </w:r>
      <w:hyperlink r:id="rId17" w:history="1">
        <w:r w:rsidRPr="00A7705E">
          <w:rPr>
            <w:rStyle w:val="Collegamentoipertestuale"/>
          </w:rPr>
          <w:t>rprestini@comune.brescia.it</w:t>
        </w:r>
      </w:hyperlink>
      <w:r w:rsidRPr="00A7705E">
        <w:t xml:space="preserve"> </w:t>
      </w:r>
    </w:p>
    <w:p w14:paraId="28FD843C" w14:textId="77777777" w:rsidR="00A7705E" w:rsidRDefault="00A7705E" w:rsidP="00A7705E">
      <w:pPr>
        <w:spacing w:after="0" w:line="240" w:lineRule="auto"/>
      </w:pPr>
    </w:p>
    <w:sectPr w:rsidR="00A7705E">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F6F9" w14:textId="77777777" w:rsidR="00DD09F1" w:rsidRDefault="00DD09F1" w:rsidP="00757352">
      <w:pPr>
        <w:spacing w:after="0" w:line="240" w:lineRule="auto"/>
      </w:pPr>
      <w:r>
        <w:separator/>
      </w:r>
    </w:p>
  </w:endnote>
  <w:endnote w:type="continuationSeparator" w:id="0">
    <w:p w14:paraId="38F204DB" w14:textId="77777777" w:rsidR="00DD09F1" w:rsidRDefault="00DD09F1" w:rsidP="0075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12B7" w14:textId="77777777" w:rsidR="00DD09F1" w:rsidRDefault="00DD09F1" w:rsidP="00757352">
      <w:pPr>
        <w:spacing w:after="0" w:line="240" w:lineRule="auto"/>
      </w:pPr>
      <w:r>
        <w:separator/>
      </w:r>
    </w:p>
  </w:footnote>
  <w:footnote w:type="continuationSeparator" w:id="0">
    <w:p w14:paraId="4C03C113" w14:textId="77777777" w:rsidR="00DD09F1" w:rsidRDefault="00DD09F1" w:rsidP="00757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48D8" w14:textId="67D76229" w:rsidR="00757352" w:rsidRDefault="00757352">
    <w:pPr>
      <w:pStyle w:val="Intestazione"/>
    </w:pPr>
  </w:p>
  <w:p w14:paraId="6D972904" w14:textId="6CF39F7C" w:rsidR="00757352" w:rsidRDefault="00757352">
    <w:pPr>
      <w:pStyle w:val="Intestazione"/>
    </w:pPr>
    <w:r>
      <w:rPr>
        <w:noProof/>
      </w:rPr>
      <w:drawing>
        <wp:anchor distT="0" distB="0" distL="114300" distR="114300" simplePos="0" relativeHeight="251660288" behindDoc="1" locked="0" layoutInCell="1" allowOverlap="1" wp14:anchorId="2E658C56" wp14:editId="615455AB">
          <wp:simplePos x="0" y="0"/>
          <wp:positionH relativeFrom="column">
            <wp:posOffset>91440</wp:posOffset>
          </wp:positionH>
          <wp:positionV relativeFrom="paragraph">
            <wp:posOffset>27940</wp:posOffset>
          </wp:positionV>
          <wp:extent cx="2095500" cy="903383"/>
          <wp:effectExtent l="0" t="0" r="0" b="0"/>
          <wp:wrapNone/>
          <wp:docPr id="11061577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57782" name="Immagine 1106157782"/>
                  <pic:cNvPicPr/>
                </pic:nvPicPr>
                <pic:blipFill>
                  <a:blip r:embed="rId1">
                    <a:extLst>
                      <a:ext uri="{28A0092B-C50C-407E-A947-70E740481C1C}">
                        <a14:useLocalDpi xmlns:a14="http://schemas.microsoft.com/office/drawing/2010/main" val="0"/>
                      </a:ext>
                    </a:extLst>
                  </a:blip>
                  <a:stretch>
                    <a:fillRect/>
                  </a:stretch>
                </pic:blipFill>
                <pic:spPr>
                  <a:xfrm>
                    <a:off x="0" y="0"/>
                    <a:ext cx="2095500" cy="903383"/>
                  </a:xfrm>
                  <a:prstGeom prst="rect">
                    <a:avLst/>
                  </a:prstGeom>
                </pic:spPr>
              </pic:pic>
            </a:graphicData>
          </a:graphic>
          <wp14:sizeRelH relativeFrom="margin">
            <wp14:pctWidth>0</wp14:pctWidth>
          </wp14:sizeRelH>
          <wp14:sizeRelV relativeFrom="margin">
            <wp14:pctHeight>0</wp14:pctHeight>
          </wp14:sizeRelV>
        </wp:anchor>
      </w:drawing>
    </w:r>
  </w:p>
  <w:p w14:paraId="2D092414" w14:textId="593A3E0F" w:rsidR="00757352" w:rsidRDefault="00757352">
    <w:pPr>
      <w:pStyle w:val="Intestazione"/>
    </w:pPr>
    <w:r>
      <w:rPr>
        <w:noProof/>
      </w:rPr>
      <w:drawing>
        <wp:anchor distT="0" distB="0" distL="114300" distR="114300" simplePos="0" relativeHeight="251659264" behindDoc="0" locked="0" layoutInCell="1" hidden="0" allowOverlap="1" wp14:anchorId="2030C5B6" wp14:editId="49EDC073">
          <wp:simplePos x="0" y="0"/>
          <wp:positionH relativeFrom="column">
            <wp:posOffset>3411855</wp:posOffset>
          </wp:positionH>
          <wp:positionV relativeFrom="paragraph">
            <wp:posOffset>212090</wp:posOffset>
          </wp:positionV>
          <wp:extent cx="2517140" cy="465455"/>
          <wp:effectExtent l="0" t="0" r="0" b="0"/>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517140" cy="465455"/>
                  </a:xfrm>
                  <a:prstGeom prst="rect">
                    <a:avLst/>
                  </a:prstGeom>
                  <a:ln/>
                </pic:spPr>
              </pic:pic>
            </a:graphicData>
          </a:graphic>
        </wp:anchor>
      </w:drawing>
    </w:r>
  </w:p>
  <w:p w14:paraId="3CFE8DB4" w14:textId="77777777" w:rsidR="00757352" w:rsidRDefault="00757352">
    <w:pPr>
      <w:pStyle w:val="Intestazione"/>
    </w:pPr>
  </w:p>
  <w:p w14:paraId="66032E8B" w14:textId="5B2E4C77" w:rsidR="00757352" w:rsidRDefault="00757352">
    <w:pPr>
      <w:pStyle w:val="Intestazione"/>
    </w:pPr>
  </w:p>
  <w:p w14:paraId="3E28E53E" w14:textId="77777777" w:rsidR="00757352" w:rsidRDefault="00757352">
    <w:pPr>
      <w:pStyle w:val="Intestazione"/>
    </w:pPr>
  </w:p>
  <w:p w14:paraId="3E64B1F3" w14:textId="77777777" w:rsidR="00757352" w:rsidRDefault="00757352">
    <w:pPr>
      <w:pStyle w:val="Intestazione"/>
    </w:pPr>
  </w:p>
  <w:p w14:paraId="581F3F40" w14:textId="4BA43924" w:rsidR="00757352" w:rsidRDefault="007573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10"/>
    <w:rsid w:val="00051B60"/>
    <w:rsid w:val="0007355E"/>
    <w:rsid w:val="000B2432"/>
    <w:rsid w:val="000F2BF2"/>
    <w:rsid w:val="001136CC"/>
    <w:rsid w:val="00126397"/>
    <w:rsid w:val="002416D8"/>
    <w:rsid w:val="003310F0"/>
    <w:rsid w:val="003576ED"/>
    <w:rsid w:val="003963EC"/>
    <w:rsid w:val="00517781"/>
    <w:rsid w:val="00553CA4"/>
    <w:rsid w:val="00583020"/>
    <w:rsid w:val="005915FB"/>
    <w:rsid w:val="005A63F1"/>
    <w:rsid w:val="00663644"/>
    <w:rsid w:val="00757352"/>
    <w:rsid w:val="0076477D"/>
    <w:rsid w:val="0078048E"/>
    <w:rsid w:val="007B697C"/>
    <w:rsid w:val="007E4410"/>
    <w:rsid w:val="00825D40"/>
    <w:rsid w:val="00851112"/>
    <w:rsid w:val="00971AE0"/>
    <w:rsid w:val="009A7D1A"/>
    <w:rsid w:val="009B1AE3"/>
    <w:rsid w:val="00A32146"/>
    <w:rsid w:val="00A7705E"/>
    <w:rsid w:val="00A86914"/>
    <w:rsid w:val="00A95D8A"/>
    <w:rsid w:val="00AB310F"/>
    <w:rsid w:val="00B66AFD"/>
    <w:rsid w:val="00B91525"/>
    <w:rsid w:val="00BD1AC8"/>
    <w:rsid w:val="00C85628"/>
    <w:rsid w:val="00D01289"/>
    <w:rsid w:val="00D06019"/>
    <w:rsid w:val="00DD09F1"/>
    <w:rsid w:val="00E1124C"/>
    <w:rsid w:val="00E20DFF"/>
    <w:rsid w:val="00E509C6"/>
    <w:rsid w:val="00EC2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33A4"/>
  <w15:chartTrackingRefBased/>
  <w15:docId w15:val="{6979B28E-ADC9-4EA7-893C-F25F8A7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705E"/>
    <w:rPr>
      <w:color w:val="0563C1" w:themeColor="hyperlink"/>
      <w:u w:val="single"/>
    </w:rPr>
  </w:style>
  <w:style w:type="character" w:styleId="Menzionenonrisolta">
    <w:name w:val="Unresolved Mention"/>
    <w:basedOn w:val="Carpredefinitoparagrafo"/>
    <w:uiPriority w:val="99"/>
    <w:semiHidden/>
    <w:unhideWhenUsed/>
    <w:rsid w:val="00A7705E"/>
    <w:rPr>
      <w:color w:val="605E5C"/>
      <w:shd w:val="clear" w:color="auto" w:fill="E1DFDD"/>
    </w:rPr>
  </w:style>
  <w:style w:type="paragraph" w:styleId="Intestazione">
    <w:name w:val="header"/>
    <w:basedOn w:val="Normale"/>
    <w:link w:val="IntestazioneCarattere"/>
    <w:uiPriority w:val="99"/>
    <w:unhideWhenUsed/>
    <w:rsid w:val="00757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352"/>
  </w:style>
  <w:style w:type="paragraph" w:styleId="Pidipagina">
    <w:name w:val="footer"/>
    <w:basedOn w:val="Normale"/>
    <w:link w:val="PidipaginaCarattere"/>
    <w:uiPriority w:val="99"/>
    <w:unhideWhenUsed/>
    <w:rsid w:val="00757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1526">
      <w:bodyDiv w:val="1"/>
      <w:marLeft w:val="0"/>
      <w:marRight w:val="0"/>
      <w:marTop w:val="0"/>
      <w:marBottom w:val="0"/>
      <w:divBdr>
        <w:top w:val="none" w:sz="0" w:space="0" w:color="auto"/>
        <w:left w:val="none" w:sz="0" w:space="0" w:color="auto"/>
        <w:bottom w:val="none" w:sz="0" w:space="0" w:color="auto"/>
        <w:right w:val="none" w:sz="0" w:space="0" w:color="auto"/>
      </w:divBdr>
      <w:divsChild>
        <w:div w:id="873925310">
          <w:marLeft w:val="0"/>
          <w:marRight w:val="0"/>
          <w:marTop w:val="0"/>
          <w:marBottom w:val="0"/>
          <w:divBdr>
            <w:top w:val="none" w:sz="0" w:space="0" w:color="auto"/>
            <w:left w:val="none" w:sz="0" w:space="0" w:color="auto"/>
            <w:bottom w:val="none" w:sz="0" w:space="0" w:color="auto"/>
            <w:right w:val="none" w:sz="0" w:space="0" w:color="auto"/>
          </w:divBdr>
          <w:divsChild>
            <w:div w:id="15002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9010">
      <w:bodyDiv w:val="1"/>
      <w:marLeft w:val="0"/>
      <w:marRight w:val="0"/>
      <w:marTop w:val="0"/>
      <w:marBottom w:val="0"/>
      <w:divBdr>
        <w:top w:val="none" w:sz="0" w:space="0" w:color="auto"/>
        <w:left w:val="none" w:sz="0" w:space="0" w:color="auto"/>
        <w:bottom w:val="none" w:sz="0" w:space="0" w:color="auto"/>
        <w:right w:val="none" w:sz="0" w:space="0" w:color="auto"/>
      </w:divBdr>
    </w:div>
    <w:div w:id="1742563689">
      <w:bodyDiv w:val="1"/>
      <w:marLeft w:val="0"/>
      <w:marRight w:val="0"/>
      <w:marTop w:val="0"/>
      <w:marBottom w:val="0"/>
      <w:divBdr>
        <w:top w:val="none" w:sz="0" w:space="0" w:color="auto"/>
        <w:left w:val="none" w:sz="0" w:space="0" w:color="auto"/>
        <w:bottom w:val="none" w:sz="0" w:space="0" w:color="auto"/>
        <w:right w:val="none" w:sz="0" w:space="0" w:color="auto"/>
      </w:divBdr>
      <w:divsChild>
        <w:div w:id="73628206">
          <w:marLeft w:val="0"/>
          <w:marRight w:val="0"/>
          <w:marTop w:val="0"/>
          <w:marBottom w:val="0"/>
          <w:divBdr>
            <w:top w:val="none" w:sz="0" w:space="0" w:color="auto"/>
            <w:left w:val="none" w:sz="0" w:space="0" w:color="auto"/>
            <w:bottom w:val="none" w:sz="0" w:space="0" w:color="auto"/>
            <w:right w:val="none" w:sz="0" w:space="0" w:color="auto"/>
          </w:divBdr>
          <w:divsChild>
            <w:div w:id="19418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BresciaMuse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bresciamusei" TargetMode="External"/><Relationship Id="rId17" Type="http://schemas.openxmlformats.org/officeDocument/2006/relationships/hyperlink" Target="mailto:rprestini@comune.brescia.it" TargetMode="External"/><Relationship Id="rId2" Type="http://schemas.openxmlformats.org/officeDocument/2006/relationships/customXml" Target="../customXml/item2.xml"/><Relationship Id="rId16" Type="http://schemas.openxmlformats.org/officeDocument/2006/relationships/hyperlink" Target="mailto:raimondi@bresciamuse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bresciamusei/" TargetMode="External"/><Relationship Id="rId5" Type="http://schemas.openxmlformats.org/officeDocument/2006/relationships/settings" Target="settings.xml"/><Relationship Id="rId15" Type="http://schemas.openxmlformats.org/officeDocument/2006/relationships/hyperlink" Target="https://www.clp1968.it/" TargetMode="External"/><Relationship Id="rId10" Type="http://schemas.openxmlformats.org/officeDocument/2006/relationships/hyperlink" Target="https://www.bresciamusei.com/evento/brixia-sposa-plessi/"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up@bresciamusei.com" TargetMode="External"/><Relationship Id="rId14" Type="http://schemas.openxmlformats.org/officeDocument/2006/relationships/hyperlink" Target="mailto:clara.cervia@clp1968.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4E8EA-FC0E-4076-8BE6-AD3E83D6B36C}">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1C56E603-8F97-4D94-B592-1B6209D0F1ED}">
  <ds:schemaRefs>
    <ds:schemaRef ds:uri="http://schemas.microsoft.com/sharepoint/v3/contenttype/forms"/>
  </ds:schemaRefs>
</ds:datastoreItem>
</file>

<file path=customXml/itemProps3.xml><?xml version="1.0" encoding="utf-8"?>
<ds:datastoreItem xmlns:ds="http://schemas.openxmlformats.org/officeDocument/2006/customXml" ds:itemID="{41F54E61-3637-4B4D-8A13-D9EE18DD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4452</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dcterms:created xsi:type="dcterms:W3CDTF">2024-11-07T09:54:00Z</dcterms:created>
  <dcterms:modified xsi:type="dcterms:W3CDTF">2024-11-07T09:54:00Z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