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2CC0" w14:textId="778DA3DE" w:rsidR="00CD3652" w:rsidRPr="00F4458D" w:rsidRDefault="00F4458D" w:rsidP="0009422B">
      <w:pPr>
        <w:spacing w:after="0" w:line="240" w:lineRule="auto"/>
        <w:ind w:left="1134" w:right="567"/>
        <w:jc w:val="center"/>
        <w:rPr>
          <w:rFonts w:ascii="Circular Std Book" w:hAnsi="Circular Std Book" w:cs="Circular Std Book"/>
          <w:b/>
          <w:bCs/>
          <w:sz w:val="30"/>
          <w:szCs w:val="30"/>
        </w:rPr>
      </w:pPr>
      <w:r w:rsidRPr="00F4458D">
        <w:rPr>
          <w:rFonts w:ascii="Circular Std Book" w:hAnsi="Circular Std Book" w:cs="Circular Std Book"/>
          <w:b/>
          <w:bCs/>
          <w:sz w:val="30"/>
          <w:szCs w:val="30"/>
        </w:rPr>
        <w:t>8 MARZO | 27 LUGLIO 2025</w:t>
      </w:r>
    </w:p>
    <w:p w14:paraId="13358492" w14:textId="767C5B0A" w:rsidR="00003857" w:rsidRPr="00B9489F" w:rsidRDefault="00F71E23" w:rsidP="0009422B">
      <w:pPr>
        <w:spacing w:after="0" w:line="240" w:lineRule="auto"/>
        <w:ind w:left="1134" w:right="567"/>
        <w:jc w:val="center"/>
        <w:rPr>
          <w:rFonts w:ascii="Circular Std Book" w:hAnsi="Circular Std Book" w:cs="Circular Std Book"/>
          <w:b/>
          <w:sz w:val="32"/>
          <w:szCs w:val="32"/>
        </w:rPr>
      </w:pPr>
      <w:r w:rsidRPr="00B9489F">
        <w:rPr>
          <w:rFonts w:ascii="Circular Std Book" w:hAnsi="Circular Std Book" w:cs="Circular Std Book"/>
          <w:b/>
          <w:sz w:val="32"/>
          <w:szCs w:val="32"/>
        </w:rPr>
        <w:t>DANIEL BUREN A PISTOIA</w:t>
      </w:r>
    </w:p>
    <w:p w14:paraId="33D8B5E9" w14:textId="61094E84" w:rsidR="00003857" w:rsidRDefault="00702A86" w:rsidP="0009422B">
      <w:pPr>
        <w:spacing w:before="120" w:after="0" w:line="240" w:lineRule="auto"/>
        <w:ind w:left="1134" w:right="567"/>
        <w:jc w:val="center"/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</w:pP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Pistoia Musei presenta un</w:t>
      </w:r>
      <w:r w:rsidR="00897E7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’</w:t>
      </w: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imperdibile </w:t>
      </w:r>
      <w:r w:rsidR="003C0BB4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esposizione </w:t>
      </w: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dedicata a una delle voci più autorevoli </w:t>
      </w:r>
    </w:p>
    <w:p w14:paraId="679D94EB" w14:textId="77777777" w:rsidR="00743EEE" w:rsidRDefault="00702A86" w:rsidP="0009422B">
      <w:pPr>
        <w:spacing w:after="0" w:line="240" w:lineRule="auto"/>
        <w:ind w:left="1134" w:right="567"/>
        <w:jc w:val="center"/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</w:pP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dell’arte contemporanea internazionale</w:t>
      </w:r>
    </w:p>
    <w:p w14:paraId="3C490683" w14:textId="77777777" w:rsidR="002506EC" w:rsidRDefault="000047C5" w:rsidP="0009422B">
      <w:pPr>
        <w:spacing w:before="120" w:after="0" w:line="240" w:lineRule="auto"/>
        <w:ind w:left="1134" w:right="567"/>
        <w:jc w:val="center"/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</w:pP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La mostra</w:t>
      </w:r>
      <w:r w:rsidR="00C03E2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, </w:t>
      </w: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allestita </w:t>
      </w:r>
      <w:r w:rsidR="00897E7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a</w:t>
      </w:r>
      <w:r w:rsidR="00C03E2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 Palazzo Buontalenti, Palazzo de’ Rossi</w:t>
      </w:r>
      <w:r w:rsidR="00897E7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 </w:t>
      </w:r>
    </w:p>
    <w:p w14:paraId="7F68C438" w14:textId="77777777" w:rsidR="002506EC" w:rsidRDefault="00897E7A" w:rsidP="002506EC">
      <w:pPr>
        <w:spacing w:before="120" w:after="0" w:line="240" w:lineRule="auto"/>
        <w:ind w:left="1134" w:right="567"/>
        <w:contextualSpacing/>
        <w:jc w:val="center"/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</w:pP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e</w:t>
      </w:r>
      <w:r w:rsidR="00C03E2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 </w:t>
      </w:r>
      <w:proofErr w:type="gramStart"/>
      <w:r w:rsidR="00C03E2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Antico Palazzo dei Vescovi,</w:t>
      </w:r>
      <w:proofErr w:type="gramEnd"/>
      <w:r w:rsidR="00C03E2A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 </w:t>
      </w:r>
      <w:r w:rsidR="00F4032E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coinvolgerà anche </w:t>
      </w:r>
    </w:p>
    <w:p w14:paraId="450BA13C" w14:textId="588B9F3D" w:rsidR="00702A86" w:rsidRPr="00B9489F" w:rsidRDefault="00A507B7" w:rsidP="002506EC">
      <w:pPr>
        <w:spacing w:before="120" w:after="0" w:line="240" w:lineRule="auto"/>
        <w:ind w:left="1134" w:right="567"/>
        <w:contextualSpacing/>
        <w:jc w:val="center"/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</w:pP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altri </w:t>
      </w:r>
      <w:r w:rsidR="00F4032E"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>spazi della città</w:t>
      </w:r>
      <w:r w:rsidRPr="00B9489F">
        <w:rPr>
          <w:rFonts w:ascii="Circular Std Book" w:hAnsi="Circular Std Book" w:cs="Circular Std Book"/>
          <w:b/>
          <w:bCs/>
          <w:color w:val="000000" w:themeColor="text1"/>
          <w:sz w:val="25"/>
          <w:szCs w:val="25"/>
        </w:rPr>
        <w:t xml:space="preserve"> e del territorio</w:t>
      </w:r>
    </w:p>
    <w:p w14:paraId="104D7ED0" w14:textId="77777777" w:rsidR="009A0B74" w:rsidRPr="00B9489F" w:rsidRDefault="009A0B74" w:rsidP="0009422B">
      <w:pPr>
        <w:spacing w:after="0" w:line="240" w:lineRule="auto"/>
        <w:ind w:left="1134" w:right="567"/>
        <w:jc w:val="center"/>
        <w:rPr>
          <w:rFonts w:ascii="Circular Std Book" w:hAnsi="Circular Std Book" w:cs="Circular Std Book"/>
          <w:b/>
          <w:bCs/>
          <w:color w:val="000000" w:themeColor="text1"/>
        </w:rPr>
      </w:pPr>
    </w:p>
    <w:p w14:paraId="1D5B479A" w14:textId="52AB2D90" w:rsidR="00702A86" w:rsidRPr="00003857" w:rsidRDefault="00A03408" w:rsidP="0009422B">
      <w:pPr>
        <w:spacing w:before="120" w:after="0" w:line="240" w:lineRule="auto"/>
        <w:ind w:left="1134" w:right="567"/>
        <w:jc w:val="both"/>
        <w:rPr>
          <w:rFonts w:ascii="Circular Std Book" w:hAnsi="Circular Std Book" w:cs="Circular Std Book"/>
          <w:color w:val="000000" w:themeColor="text1"/>
          <w:sz w:val="21"/>
          <w:szCs w:val="21"/>
        </w:rPr>
      </w:pPr>
      <w:r>
        <w:rPr>
          <w:rFonts w:ascii="Circular Std Book" w:hAnsi="Circular Std Book" w:cs="Circular Std Book"/>
          <w:color w:val="000000" w:themeColor="text1"/>
          <w:sz w:val="21"/>
          <w:szCs w:val="21"/>
        </w:rPr>
        <w:t>Giovedì 3 ottobre 2024</w:t>
      </w:r>
      <w:r w:rsidR="00C03E2A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 </w:t>
      </w:r>
      <w:r w:rsidR="00847FF9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>–</w:t>
      </w:r>
      <w:r w:rsidR="00A7613B" w:rsidRPr="00003857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 xml:space="preserve"> </w:t>
      </w:r>
      <w:r w:rsidR="00702A86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>Pistoia si prepara ad accogliere</w:t>
      </w:r>
      <w:r w:rsidR="00F4458D">
        <w:rPr>
          <w:rFonts w:ascii="Circular Std Book" w:hAnsi="Circular Std Book" w:cs="Circular Std Book"/>
          <w:color w:val="000000" w:themeColor="text1"/>
          <w:sz w:val="21"/>
          <w:szCs w:val="21"/>
        </w:rPr>
        <w:t>,</w:t>
      </w:r>
      <w:r w:rsidR="00702A86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 </w:t>
      </w:r>
      <w:r w:rsidR="00CD5EBA" w:rsidRP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dal</w:t>
      </w:r>
      <w:r w:rsidR="00935657" w:rsidRP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l’8</w:t>
      </w:r>
      <w:r w:rsidR="00CD5EBA" w:rsidRP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 xml:space="preserve"> marzo</w:t>
      </w:r>
      <w:r w:rsidR="00F4458D" w:rsidRP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 xml:space="preserve"> al 27 luglio </w:t>
      </w:r>
      <w:r w:rsidR="00CD5EBA" w:rsidRP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2025</w:t>
      </w:r>
      <w:r w:rsid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,</w:t>
      </w:r>
      <w:r w:rsidR="00CD5EBA" w:rsidRP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 xml:space="preserve"> </w:t>
      </w:r>
      <w:r w:rsidR="00702A86" w:rsidRPr="00F4458D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la</w:t>
      </w:r>
      <w:r w:rsidR="00702A86" w:rsidRPr="00003857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 xml:space="preserve"> grande mostra di Daniel Buren</w:t>
      </w:r>
      <w:r w:rsidR="00702A86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 (Boulogne-Billancourt, Francia, 1938), una delle voci più autorevoli </w:t>
      </w:r>
      <w:r w:rsidR="006901BA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>nella scena artistica internazionale.</w:t>
      </w:r>
    </w:p>
    <w:p w14:paraId="5A088554" w14:textId="56B6F955" w:rsidR="00702A86" w:rsidRPr="00003857" w:rsidRDefault="00655B90" w:rsidP="0009422B">
      <w:pPr>
        <w:spacing w:before="120" w:after="0" w:line="240" w:lineRule="auto"/>
        <w:ind w:left="1134" w:right="567"/>
        <w:jc w:val="both"/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</w:pPr>
      <w:r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Realizzata da </w:t>
      </w:r>
      <w:r w:rsidRPr="00003857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Fondazione Pistoia Musei</w:t>
      </w:r>
      <w:r w:rsidR="0054479A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, con il sostegno di </w:t>
      </w:r>
      <w:r w:rsidRPr="00003857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 xml:space="preserve">Fondazione </w:t>
      </w:r>
      <w:proofErr w:type="spellStart"/>
      <w:r w:rsidRPr="00003857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Caript</w:t>
      </w:r>
      <w:proofErr w:type="spellEnd"/>
      <w:r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 </w:t>
      </w:r>
      <w:r w:rsidR="0054479A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e </w:t>
      </w:r>
      <w:r w:rsidR="00AD3919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in collaborazione con </w:t>
      </w:r>
      <w:r w:rsidR="00AD3919" w:rsidRPr="00003857">
        <w:rPr>
          <w:rFonts w:ascii="Circular Std Book" w:hAnsi="Circular Std Book" w:cs="Circular Std Book"/>
          <w:b/>
          <w:bCs/>
          <w:color w:val="000000" w:themeColor="text1"/>
          <w:sz w:val="21"/>
          <w:szCs w:val="21"/>
        </w:rPr>
        <w:t>Galleria Continua</w:t>
      </w:r>
      <w:r w:rsidR="000E61EE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, </w:t>
      </w:r>
      <w:r w:rsidR="008066FF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l’esposizione a cura di Daniel Buren e Monica Preti </w:t>
      </w:r>
      <w:r w:rsidR="00EA2CD4"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>accompagna i visitatori in un viaggio significativo attraverso l'opera dell'artista francese.</w:t>
      </w:r>
    </w:p>
    <w:p w14:paraId="1070B630" w14:textId="70B5A048" w:rsidR="00955E22" w:rsidRPr="00003857" w:rsidRDefault="00955E22" w:rsidP="0009422B">
      <w:pPr>
        <w:spacing w:before="120" w:after="0" w:line="240" w:lineRule="auto"/>
        <w:ind w:left="1134" w:right="567"/>
        <w:jc w:val="both"/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</w:pPr>
      <w:r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Con una serie di </w:t>
      </w:r>
      <w:r w:rsidR="00AD6816"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>opere originali</w:t>
      </w:r>
      <w:r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 create appositamente per Pistoia Musei</w:t>
      </w:r>
      <w:r w:rsidR="003211D7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, </w:t>
      </w:r>
      <w:r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 xml:space="preserve">un'ampia selezione di lavori e </w:t>
      </w:r>
      <w:r w:rsidR="003211D7"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 xml:space="preserve">di </w:t>
      </w:r>
      <w:r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>studi</w:t>
      </w:r>
      <w:r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>, la mostra offrirà una panoramica della carriera del maestro, riflettendo il suo rapporto con l</w:t>
      </w:r>
      <w:r w:rsidR="006B5B99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>’</w:t>
      </w:r>
      <w:r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>Italia.</w:t>
      </w:r>
    </w:p>
    <w:p w14:paraId="3336718D" w14:textId="63718518" w:rsidR="00C03E2A" w:rsidRPr="00003857" w:rsidRDefault="00BF073C" w:rsidP="0009422B">
      <w:pPr>
        <w:spacing w:before="120" w:after="0" w:line="240" w:lineRule="auto"/>
        <w:ind w:left="1134" w:right="567"/>
        <w:jc w:val="both"/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</w:pPr>
      <w:r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La mostra sarà </w:t>
      </w:r>
      <w:r w:rsidRPr="00003857">
        <w:rPr>
          <w:rFonts w:ascii="Circular Std Book" w:hAnsi="Circular Std Book" w:cs="Circular Std Book"/>
          <w:color w:val="000000" w:themeColor="text1"/>
          <w:sz w:val="21"/>
          <w:szCs w:val="21"/>
        </w:rPr>
        <w:t xml:space="preserve">allestita nelle sedi di </w:t>
      </w:r>
      <w:r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Palazzo Buontalenti, Palazzo de’ Rossi e Antico Palazzo dei Vescovi, ma </w:t>
      </w:r>
      <w:r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 xml:space="preserve">il </w:t>
      </w:r>
      <w:r w:rsidR="00CD3652"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>percorso non sarà limitato agli spazi museali</w:t>
      </w:r>
      <w:r w:rsidR="00CD3652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 </w:t>
      </w:r>
      <w:r w:rsidR="00CD3652"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>estende</w:t>
      </w:r>
      <w:r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>ndosi</w:t>
      </w:r>
      <w:r w:rsidR="00CD3652" w:rsidRPr="00003857">
        <w:rPr>
          <w:rFonts w:ascii="Circular Std Book" w:eastAsia="Times New Roman" w:hAnsi="Circular Std Book" w:cs="Circular Std Book"/>
          <w:b/>
          <w:bCs/>
          <w:kern w:val="0"/>
          <w:sz w:val="21"/>
          <w:szCs w:val="21"/>
          <w:lang w:eastAsia="it-IT"/>
          <w14:ligatures w14:val="none"/>
        </w:rPr>
        <w:t xml:space="preserve"> anche alla città e al territorio circostante</w:t>
      </w:r>
      <w:r w:rsidR="00290B24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, con il quale </w:t>
      </w:r>
      <w:r w:rsidR="00AB0976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>Daniel Buren</w:t>
      </w:r>
      <w:r w:rsidR="00290B24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 xml:space="preserve"> ha </w:t>
      </w:r>
      <w:r w:rsidR="00577F72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>un forte legame da molti anni</w:t>
      </w:r>
      <w:r w:rsidR="00B6359A" w:rsidRPr="00003857">
        <w:rPr>
          <w:rFonts w:ascii="Circular Std Book" w:eastAsia="Times New Roman" w:hAnsi="Circular Std Book" w:cs="Circular Std Book"/>
          <w:kern w:val="0"/>
          <w:sz w:val="21"/>
          <w:szCs w:val="21"/>
          <w:lang w:eastAsia="it-IT"/>
          <w14:ligatures w14:val="none"/>
        </w:rPr>
        <w:t>.</w:t>
      </w:r>
    </w:p>
    <w:p w14:paraId="111EA77C" w14:textId="77777777" w:rsidR="00382929" w:rsidRPr="00B9489F" w:rsidRDefault="00382929" w:rsidP="00E20421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ircular Std Book" w:eastAsia="Times New Roman" w:hAnsi="Circular Std Book" w:cs="Circular Std Book"/>
          <w:kern w:val="0"/>
          <w:sz w:val="22"/>
          <w:szCs w:val="22"/>
          <w:lang w:eastAsia="it-IT"/>
          <w14:ligatures w14:val="none"/>
        </w:rPr>
      </w:pPr>
    </w:p>
    <w:p w14:paraId="3C32DFF9" w14:textId="77777777" w:rsidR="00382929" w:rsidRPr="00B9489F" w:rsidRDefault="00382929" w:rsidP="0009422B">
      <w:pPr>
        <w:spacing w:after="0" w:line="240" w:lineRule="auto"/>
        <w:ind w:left="1134" w:right="567"/>
        <w:jc w:val="both"/>
        <w:rPr>
          <w:rFonts w:ascii="Circular Std Book" w:eastAsia="Times New Roman" w:hAnsi="Circular Std Book" w:cs="Circular Std Book"/>
          <w:kern w:val="0"/>
          <w:sz w:val="22"/>
          <w:szCs w:val="22"/>
          <w:lang w:eastAsia="it-IT"/>
          <w14:ligatures w14:val="none"/>
        </w:rPr>
      </w:pPr>
    </w:p>
    <w:p w14:paraId="04AAAADA" w14:textId="712ED98C" w:rsidR="00137C1E" w:rsidRPr="00975C1C" w:rsidRDefault="00C03E2A" w:rsidP="0009422B">
      <w:pPr>
        <w:spacing w:after="0" w:line="240" w:lineRule="auto"/>
        <w:ind w:left="1134" w:right="567"/>
        <w:jc w:val="both"/>
        <w:rPr>
          <w:rFonts w:ascii="Circular Std Book" w:hAnsi="Circular Std Book" w:cs="Circular Std Book"/>
          <w:b/>
          <w:bCs/>
          <w:sz w:val="16"/>
          <w:szCs w:val="16"/>
        </w:rPr>
      </w:pPr>
      <w:r w:rsidRPr="00975C1C">
        <w:rPr>
          <w:rFonts w:ascii="Circular Std Book" w:hAnsi="Circular Std Book" w:cs="Circular Std Book"/>
          <w:b/>
          <w:bCs/>
          <w:sz w:val="16"/>
          <w:szCs w:val="16"/>
        </w:rPr>
        <w:t>COORDINAMENTO COMUNICAZIONE E UFFICIO STAMPA PISTOIA MUSEI</w:t>
      </w:r>
    </w:p>
    <w:p w14:paraId="2A6B9E34" w14:textId="77777777" w:rsidR="00C03E2A" w:rsidRPr="00975C1C" w:rsidRDefault="00C03E2A" w:rsidP="0009422B">
      <w:pPr>
        <w:spacing w:before="60" w:after="0" w:line="240" w:lineRule="auto"/>
        <w:ind w:left="1134" w:right="567"/>
        <w:jc w:val="both"/>
        <w:rPr>
          <w:rFonts w:ascii="Circular Std Book" w:hAnsi="Circular Std Book" w:cs="Circular Std Book"/>
          <w:b/>
          <w:bCs/>
          <w:sz w:val="16"/>
          <w:szCs w:val="16"/>
        </w:rPr>
      </w:pPr>
      <w:r w:rsidRPr="00975C1C">
        <w:rPr>
          <w:rFonts w:ascii="Circular Std Book" w:hAnsi="Circular Std Book" w:cs="Circular Std Book"/>
          <w:b/>
          <w:bCs/>
          <w:sz w:val="16"/>
          <w:szCs w:val="16"/>
        </w:rPr>
        <w:t>Responsabile relazioni esterne e fundraising</w:t>
      </w:r>
    </w:p>
    <w:p w14:paraId="244E0ED1" w14:textId="7606A8B6" w:rsidR="00C03E2A" w:rsidRPr="00975C1C" w:rsidRDefault="00C03E2A" w:rsidP="004F3C60">
      <w:pPr>
        <w:spacing w:after="0" w:line="240" w:lineRule="auto"/>
        <w:ind w:left="1134" w:right="567"/>
        <w:jc w:val="both"/>
        <w:rPr>
          <w:rFonts w:ascii="Circular Std Book" w:hAnsi="Circular Std Book" w:cs="Circular Std Book"/>
          <w:sz w:val="16"/>
          <w:szCs w:val="16"/>
        </w:rPr>
      </w:pPr>
      <w:r w:rsidRPr="00975C1C">
        <w:rPr>
          <w:rFonts w:ascii="Circular Std Book" w:hAnsi="Circular Std Book" w:cs="Circular Std Book"/>
          <w:sz w:val="16"/>
          <w:szCs w:val="16"/>
        </w:rPr>
        <w:t xml:space="preserve">Francesca Vannucci | </w:t>
      </w:r>
      <w:hyperlink r:id="rId8" w:history="1">
        <w:r w:rsidR="001F7137" w:rsidRPr="00975C1C">
          <w:rPr>
            <w:rStyle w:val="Collegamentoipertestuale"/>
            <w:rFonts w:ascii="Circular Std Book" w:hAnsi="Circular Std Book" w:cs="Circular Std Book"/>
            <w:sz w:val="16"/>
            <w:szCs w:val="16"/>
          </w:rPr>
          <w:t>francesca.vannucci@fondazionecaript.it</w:t>
        </w:r>
      </w:hyperlink>
      <w:r w:rsidR="001F7137" w:rsidRPr="00975C1C">
        <w:rPr>
          <w:rFonts w:ascii="Circular Std Book" w:hAnsi="Circular Std Book" w:cs="Circular Std Book"/>
          <w:sz w:val="16"/>
          <w:szCs w:val="16"/>
        </w:rPr>
        <w:t xml:space="preserve"> </w:t>
      </w:r>
      <w:r w:rsidR="00F262BC" w:rsidRPr="00975C1C">
        <w:rPr>
          <w:rFonts w:ascii="Circular Std Book" w:hAnsi="Circular Std Book" w:cs="Circular Std Book"/>
          <w:sz w:val="16"/>
          <w:szCs w:val="16"/>
        </w:rPr>
        <w:t xml:space="preserve">| </w:t>
      </w:r>
      <w:r w:rsidR="007707C7" w:rsidRPr="00975C1C">
        <w:rPr>
          <w:rFonts w:ascii="Circular Std Book" w:hAnsi="Circular Std Book" w:cs="Circular Std Book"/>
          <w:sz w:val="16"/>
          <w:szCs w:val="16"/>
        </w:rPr>
        <w:t>T. 0</w:t>
      </w:r>
      <w:r w:rsidRPr="00975C1C">
        <w:rPr>
          <w:rFonts w:ascii="Circular Std Book" w:hAnsi="Circular Std Book" w:cs="Circular Std Book"/>
          <w:sz w:val="16"/>
          <w:szCs w:val="16"/>
        </w:rPr>
        <w:t>573 974228</w:t>
      </w:r>
      <w:r w:rsidR="007707C7" w:rsidRPr="00975C1C">
        <w:rPr>
          <w:rFonts w:ascii="Circular Std Book" w:hAnsi="Circular Std Book" w:cs="Circular Std Book"/>
          <w:sz w:val="16"/>
          <w:szCs w:val="16"/>
        </w:rPr>
        <w:t xml:space="preserve"> </w:t>
      </w:r>
      <w:r w:rsidR="00F262BC" w:rsidRPr="00975C1C">
        <w:rPr>
          <w:rFonts w:ascii="Circular Std Book" w:hAnsi="Circular Std Book" w:cs="Circular Std Book"/>
          <w:sz w:val="16"/>
          <w:szCs w:val="16"/>
        </w:rPr>
        <w:t xml:space="preserve">– </w:t>
      </w:r>
      <w:r w:rsidR="007707C7" w:rsidRPr="00975C1C">
        <w:rPr>
          <w:rFonts w:ascii="Circular Std Book" w:hAnsi="Circular Std Book" w:cs="Circular Std Book"/>
          <w:sz w:val="16"/>
          <w:szCs w:val="16"/>
        </w:rPr>
        <w:t>M. 333 2220553</w:t>
      </w:r>
    </w:p>
    <w:p w14:paraId="619B32C7" w14:textId="77777777" w:rsidR="00C03E2A" w:rsidRPr="00975C1C" w:rsidRDefault="00C03E2A" w:rsidP="004F3C60">
      <w:pPr>
        <w:spacing w:after="0" w:line="240" w:lineRule="auto"/>
        <w:ind w:left="1134" w:right="567"/>
        <w:jc w:val="both"/>
        <w:rPr>
          <w:rFonts w:ascii="Circular Std Book" w:hAnsi="Circular Std Book" w:cs="Circular Std Book"/>
          <w:b/>
          <w:bCs/>
          <w:sz w:val="16"/>
          <w:szCs w:val="16"/>
        </w:rPr>
      </w:pPr>
      <w:r w:rsidRPr="00975C1C">
        <w:rPr>
          <w:rFonts w:ascii="Circular Std Book" w:hAnsi="Circular Std Book" w:cs="Circular Std Book"/>
          <w:b/>
          <w:bCs/>
          <w:sz w:val="16"/>
          <w:szCs w:val="16"/>
        </w:rPr>
        <w:t>Digital e social media</w:t>
      </w:r>
    </w:p>
    <w:p w14:paraId="568229A1" w14:textId="5D585474" w:rsidR="00C03E2A" w:rsidRPr="00975C1C" w:rsidRDefault="00C03E2A" w:rsidP="004F3C60">
      <w:pPr>
        <w:spacing w:after="0" w:line="240" w:lineRule="auto"/>
        <w:ind w:left="1134" w:right="567"/>
        <w:jc w:val="both"/>
        <w:rPr>
          <w:rFonts w:ascii="Circular Std Book" w:hAnsi="Circular Std Book" w:cs="Circular Std Book"/>
          <w:sz w:val="16"/>
          <w:szCs w:val="16"/>
        </w:rPr>
      </w:pPr>
      <w:r w:rsidRPr="00975C1C">
        <w:rPr>
          <w:rFonts w:ascii="Circular Std Book" w:hAnsi="Circular Std Book" w:cs="Circular Std Book"/>
          <w:sz w:val="16"/>
          <w:szCs w:val="16"/>
        </w:rPr>
        <w:t xml:space="preserve">Rachele Buttelli | </w:t>
      </w:r>
      <w:hyperlink r:id="rId9" w:history="1">
        <w:r w:rsidRPr="00975C1C">
          <w:rPr>
            <w:rStyle w:val="Collegamentoipertestuale"/>
            <w:rFonts w:ascii="Circular Std Book" w:hAnsi="Circular Std Book" w:cs="Circular Std Book"/>
            <w:sz w:val="16"/>
            <w:szCs w:val="16"/>
          </w:rPr>
          <w:t>rachele.buttelli@fondazionecaript.it</w:t>
        </w:r>
      </w:hyperlink>
      <w:r w:rsidRPr="00975C1C">
        <w:rPr>
          <w:rFonts w:ascii="Circular Std Book" w:hAnsi="Circular Std Book" w:cs="Circular Std Book"/>
          <w:sz w:val="16"/>
          <w:szCs w:val="16"/>
        </w:rPr>
        <w:t xml:space="preserve"> </w:t>
      </w:r>
      <w:r w:rsidR="00F262BC" w:rsidRPr="00975C1C">
        <w:rPr>
          <w:rFonts w:ascii="Circular Std Book" w:hAnsi="Circular Std Book" w:cs="Circular Std Book"/>
          <w:sz w:val="16"/>
          <w:szCs w:val="16"/>
        </w:rPr>
        <w:t xml:space="preserve">| T. </w:t>
      </w:r>
      <w:r w:rsidRPr="00975C1C">
        <w:rPr>
          <w:rFonts w:ascii="Circular Std Book" w:hAnsi="Circular Std Book" w:cs="Circular Std Book"/>
          <w:sz w:val="16"/>
          <w:szCs w:val="16"/>
        </w:rPr>
        <w:t>0573 974248</w:t>
      </w:r>
    </w:p>
    <w:p w14:paraId="60CD5844" w14:textId="7EEE2407" w:rsidR="00975C1C" w:rsidRPr="004F3C60" w:rsidRDefault="000A518A" w:rsidP="004F3C60">
      <w:pPr>
        <w:spacing w:after="0" w:line="240" w:lineRule="auto"/>
        <w:ind w:left="1134" w:right="567"/>
        <w:jc w:val="both"/>
        <w:rPr>
          <w:rStyle w:val="Collegamentoipertestuale"/>
          <w:rFonts w:ascii="Circular Std Book" w:hAnsi="Circular Std Book" w:cs="Circular Std Book"/>
          <w:b/>
          <w:sz w:val="16"/>
          <w:szCs w:val="16"/>
        </w:rPr>
      </w:pPr>
      <w:hyperlink r:id="rId10" w:history="1">
        <w:r w:rsidR="00975C1C" w:rsidRPr="004F3C60">
          <w:rPr>
            <w:rStyle w:val="Collegamentoipertestuale"/>
            <w:rFonts w:ascii="Circular Std Book" w:hAnsi="Circular Std Book" w:cs="Circular Std Book"/>
            <w:b/>
            <w:sz w:val="16"/>
            <w:szCs w:val="16"/>
          </w:rPr>
          <w:t>www.pistoiamusei.it</w:t>
        </w:r>
      </w:hyperlink>
      <w:r w:rsidR="00975C1C" w:rsidRPr="004F3C60">
        <w:rPr>
          <w:rStyle w:val="Collegamentoipertestuale"/>
          <w:rFonts w:ascii="Circular Std Book" w:hAnsi="Circular Std Book" w:cs="Circular Std Book"/>
          <w:b/>
          <w:sz w:val="16"/>
          <w:szCs w:val="16"/>
        </w:rPr>
        <w:t xml:space="preserve"> </w:t>
      </w:r>
    </w:p>
    <w:p w14:paraId="5A83FBE0" w14:textId="77777777" w:rsidR="00C03E2A" w:rsidRPr="00975C1C" w:rsidRDefault="00C03E2A" w:rsidP="0009422B">
      <w:pPr>
        <w:spacing w:before="60" w:after="0" w:line="240" w:lineRule="auto"/>
        <w:ind w:left="1134" w:right="567"/>
        <w:rPr>
          <w:rFonts w:ascii="Circular Std Book" w:hAnsi="Circular Std Book" w:cs="Circular Std Book"/>
          <w:bCs/>
          <w:sz w:val="16"/>
          <w:szCs w:val="16"/>
        </w:rPr>
      </w:pPr>
      <w:r w:rsidRPr="00975C1C">
        <w:rPr>
          <w:rFonts w:ascii="Circular Std Book" w:hAnsi="Circular Std Book" w:cs="Circular Std Book"/>
          <w:b/>
          <w:sz w:val="16"/>
          <w:szCs w:val="16"/>
        </w:rPr>
        <w:t xml:space="preserve">Ufficio stampa </w:t>
      </w:r>
    </w:p>
    <w:p w14:paraId="146299EB" w14:textId="77777777" w:rsidR="00C03E2A" w:rsidRPr="00975C1C" w:rsidRDefault="00C03E2A" w:rsidP="0009422B">
      <w:pPr>
        <w:spacing w:after="0" w:line="240" w:lineRule="auto"/>
        <w:ind w:left="1134" w:right="567"/>
        <w:rPr>
          <w:rFonts w:ascii="Circular Std Book" w:hAnsi="Circular Std Book" w:cs="Circular Std Book"/>
          <w:bCs/>
          <w:sz w:val="16"/>
          <w:szCs w:val="16"/>
        </w:rPr>
      </w:pPr>
      <w:r w:rsidRPr="00975C1C">
        <w:rPr>
          <w:rFonts w:ascii="Circular Std Book" w:hAnsi="Circular Std Book" w:cs="Circular Std Book"/>
          <w:b/>
          <w:bCs/>
          <w:sz w:val="16"/>
          <w:szCs w:val="16"/>
        </w:rPr>
        <w:t>CLP Relazioni Pubbliche</w:t>
      </w:r>
    </w:p>
    <w:p w14:paraId="25B7822C" w14:textId="77777777" w:rsidR="00C03E2A" w:rsidRPr="00975C1C" w:rsidRDefault="00C03E2A" w:rsidP="0009422B">
      <w:pPr>
        <w:spacing w:after="0" w:line="240" w:lineRule="auto"/>
        <w:ind w:left="1134" w:right="567"/>
        <w:rPr>
          <w:rFonts w:ascii="Circular Std Book" w:hAnsi="Circular Std Book" w:cs="Circular Std Book"/>
          <w:bCs/>
          <w:sz w:val="16"/>
          <w:szCs w:val="16"/>
        </w:rPr>
      </w:pPr>
      <w:r w:rsidRPr="00975C1C">
        <w:rPr>
          <w:rFonts w:ascii="Circular Std Book" w:hAnsi="Circular Std Book" w:cs="Circular Std Book"/>
          <w:bCs/>
          <w:sz w:val="16"/>
          <w:szCs w:val="16"/>
        </w:rPr>
        <w:t xml:space="preserve">Clara Cervia | M. 333 91 25 684 | </w:t>
      </w:r>
      <w:hyperlink r:id="rId11" w:history="1">
        <w:r w:rsidRPr="00975C1C">
          <w:rPr>
            <w:rStyle w:val="Collegamentoipertestuale"/>
            <w:rFonts w:ascii="Circular Std Book" w:hAnsi="Circular Std Book" w:cs="Circular Std Book"/>
            <w:bCs/>
            <w:sz w:val="16"/>
            <w:szCs w:val="16"/>
          </w:rPr>
          <w:t xml:space="preserve">clara.cervia@clp1968.it </w:t>
        </w:r>
      </w:hyperlink>
    </w:p>
    <w:p w14:paraId="0ACFC496" w14:textId="47446C7B" w:rsidR="005225C9" w:rsidRPr="00975C1C" w:rsidRDefault="00F71E23" w:rsidP="0009422B">
      <w:pPr>
        <w:spacing w:after="0" w:line="240" w:lineRule="auto"/>
        <w:ind w:left="1134" w:right="567"/>
        <w:rPr>
          <w:rFonts w:ascii="Circular Std Book" w:hAnsi="Circular Std Book" w:cs="Circular Std Book"/>
          <w:sz w:val="16"/>
          <w:szCs w:val="16"/>
        </w:rPr>
      </w:pPr>
      <w:r w:rsidRPr="00975C1C">
        <w:rPr>
          <w:rFonts w:ascii="Circular Std Book" w:hAnsi="Circular Std Book" w:cs="Circular Std Book"/>
          <w:sz w:val="16"/>
          <w:szCs w:val="16"/>
        </w:rPr>
        <w:t xml:space="preserve">T. 02.36755700 |  </w:t>
      </w:r>
      <w:hyperlink r:id="rId12" w:history="1">
        <w:r w:rsidR="00C03E2A" w:rsidRPr="00975C1C">
          <w:rPr>
            <w:rStyle w:val="Collegamentoipertestuale"/>
            <w:rFonts w:ascii="Circular Std Book" w:hAnsi="Circular Std Book" w:cs="Circular Std Book"/>
            <w:bCs/>
            <w:sz w:val="16"/>
            <w:szCs w:val="16"/>
          </w:rPr>
          <w:t>www.clp1968.it</w:t>
        </w:r>
      </w:hyperlink>
    </w:p>
    <w:p w14:paraId="0411A813" w14:textId="77777777" w:rsidR="0009422B" w:rsidRPr="00003857" w:rsidRDefault="0009422B" w:rsidP="0009422B">
      <w:pPr>
        <w:spacing w:after="0" w:line="240" w:lineRule="auto"/>
        <w:ind w:left="1134" w:right="566"/>
        <w:rPr>
          <w:rFonts w:ascii="Circular Std Book" w:hAnsi="Circular Std Book" w:cs="Circular Std Book"/>
          <w:sz w:val="16"/>
          <w:szCs w:val="16"/>
        </w:rPr>
      </w:pPr>
    </w:p>
    <w:sectPr w:rsidR="0009422B" w:rsidRPr="00003857" w:rsidSect="00C03E2A"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6DB0" w14:textId="77777777" w:rsidR="003245E0" w:rsidRDefault="003245E0" w:rsidP="00C03E2A">
      <w:pPr>
        <w:spacing w:after="0" w:line="240" w:lineRule="auto"/>
      </w:pPr>
      <w:r>
        <w:separator/>
      </w:r>
    </w:p>
  </w:endnote>
  <w:endnote w:type="continuationSeparator" w:id="0">
    <w:p w14:paraId="63191759" w14:textId="77777777" w:rsidR="003245E0" w:rsidRDefault="003245E0" w:rsidP="00C03E2A">
      <w:pPr>
        <w:spacing w:after="0" w:line="240" w:lineRule="auto"/>
      </w:pPr>
      <w:r>
        <w:continuationSeparator/>
      </w:r>
    </w:p>
  </w:endnote>
  <w:endnote w:type="continuationNotice" w:id="1">
    <w:p w14:paraId="567B909A" w14:textId="77777777" w:rsidR="003245E0" w:rsidRDefault="00324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ok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DAC" w14:textId="4F84D79C" w:rsidR="00C03E2A" w:rsidRDefault="00C03E2A">
    <w:pPr>
      <w:pStyle w:val="Pidipagina"/>
    </w:pPr>
    <w:r>
      <w:rPr>
        <w:noProof/>
      </w:rPr>
      <w:drawing>
        <wp:anchor distT="0" distB="0" distL="0" distR="0" simplePos="0" relativeHeight="251658241" behindDoc="0" locked="0" layoutInCell="1" allowOverlap="1" wp14:anchorId="36505F07" wp14:editId="488F8B0D">
          <wp:simplePos x="0" y="0"/>
          <wp:positionH relativeFrom="page">
            <wp:posOffset>-503464</wp:posOffset>
          </wp:positionH>
          <wp:positionV relativeFrom="page">
            <wp:posOffset>8933815</wp:posOffset>
          </wp:positionV>
          <wp:extent cx="7559675" cy="1623060"/>
          <wp:effectExtent l="0" t="0" r="0" b="2540"/>
          <wp:wrapTopAndBottom/>
          <wp:docPr id="76301511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8A02" w14:textId="77777777" w:rsidR="003245E0" w:rsidRDefault="003245E0" w:rsidP="00C03E2A">
      <w:pPr>
        <w:spacing w:after="0" w:line="240" w:lineRule="auto"/>
      </w:pPr>
      <w:r>
        <w:separator/>
      </w:r>
    </w:p>
  </w:footnote>
  <w:footnote w:type="continuationSeparator" w:id="0">
    <w:p w14:paraId="38449B85" w14:textId="77777777" w:rsidR="003245E0" w:rsidRDefault="003245E0" w:rsidP="00C03E2A">
      <w:pPr>
        <w:spacing w:after="0" w:line="240" w:lineRule="auto"/>
      </w:pPr>
      <w:r>
        <w:continuationSeparator/>
      </w:r>
    </w:p>
  </w:footnote>
  <w:footnote w:type="continuationNotice" w:id="1">
    <w:p w14:paraId="4954D51B" w14:textId="77777777" w:rsidR="003245E0" w:rsidRDefault="00324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F97A" w14:textId="65E5BD5A" w:rsidR="00C03E2A" w:rsidRDefault="00C03E2A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399E1F0B" wp14:editId="761F0341">
          <wp:simplePos x="0" y="0"/>
          <wp:positionH relativeFrom="page">
            <wp:posOffset>335280</wp:posOffset>
          </wp:positionH>
          <wp:positionV relativeFrom="page">
            <wp:posOffset>-62684</wp:posOffset>
          </wp:positionV>
          <wp:extent cx="7557770" cy="2110740"/>
          <wp:effectExtent l="0" t="0" r="0" b="0"/>
          <wp:wrapTopAndBottom/>
          <wp:docPr id="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26"/>
    <w:rsid w:val="00003857"/>
    <w:rsid w:val="000047C5"/>
    <w:rsid w:val="00037DD4"/>
    <w:rsid w:val="0009422B"/>
    <w:rsid w:val="000A518A"/>
    <w:rsid w:val="000E1444"/>
    <w:rsid w:val="000E61EE"/>
    <w:rsid w:val="00137C1E"/>
    <w:rsid w:val="001578EF"/>
    <w:rsid w:val="001739BE"/>
    <w:rsid w:val="00175866"/>
    <w:rsid w:val="00184BE5"/>
    <w:rsid w:val="001A4BA5"/>
    <w:rsid w:val="001E2C82"/>
    <w:rsid w:val="001E73D6"/>
    <w:rsid w:val="001F02BA"/>
    <w:rsid w:val="001F7137"/>
    <w:rsid w:val="00220DD2"/>
    <w:rsid w:val="00235460"/>
    <w:rsid w:val="002506EC"/>
    <w:rsid w:val="00250EE7"/>
    <w:rsid w:val="00266C17"/>
    <w:rsid w:val="002747CD"/>
    <w:rsid w:val="00290B24"/>
    <w:rsid w:val="002A6E8C"/>
    <w:rsid w:val="002C2CDA"/>
    <w:rsid w:val="002F047B"/>
    <w:rsid w:val="00313980"/>
    <w:rsid w:val="00317453"/>
    <w:rsid w:val="003211D7"/>
    <w:rsid w:val="003245E0"/>
    <w:rsid w:val="0037201B"/>
    <w:rsid w:val="003800B1"/>
    <w:rsid w:val="00382929"/>
    <w:rsid w:val="003B000B"/>
    <w:rsid w:val="003C0BB4"/>
    <w:rsid w:val="003D6155"/>
    <w:rsid w:val="003D6682"/>
    <w:rsid w:val="00404EB3"/>
    <w:rsid w:val="0041615B"/>
    <w:rsid w:val="00450D70"/>
    <w:rsid w:val="004D73C2"/>
    <w:rsid w:val="004F3C60"/>
    <w:rsid w:val="00513A84"/>
    <w:rsid w:val="005225C9"/>
    <w:rsid w:val="00542819"/>
    <w:rsid w:val="0054479A"/>
    <w:rsid w:val="00565091"/>
    <w:rsid w:val="00566CE0"/>
    <w:rsid w:val="005749CB"/>
    <w:rsid w:val="00577F72"/>
    <w:rsid w:val="005B3861"/>
    <w:rsid w:val="005F0461"/>
    <w:rsid w:val="00655B90"/>
    <w:rsid w:val="006901BA"/>
    <w:rsid w:val="00696EBF"/>
    <w:rsid w:val="006A2318"/>
    <w:rsid w:val="006B5B99"/>
    <w:rsid w:val="006C4C73"/>
    <w:rsid w:val="006C6B48"/>
    <w:rsid w:val="006E386C"/>
    <w:rsid w:val="00702A86"/>
    <w:rsid w:val="00743EEE"/>
    <w:rsid w:val="00757CCD"/>
    <w:rsid w:val="007707C7"/>
    <w:rsid w:val="007773B5"/>
    <w:rsid w:val="007B002F"/>
    <w:rsid w:val="007B5101"/>
    <w:rsid w:val="007E0831"/>
    <w:rsid w:val="008066FF"/>
    <w:rsid w:val="00812171"/>
    <w:rsid w:val="0084538C"/>
    <w:rsid w:val="00847FF9"/>
    <w:rsid w:val="008671C8"/>
    <w:rsid w:val="00897E7A"/>
    <w:rsid w:val="008B0C1C"/>
    <w:rsid w:val="008E6FEE"/>
    <w:rsid w:val="00935657"/>
    <w:rsid w:val="00945524"/>
    <w:rsid w:val="00955E22"/>
    <w:rsid w:val="009715EE"/>
    <w:rsid w:val="00975C1C"/>
    <w:rsid w:val="009806F6"/>
    <w:rsid w:val="00983113"/>
    <w:rsid w:val="009A0B74"/>
    <w:rsid w:val="009E451F"/>
    <w:rsid w:val="009F40FC"/>
    <w:rsid w:val="009F6FCF"/>
    <w:rsid w:val="00A03408"/>
    <w:rsid w:val="00A27989"/>
    <w:rsid w:val="00A3519E"/>
    <w:rsid w:val="00A507B7"/>
    <w:rsid w:val="00A56C89"/>
    <w:rsid w:val="00A7613B"/>
    <w:rsid w:val="00AB0976"/>
    <w:rsid w:val="00AD3919"/>
    <w:rsid w:val="00AD3D1D"/>
    <w:rsid w:val="00AD6816"/>
    <w:rsid w:val="00B15B84"/>
    <w:rsid w:val="00B21D13"/>
    <w:rsid w:val="00B273A7"/>
    <w:rsid w:val="00B6359A"/>
    <w:rsid w:val="00B803FE"/>
    <w:rsid w:val="00B9489F"/>
    <w:rsid w:val="00BE16F0"/>
    <w:rsid w:val="00BF073C"/>
    <w:rsid w:val="00C03E2A"/>
    <w:rsid w:val="00C07CC0"/>
    <w:rsid w:val="00C1001A"/>
    <w:rsid w:val="00C24357"/>
    <w:rsid w:val="00C32A72"/>
    <w:rsid w:val="00C74341"/>
    <w:rsid w:val="00C7786D"/>
    <w:rsid w:val="00CA4867"/>
    <w:rsid w:val="00CC0642"/>
    <w:rsid w:val="00CD3652"/>
    <w:rsid w:val="00CD5EBA"/>
    <w:rsid w:val="00CE30A3"/>
    <w:rsid w:val="00CE3BF2"/>
    <w:rsid w:val="00CE4092"/>
    <w:rsid w:val="00CF0726"/>
    <w:rsid w:val="00D11E0B"/>
    <w:rsid w:val="00D41C03"/>
    <w:rsid w:val="00D74FFB"/>
    <w:rsid w:val="00DB2A65"/>
    <w:rsid w:val="00DB5AB1"/>
    <w:rsid w:val="00DD4BBA"/>
    <w:rsid w:val="00DF63EE"/>
    <w:rsid w:val="00E173F7"/>
    <w:rsid w:val="00E20421"/>
    <w:rsid w:val="00E23E08"/>
    <w:rsid w:val="00E60FA8"/>
    <w:rsid w:val="00E6676B"/>
    <w:rsid w:val="00E826FC"/>
    <w:rsid w:val="00E85AF1"/>
    <w:rsid w:val="00EA2CD4"/>
    <w:rsid w:val="00EC24B7"/>
    <w:rsid w:val="00F11721"/>
    <w:rsid w:val="00F262BC"/>
    <w:rsid w:val="00F327CD"/>
    <w:rsid w:val="00F36F8A"/>
    <w:rsid w:val="00F4032E"/>
    <w:rsid w:val="00F4458D"/>
    <w:rsid w:val="00F50765"/>
    <w:rsid w:val="00F71E23"/>
    <w:rsid w:val="00F76105"/>
    <w:rsid w:val="00F868B5"/>
    <w:rsid w:val="00F91B25"/>
    <w:rsid w:val="00FB1BD2"/>
    <w:rsid w:val="00F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8A66"/>
  <w15:chartTrackingRefBased/>
  <w15:docId w15:val="{06E338D5-EF55-414A-B6CB-81AD86B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726"/>
  </w:style>
  <w:style w:type="paragraph" w:styleId="Titolo1">
    <w:name w:val="heading 1"/>
    <w:basedOn w:val="Normale"/>
    <w:next w:val="Normale"/>
    <w:link w:val="Titolo1Carattere"/>
    <w:uiPriority w:val="9"/>
    <w:qFormat/>
    <w:rsid w:val="00CF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0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7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07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7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7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7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7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07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07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7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0726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5225C9"/>
    <w:rPr>
      <w:i/>
      <w:iCs/>
    </w:rPr>
  </w:style>
  <w:style w:type="character" w:customStyle="1" w:styleId="apple-converted-space">
    <w:name w:val="apple-converted-space"/>
    <w:basedOn w:val="Carpredefinitoparagrafo"/>
    <w:rsid w:val="005225C9"/>
  </w:style>
  <w:style w:type="paragraph" w:styleId="NormaleWeb">
    <w:name w:val="Normal (Web)"/>
    <w:basedOn w:val="Normale"/>
    <w:uiPriority w:val="99"/>
    <w:semiHidden/>
    <w:unhideWhenUsed/>
    <w:rsid w:val="005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225C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6C1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6C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C17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E2A"/>
  </w:style>
  <w:style w:type="paragraph" w:styleId="Pidipagina">
    <w:name w:val="footer"/>
    <w:basedOn w:val="Normale"/>
    <w:link w:val="PidipaginaCarattere"/>
    <w:uiPriority w:val="99"/>
    <w:unhideWhenUsed/>
    <w:rsid w:val="00C0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E2A"/>
  </w:style>
  <w:style w:type="paragraph" w:styleId="Revisione">
    <w:name w:val="Revision"/>
    <w:hidden/>
    <w:uiPriority w:val="99"/>
    <w:semiHidden/>
    <w:rsid w:val="00CA4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vannucci@fondazionecaript.it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ra.cervia@clp1968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istoiamusei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hele.buttelli@fondazionecaript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51C6E-FECD-4008-8C55-84399B473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1722-4C6D-4879-B7C1-75A255A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Folin</dc:creator>
  <cp:keywords/>
  <dc:description/>
  <cp:lastModifiedBy>Carlo Ghielmetti</cp:lastModifiedBy>
  <cp:revision>105</cp:revision>
  <cp:lastPrinted>2024-07-24T14:20:00Z</cp:lastPrinted>
  <dcterms:created xsi:type="dcterms:W3CDTF">2024-07-29T08:29:00Z</dcterms:created>
  <dcterms:modified xsi:type="dcterms:W3CDTF">2024-12-20T10:55:00Z</dcterms:modified>
</cp:coreProperties>
</file>