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A0F20" w14:textId="6DE4FCC7" w:rsidR="00833435" w:rsidRDefault="0041522D">
      <w:pPr>
        <w:pStyle w:val="Intestazione"/>
        <w:jc w:val="center"/>
      </w:pPr>
      <w:r>
        <w:rPr>
          <w:noProof/>
        </w:rPr>
        <w:drawing>
          <wp:inline distT="0" distB="0" distL="0" distR="0" wp14:anchorId="67523579" wp14:editId="2FD227C7">
            <wp:extent cx="2726574" cy="153117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40" cy="1544070"/>
                    </a:xfrm>
                    <a:prstGeom prst="rect">
                      <a:avLst/>
                    </a:prstGeom>
                    <a:noFill/>
                    <a:ln>
                      <a:noFill/>
                    </a:ln>
                  </pic:spPr>
                </pic:pic>
              </a:graphicData>
            </a:graphic>
          </wp:inline>
        </w:drawing>
      </w:r>
    </w:p>
    <w:p w14:paraId="132A0F21" w14:textId="77777777" w:rsidR="00BB3C13" w:rsidRPr="00F510DD" w:rsidRDefault="00BB3C13" w:rsidP="00BA37A5">
      <w:pPr>
        <w:pStyle w:val="Intestazione"/>
        <w:rPr>
          <w:rFonts w:asciiTheme="minorHAnsi" w:hAnsiTheme="minorHAnsi" w:cstheme="minorHAnsi"/>
          <w:szCs w:val="24"/>
        </w:rPr>
      </w:pPr>
    </w:p>
    <w:p w14:paraId="6571589E" w14:textId="77777777" w:rsidR="00EC60CE" w:rsidRPr="001A0A0D" w:rsidRDefault="00EC60CE" w:rsidP="00EC60CE">
      <w:pPr>
        <w:jc w:val="center"/>
        <w:rPr>
          <w:b/>
          <w:bCs/>
          <w:sz w:val="28"/>
          <w:szCs w:val="28"/>
        </w:rPr>
      </w:pPr>
      <w:r w:rsidRPr="001A0A0D">
        <w:rPr>
          <w:b/>
          <w:bCs/>
          <w:sz w:val="28"/>
          <w:szCs w:val="28"/>
        </w:rPr>
        <w:t>PAOLO GASPAROLI</w:t>
      </w:r>
    </w:p>
    <w:p w14:paraId="486182C2" w14:textId="77777777" w:rsidR="00EC60CE" w:rsidRPr="001A0A0D" w:rsidRDefault="00EC60CE" w:rsidP="00EC60CE">
      <w:pPr>
        <w:jc w:val="center"/>
        <w:rPr>
          <w:b/>
          <w:bCs/>
          <w:sz w:val="28"/>
          <w:szCs w:val="28"/>
        </w:rPr>
      </w:pPr>
      <w:r w:rsidRPr="001A0A0D">
        <w:rPr>
          <w:b/>
          <w:bCs/>
          <w:sz w:val="28"/>
          <w:szCs w:val="28"/>
        </w:rPr>
        <w:t>È IL NUOVO PRESIDENTE NAZIONALE DI</w:t>
      </w:r>
      <w:r>
        <w:rPr>
          <w:b/>
          <w:bCs/>
          <w:sz w:val="28"/>
          <w:szCs w:val="28"/>
        </w:rPr>
        <w:t xml:space="preserve"> </w:t>
      </w:r>
      <w:r w:rsidRPr="001A0A0D">
        <w:rPr>
          <w:b/>
          <w:bCs/>
          <w:sz w:val="28"/>
          <w:szCs w:val="28"/>
        </w:rPr>
        <w:t>CONFARTIGIANATO RESTAURO</w:t>
      </w:r>
    </w:p>
    <w:p w14:paraId="03C1EDA2" w14:textId="77777777" w:rsidR="00EC60CE" w:rsidRDefault="00EC60CE" w:rsidP="00EC60CE">
      <w:pPr>
        <w:jc w:val="both"/>
      </w:pPr>
    </w:p>
    <w:p w14:paraId="41C61952" w14:textId="77777777" w:rsidR="00EC60CE" w:rsidRDefault="00EC60CE" w:rsidP="00EC60CE">
      <w:pPr>
        <w:jc w:val="both"/>
      </w:pPr>
    </w:p>
    <w:p w14:paraId="67C644D7" w14:textId="77777777" w:rsidR="00EC60CE" w:rsidRPr="00F3352F" w:rsidRDefault="00EC60CE" w:rsidP="00EC60CE">
      <w:pPr>
        <w:jc w:val="both"/>
        <w:rPr>
          <w:b/>
          <w:bCs/>
        </w:rPr>
      </w:pPr>
      <w:r w:rsidRPr="00F3352F">
        <w:rPr>
          <w:b/>
          <w:bCs/>
        </w:rPr>
        <w:t xml:space="preserve">Il </w:t>
      </w:r>
      <w:r w:rsidRPr="00FA3E49">
        <w:rPr>
          <w:b/>
          <w:bCs/>
        </w:rPr>
        <w:t>Prof. Arch. Paolo Gasparoli</w:t>
      </w:r>
      <w:r w:rsidRPr="00F3352F">
        <w:rPr>
          <w:b/>
          <w:bCs/>
        </w:rPr>
        <w:t xml:space="preserve"> è stato eletto </w:t>
      </w:r>
      <w:r w:rsidRPr="00FA3E49">
        <w:rPr>
          <w:b/>
          <w:bCs/>
        </w:rPr>
        <w:t>Presidente Nazionale</w:t>
      </w:r>
      <w:r w:rsidRPr="00F3352F">
        <w:rPr>
          <w:b/>
          <w:bCs/>
        </w:rPr>
        <w:t xml:space="preserve"> </w:t>
      </w:r>
      <w:r w:rsidRPr="00FA3E49">
        <w:rPr>
          <w:b/>
          <w:bCs/>
        </w:rPr>
        <w:t>di Confartigianato Restauro</w:t>
      </w:r>
      <w:r w:rsidRPr="00F3352F">
        <w:rPr>
          <w:b/>
          <w:bCs/>
        </w:rPr>
        <w:t>.</w:t>
      </w:r>
    </w:p>
    <w:p w14:paraId="3C4BD515" w14:textId="77777777" w:rsidR="00EC60CE" w:rsidRPr="00FA3E49" w:rsidRDefault="00EC60CE" w:rsidP="00EC60CE">
      <w:pPr>
        <w:jc w:val="both"/>
      </w:pPr>
      <w:r>
        <w:t xml:space="preserve">Il Consiglio Nazionale ha altresì assegnato a </w:t>
      </w:r>
      <w:r w:rsidRPr="00FA3E49">
        <w:t>Vincenzo Basiglio (Piemonte) e Tommaso Nesi (Toscana)</w:t>
      </w:r>
      <w:r>
        <w:t xml:space="preserve"> il ruolo di </w:t>
      </w:r>
      <w:r w:rsidRPr="00FA3E49">
        <w:t>vicepresident</w:t>
      </w:r>
      <w:r>
        <w:t>e.</w:t>
      </w:r>
    </w:p>
    <w:p w14:paraId="443A4C76" w14:textId="77777777" w:rsidR="00EC60CE" w:rsidRDefault="00EC60CE" w:rsidP="00EC60CE">
      <w:pPr>
        <w:jc w:val="both"/>
      </w:pPr>
    </w:p>
    <w:p w14:paraId="0B942FCD" w14:textId="77777777" w:rsidR="00EC60CE" w:rsidRDefault="00EC60CE" w:rsidP="00EC60CE">
      <w:pPr>
        <w:jc w:val="both"/>
      </w:pPr>
      <w:r w:rsidRPr="00FA3E49">
        <w:t>Già Professore Associato, Paolo Gasparoli è attualmente docente nella Scuola di Specializzazione in Beni Architettonici e Paesaggio del Politecnico di Milano, Restauratore iscritto all’elenco Ministeriale per i settori 1 e 2</w:t>
      </w:r>
      <w:r>
        <w:t xml:space="preserve"> e </w:t>
      </w:r>
      <w:r w:rsidRPr="00FA3E49">
        <w:t xml:space="preserve">direttore tecnico </w:t>
      </w:r>
      <w:r>
        <w:t xml:space="preserve">del gruppo </w:t>
      </w:r>
      <w:r w:rsidRPr="00FA3E49">
        <w:t xml:space="preserve">Gasparoli </w:t>
      </w:r>
      <w:proofErr w:type="spellStart"/>
      <w:r w:rsidRPr="00FA3E49">
        <w:t>Srl</w:t>
      </w:r>
      <w:proofErr w:type="spellEnd"/>
      <w:r>
        <w:t xml:space="preserve">, </w:t>
      </w:r>
      <w:r w:rsidRPr="00F04D1F">
        <w:t>azienda leader nel restauro, conservazione e manutenzione dell’edilizia storica e monumentale che, dal 1854, è sinonimo di eccellenza nel campo della cura del patrimonio architettonico italiano.</w:t>
      </w:r>
    </w:p>
    <w:p w14:paraId="4EFA7249" w14:textId="77777777" w:rsidR="00EC60CE" w:rsidRPr="00FA3E49" w:rsidRDefault="00EC60CE" w:rsidP="00EC60CE">
      <w:pPr>
        <w:jc w:val="both"/>
      </w:pPr>
    </w:p>
    <w:p w14:paraId="78FF37CD" w14:textId="77777777" w:rsidR="00EC60CE" w:rsidRPr="00FA3E49" w:rsidRDefault="00EC60CE" w:rsidP="00EC60CE">
      <w:pPr>
        <w:jc w:val="both"/>
      </w:pPr>
      <w:r w:rsidRPr="00FA3E49">
        <w:t>Il programma proposto per i quattro anni di presidenza è diretto a difendere le prerogative della categoria del Restauratore di Beni Culturali e del suo status sociale, aumentandone la rappresentatività come figura cardine del processo di conservazione.</w:t>
      </w:r>
    </w:p>
    <w:p w14:paraId="720CB924" w14:textId="77777777" w:rsidR="00EC60CE" w:rsidRPr="00FA3E49" w:rsidRDefault="00EC60CE" w:rsidP="00EC60CE">
      <w:pPr>
        <w:jc w:val="both"/>
      </w:pPr>
      <w:r w:rsidRPr="00FA3E49">
        <w:t xml:space="preserve">Nella presentazione del programma, </w:t>
      </w:r>
      <w:r>
        <w:t xml:space="preserve">Paolo </w:t>
      </w:r>
      <w:r w:rsidRPr="00FA3E49">
        <w:t>Gasparoli ha anche sottolineato la necessità di promuovere un più stretto dialogo e una forte collaborazione con gli altri attori del cantiere di restauro, come gli artigiani edili – e quelli con specializzazioni sul vetro, la ceramica, i tessuti, ecc., ancora titolari dei saperi locali che si stanno perdendo - con gli architetti, gli storici dell’arte e i laboratori di restauro, perché l’attività di restauro è sempre luogo di confronto di competenze e necessariamente richiede apporti interdisciplinari.</w:t>
      </w:r>
    </w:p>
    <w:p w14:paraId="6D279C14" w14:textId="77777777" w:rsidR="00EC60CE" w:rsidRPr="00FA3E49" w:rsidRDefault="00EC60CE" w:rsidP="00EC60CE">
      <w:pPr>
        <w:jc w:val="both"/>
      </w:pPr>
      <w:r w:rsidRPr="00FA3E49">
        <w:t>Solo in questo modo, senza paura di aprirsi al confronto, è possibile assolvere al compito storico che i restauratori si sono assunti: quello di trasferire al futuro, con il massimo di identità e di autenticità, quello che il passato ci ha donato.</w:t>
      </w:r>
    </w:p>
    <w:p w14:paraId="239B8ACD" w14:textId="77777777" w:rsidR="00EC60CE" w:rsidRPr="00FA3E49" w:rsidRDefault="00EC60CE" w:rsidP="00EC60CE">
      <w:pPr>
        <w:jc w:val="both"/>
      </w:pPr>
      <w:r w:rsidRPr="00FA3E49">
        <w:t>Particolare attenzione verrà riservata inoltre al tema della formazione e alle politiche della didattica.</w:t>
      </w:r>
    </w:p>
    <w:p w14:paraId="2128A4BB" w14:textId="77777777" w:rsidR="00EC60CE" w:rsidRPr="00FA3E49" w:rsidRDefault="00EC60CE" w:rsidP="00EC60CE">
      <w:pPr>
        <w:jc w:val="both"/>
      </w:pPr>
      <w:r w:rsidRPr="00FA3E49">
        <w:t>Senza dimenticare che il cantiere e la “bottega” sono da sempre una grande scuola, soprattutto per le giovani generazioni. Gasparoli si propone di aprire quindi confronti e collaborazioni con le Scuole di Restauro, a partire dell’Istituto Centrale del restauro (ICR), l’Opificio delle Pietre Dure (OPD), il Centro Restauro di Venaria Reale di Torino, la Scuola di Botticino (Milano), l’Accademia Aldo Galli (Como), l’Accademia di Brera (Milano).</w:t>
      </w:r>
    </w:p>
    <w:p w14:paraId="2F444DA3" w14:textId="77777777" w:rsidR="00EC60CE" w:rsidRDefault="00EC60CE" w:rsidP="00EC60CE">
      <w:pPr>
        <w:jc w:val="both"/>
      </w:pPr>
    </w:p>
    <w:p w14:paraId="6A63266D" w14:textId="77777777" w:rsidR="00EC60CE" w:rsidRDefault="00EC60CE" w:rsidP="00EC60CE">
      <w:pPr>
        <w:jc w:val="both"/>
      </w:pPr>
      <w:r>
        <w:t xml:space="preserve">Come primo atto formale della sua presidenza, Paolo Gasparoli ha </w:t>
      </w:r>
      <w:r w:rsidRPr="000C1ADC">
        <w:t xml:space="preserve">aperto e coordinato </w:t>
      </w:r>
      <w:r>
        <w:t xml:space="preserve">i lavori del convegno </w:t>
      </w:r>
      <w:r w:rsidRPr="001A0A0D">
        <w:rPr>
          <w:i/>
          <w:iCs/>
        </w:rPr>
        <w:t>Progettare</w:t>
      </w:r>
      <w:r>
        <w:rPr>
          <w:i/>
          <w:iCs/>
        </w:rPr>
        <w:t xml:space="preserve"> </w:t>
      </w:r>
      <w:r w:rsidRPr="001A0A0D">
        <w:rPr>
          <w:i/>
          <w:iCs/>
        </w:rPr>
        <w:t>i restauri</w:t>
      </w:r>
      <w:r>
        <w:rPr>
          <w:i/>
          <w:iCs/>
        </w:rPr>
        <w:t xml:space="preserve">. </w:t>
      </w:r>
      <w:r w:rsidRPr="001A0A0D">
        <w:rPr>
          <w:i/>
          <w:iCs/>
        </w:rPr>
        <w:t>Il ruolo del Restauratore di B</w:t>
      </w:r>
      <w:r>
        <w:rPr>
          <w:i/>
          <w:iCs/>
        </w:rPr>
        <w:t xml:space="preserve">eni </w:t>
      </w:r>
      <w:r w:rsidRPr="001A0A0D">
        <w:rPr>
          <w:i/>
          <w:iCs/>
        </w:rPr>
        <w:t>Culturali</w:t>
      </w:r>
      <w:r>
        <w:t xml:space="preserve">, promosso da Confartigianato Restauro, tenutosi mercoledì 23 ottobre 2024, nella Sala Spadolini del Ministero della Cultura a Roma, nel quale esperti di settore hanno </w:t>
      </w:r>
      <w:r>
        <w:rPr>
          <w:rStyle w:val="yt-core-attributed-string--link-inherit-color"/>
          <w:color w:val="131313"/>
        </w:rPr>
        <w:t>riflettuto sui ruoli delle diverse figure che concorrono al progetto di restauro, nel rispetto delle specifiche competenze.</w:t>
      </w:r>
      <w:r>
        <w:t xml:space="preserve"> </w:t>
      </w:r>
    </w:p>
    <w:p w14:paraId="78C616FC" w14:textId="77777777" w:rsidR="00EC60CE" w:rsidRDefault="00EC60CE" w:rsidP="00EC60CE">
      <w:pPr>
        <w:jc w:val="both"/>
      </w:pPr>
    </w:p>
    <w:p w14:paraId="4A0D2FEB" w14:textId="14133221" w:rsidR="00F310E4" w:rsidRPr="00EC60CE" w:rsidRDefault="00EC60CE" w:rsidP="00EC60CE">
      <w:pPr>
        <w:jc w:val="both"/>
      </w:pPr>
      <w:r>
        <w:t>Milano, ottobre 2024</w:t>
      </w:r>
      <w:r w:rsidR="001517DE">
        <w:rPr>
          <w:rFonts w:asciiTheme="minorHAnsi" w:hAnsiTheme="minorHAnsi" w:cstheme="minorHAnsi"/>
          <w:szCs w:val="24"/>
        </w:rPr>
        <w:tab/>
      </w:r>
    </w:p>
    <w:sectPr w:rsidR="00F310E4" w:rsidRPr="00EC60CE" w:rsidSect="00F310E4">
      <w:headerReference w:type="default" r:id="rId13"/>
      <w:footerReference w:type="even" r:id="rId14"/>
      <w:footerReference w:type="default" r:id="rId15"/>
      <w:headerReference w:type="first" r:id="rId16"/>
      <w:footerReference w:type="first" r:id="rId17"/>
      <w:pgSz w:w="11906" w:h="16838"/>
      <w:pgMar w:top="357" w:right="1558" w:bottom="1134" w:left="1701" w:header="57" w:footer="2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6760" w14:textId="77777777" w:rsidR="000F19FF" w:rsidRDefault="000F19FF">
      <w:r>
        <w:separator/>
      </w:r>
    </w:p>
  </w:endnote>
  <w:endnote w:type="continuationSeparator" w:id="0">
    <w:p w14:paraId="1EF0E82D" w14:textId="77777777" w:rsidR="000F19FF" w:rsidRDefault="000F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Bold">
    <w:altName w:val="Courier New"/>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0F30" w14:textId="77777777" w:rsidR="00D152F6" w:rsidRDefault="00D152F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2A0F31" w14:textId="77777777" w:rsidR="00D152F6" w:rsidRDefault="00D152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0F32" w14:textId="77777777" w:rsidR="00D152F6" w:rsidRDefault="00D152F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161A">
      <w:rPr>
        <w:rStyle w:val="Numeropagina"/>
        <w:noProof/>
      </w:rPr>
      <w:t>2</w:t>
    </w:r>
    <w:r>
      <w:rPr>
        <w:rStyle w:val="Numeropagina"/>
      </w:rPr>
      <w:fldChar w:fldCharType="end"/>
    </w:r>
  </w:p>
  <w:p w14:paraId="132A0F33" w14:textId="77777777" w:rsidR="00D152F6" w:rsidRDefault="00D152F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0F35" w14:textId="3B9BA5D4" w:rsidR="00D152F6" w:rsidRPr="00A11931" w:rsidRDefault="00D152F6" w:rsidP="00A11931">
    <w:pPr>
      <w:rPr>
        <w:rFonts w:ascii="Arial Black" w:hAnsi="Arial Black" w:cs="Arial"/>
        <w:color w:val="000080"/>
        <w:spacing w:val="20"/>
        <w:sz w:val="16"/>
        <w:szCs w:val="12"/>
      </w:rPr>
    </w:pPr>
    <w:r w:rsidRPr="00A11931">
      <w:rPr>
        <w:rFonts w:ascii="Arial Black" w:hAnsi="Arial Black"/>
        <w:color w:val="000080"/>
        <w:sz w:val="16"/>
        <w:szCs w:val="12"/>
      </w:rPr>
      <w:t>Confartigianato Impre</w:t>
    </w:r>
    <w:r w:rsidR="00E73240" w:rsidRPr="00A11931">
      <w:rPr>
        <w:rFonts w:ascii="Arial Black" w:hAnsi="Arial Black"/>
        <w:color w:val="000080"/>
        <w:sz w:val="16"/>
        <w:szCs w:val="12"/>
      </w:rPr>
      <w:t>se</w:t>
    </w:r>
    <w:r w:rsidR="00F310E4" w:rsidRPr="00A11931">
      <w:rPr>
        <w:rFonts w:ascii="Arial Black" w:hAnsi="Arial Black"/>
        <w:color w:val="000080"/>
        <w:sz w:val="16"/>
        <w:szCs w:val="12"/>
      </w:rPr>
      <w:tab/>
    </w:r>
  </w:p>
  <w:p w14:paraId="132A0F36" w14:textId="77777777" w:rsidR="00D152F6" w:rsidRDefault="003D26A0">
    <w:pPr>
      <w:autoSpaceDE w:val="0"/>
      <w:autoSpaceDN w:val="0"/>
      <w:adjustRightInd w:val="0"/>
      <w:rPr>
        <w:rFonts w:ascii="Arial" w:hAnsi="Arial" w:cs="Arial"/>
        <w:sz w:val="12"/>
        <w:szCs w:val="12"/>
      </w:rPr>
    </w:pPr>
    <w:r>
      <w:rPr>
        <w:noProof/>
        <w:sz w:val="12"/>
        <w:szCs w:val="12"/>
      </w:rPr>
      <mc:AlternateContent>
        <mc:Choice Requires="wps">
          <w:drawing>
            <wp:anchor distT="0" distB="0" distL="114300" distR="114300" simplePos="0" relativeHeight="251658752" behindDoc="0" locked="0" layoutInCell="1" allowOverlap="1" wp14:anchorId="132A0F3E" wp14:editId="132A0F3F">
              <wp:simplePos x="0" y="0"/>
              <wp:positionH relativeFrom="column">
                <wp:posOffset>-163195</wp:posOffset>
              </wp:positionH>
              <wp:positionV relativeFrom="paragraph">
                <wp:posOffset>45085</wp:posOffset>
              </wp:positionV>
              <wp:extent cx="57150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D037"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55pt" to="43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"/>
          </w:pict>
        </mc:Fallback>
      </mc:AlternateContent>
    </w:r>
  </w:p>
  <w:p w14:paraId="132A0F39" w14:textId="6E121606" w:rsidR="00D152F6" w:rsidRPr="00F510DD" w:rsidRDefault="00D152F6" w:rsidP="00617C98">
    <w:pPr>
      <w:widowControl w:val="0"/>
      <w:autoSpaceDE w:val="0"/>
      <w:autoSpaceDN w:val="0"/>
      <w:adjustRightInd w:val="0"/>
      <w:spacing w:line="280" w:lineRule="exact"/>
      <w:rPr>
        <w:rFonts w:ascii="Arial Narrow" w:eastAsia="Times New Roman" w:hAnsi="Arial Narrow"/>
        <w:color w:val="000080"/>
        <w:sz w:val="18"/>
        <w:szCs w:val="22"/>
        <w:lang w:val="fr-FR"/>
      </w:rPr>
    </w:pPr>
    <w:r w:rsidRPr="00F510DD">
      <w:rPr>
        <w:rFonts w:ascii="Arial Narrow" w:eastAsia="Times New Roman" w:hAnsi="Arial Narrow"/>
        <w:color w:val="000080"/>
        <w:sz w:val="18"/>
        <w:szCs w:val="22"/>
      </w:rPr>
      <w:t xml:space="preserve">Via S. Giovanni in Laterano, 152 </w:t>
    </w:r>
    <w:proofErr w:type="gramStart"/>
    <w:r w:rsidR="00FA2D3E" w:rsidRPr="00F510DD">
      <w:rPr>
        <w:rFonts w:ascii="Arial Narrow" w:eastAsia="Times New Roman" w:hAnsi="Arial Narrow"/>
        <w:color w:val="000080"/>
        <w:sz w:val="18"/>
        <w:szCs w:val="22"/>
      </w:rPr>
      <w:t xml:space="preserve">• </w:t>
    </w:r>
    <w:r w:rsidRPr="00F510DD">
      <w:rPr>
        <w:rFonts w:ascii="Arial Narrow" w:eastAsia="Times New Roman" w:hAnsi="Arial Narrow"/>
        <w:color w:val="000080"/>
        <w:sz w:val="18"/>
        <w:szCs w:val="22"/>
      </w:rPr>
      <w:t xml:space="preserve"> 00184</w:t>
    </w:r>
    <w:proofErr w:type="gramEnd"/>
    <w:r w:rsidRPr="00F510DD">
      <w:rPr>
        <w:rFonts w:ascii="Arial Narrow" w:eastAsia="Times New Roman" w:hAnsi="Arial Narrow"/>
        <w:color w:val="000080"/>
        <w:sz w:val="18"/>
        <w:szCs w:val="22"/>
      </w:rPr>
      <w:t xml:space="preserve"> Roma </w:t>
    </w:r>
    <w:r w:rsidR="00FA2D3E" w:rsidRPr="00F510DD">
      <w:rPr>
        <w:rFonts w:ascii="Arial Narrow" w:eastAsia="Times New Roman" w:hAnsi="Arial Narrow"/>
        <w:color w:val="000080"/>
        <w:sz w:val="18"/>
        <w:szCs w:val="22"/>
      </w:rPr>
      <w:t xml:space="preserve">• </w:t>
    </w:r>
    <w:r w:rsidRPr="00F510DD">
      <w:rPr>
        <w:rFonts w:ascii="Arial Narrow" w:eastAsia="Times New Roman" w:hAnsi="Arial Narrow"/>
        <w:color w:val="000080"/>
        <w:sz w:val="18"/>
        <w:szCs w:val="22"/>
      </w:rPr>
      <w:t xml:space="preserve"> </w:t>
    </w:r>
    <w:r w:rsidR="00617C98" w:rsidRPr="00F510DD">
      <w:rPr>
        <w:rFonts w:ascii="Arial Narrow" w:eastAsia="Times New Roman" w:hAnsi="Arial Narrow"/>
        <w:color w:val="000080"/>
        <w:sz w:val="18"/>
        <w:szCs w:val="22"/>
        <w:lang w:val="fr-FR"/>
      </w:rPr>
      <w:t>Tel.  06 70374.287</w:t>
    </w:r>
    <w:r w:rsidR="00FA2D3E" w:rsidRPr="00F510DD">
      <w:rPr>
        <w:rFonts w:ascii="Arial Narrow" w:eastAsia="Times New Roman" w:hAnsi="Arial Narrow"/>
        <w:color w:val="000080"/>
        <w:sz w:val="18"/>
        <w:szCs w:val="22"/>
        <w:lang w:val="fr-FR"/>
      </w:rPr>
      <w:t xml:space="preserve"> </w:t>
    </w:r>
    <w:r w:rsidR="00FA2D3E" w:rsidRPr="008A648A">
      <w:rPr>
        <w:rFonts w:ascii="Arial Narrow" w:eastAsia="Times New Roman" w:hAnsi="Arial Narrow"/>
        <w:color w:val="000080"/>
        <w:sz w:val="18"/>
        <w:szCs w:val="22"/>
        <w:lang w:val="fr-FR"/>
      </w:rPr>
      <w:t>•</w:t>
    </w:r>
    <w:r w:rsidR="00617C98" w:rsidRPr="00F510DD">
      <w:rPr>
        <w:rFonts w:ascii="Arial Narrow" w:eastAsia="Times New Roman" w:hAnsi="Arial Narrow"/>
        <w:color w:val="000080"/>
        <w:sz w:val="18"/>
        <w:szCs w:val="22"/>
        <w:lang w:val="fr-FR"/>
      </w:rPr>
      <w:t xml:space="preserve"> </w:t>
    </w:r>
    <w:proofErr w:type="gramStart"/>
    <w:r w:rsidR="00617C98" w:rsidRPr="00F510DD">
      <w:rPr>
        <w:rFonts w:ascii="Arial Narrow" w:eastAsia="Times New Roman" w:hAnsi="Arial Narrow"/>
        <w:color w:val="000080"/>
        <w:sz w:val="18"/>
        <w:szCs w:val="22"/>
        <w:lang w:val="fr-FR"/>
      </w:rPr>
      <w:t xml:space="preserve">www.confartigianato.it  </w:t>
    </w:r>
    <w:r w:rsidR="00FA2D3E" w:rsidRPr="008A648A">
      <w:rPr>
        <w:rFonts w:ascii="Arial Narrow" w:eastAsia="Times New Roman" w:hAnsi="Arial Narrow"/>
        <w:color w:val="000080"/>
        <w:sz w:val="18"/>
        <w:szCs w:val="22"/>
        <w:lang w:val="fr-FR"/>
      </w:rPr>
      <w:t>•</w:t>
    </w:r>
    <w:proofErr w:type="gramEnd"/>
    <w:r w:rsidR="00FA2D3E" w:rsidRPr="008A648A">
      <w:rPr>
        <w:rFonts w:ascii="Arial Narrow" w:eastAsia="Times New Roman" w:hAnsi="Arial Narrow"/>
        <w:color w:val="000080"/>
        <w:sz w:val="18"/>
        <w:szCs w:val="22"/>
        <w:lang w:val="fr-FR"/>
      </w:rPr>
      <w:t xml:space="preserve"> </w:t>
    </w:r>
    <w:r w:rsidR="00617C98" w:rsidRPr="00F510DD">
      <w:rPr>
        <w:rFonts w:ascii="Arial Narrow" w:eastAsia="Times New Roman" w:hAnsi="Arial Narrow"/>
        <w:color w:val="000080"/>
        <w:sz w:val="18"/>
        <w:szCs w:val="22"/>
        <w:lang w:val="fr-FR"/>
      </w:rPr>
      <w:t>artistico@confartigianato.it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0E1F" w14:textId="77777777" w:rsidR="000F19FF" w:rsidRDefault="000F19FF">
      <w:r>
        <w:separator/>
      </w:r>
    </w:p>
  </w:footnote>
  <w:footnote w:type="continuationSeparator" w:id="0">
    <w:p w14:paraId="7597F3FE" w14:textId="77777777" w:rsidR="000F19FF" w:rsidRDefault="000F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0F2F" w14:textId="77777777" w:rsidR="00D152F6" w:rsidRDefault="003D26A0">
    <w:pPr>
      <w:pStyle w:val="Intestazione"/>
      <w:jc w:val="center"/>
    </w:pPr>
    <w:r>
      <w:rPr>
        <w:noProof/>
      </w:rPr>
      <w:drawing>
        <wp:anchor distT="0" distB="0" distL="114300" distR="114300" simplePos="0" relativeHeight="251656704" behindDoc="0" locked="0" layoutInCell="0" allowOverlap="1" wp14:anchorId="132A0F3A" wp14:editId="132A0F3B">
          <wp:simplePos x="0" y="0"/>
          <wp:positionH relativeFrom="column">
            <wp:posOffset>-1790700</wp:posOffset>
          </wp:positionH>
          <wp:positionV relativeFrom="paragraph">
            <wp:posOffset>4695825</wp:posOffset>
          </wp:positionV>
          <wp:extent cx="2447925" cy="2447925"/>
          <wp:effectExtent l="0" t="0" r="0" b="0"/>
          <wp:wrapNone/>
          <wp:docPr id="1655725001" name="Picture 3" descr="con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0F34" w14:textId="77777777" w:rsidR="00D152F6" w:rsidRDefault="003D26A0">
    <w:pPr>
      <w:pStyle w:val="Intestazione"/>
    </w:pPr>
    <w:r>
      <w:rPr>
        <w:noProof/>
      </w:rPr>
      <w:drawing>
        <wp:anchor distT="0" distB="0" distL="114300" distR="114300" simplePos="0" relativeHeight="251657728" behindDoc="0" locked="0" layoutInCell="0" allowOverlap="1" wp14:anchorId="132A0F3C" wp14:editId="132A0F3D">
          <wp:simplePos x="0" y="0"/>
          <wp:positionH relativeFrom="column">
            <wp:posOffset>-1790700</wp:posOffset>
          </wp:positionH>
          <wp:positionV relativeFrom="paragraph">
            <wp:posOffset>4695825</wp:posOffset>
          </wp:positionV>
          <wp:extent cx="2447925" cy="2447925"/>
          <wp:effectExtent l="0" t="0" r="0" b="0"/>
          <wp:wrapNone/>
          <wp:docPr id="1254228049" name="Picture 9" descr="con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1431"/>
    <w:multiLevelType w:val="hybridMultilevel"/>
    <w:tmpl w:val="157A6152"/>
    <w:lvl w:ilvl="0" w:tplc="BAFCF776">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E2FCA"/>
    <w:multiLevelType w:val="hybridMultilevel"/>
    <w:tmpl w:val="AABA0D4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D10ECF"/>
    <w:multiLevelType w:val="hybridMultilevel"/>
    <w:tmpl w:val="B0C060A4"/>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256C89"/>
    <w:multiLevelType w:val="hybridMultilevel"/>
    <w:tmpl w:val="78F243AC"/>
    <w:lvl w:ilvl="0" w:tplc="2976DD3A">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F6A64C6"/>
    <w:multiLevelType w:val="hybridMultilevel"/>
    <w:tmpl w:val="BE6E15E4"/>
    <w:lvl w:ilvl="0" w:tplc="483CB0B0">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2121F4C"/>
    <w:multiLevelType w:val="hybridMultilevel"/>
    <w:tmpl w:val="B45CC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542935"/>
    <w:multiLevelType w:val="hybridMultilevel"/>
    <w:tmpl w:val="2690EF3E"/>
    <w:lvl w:ilvl="0" w:tplc="3586A8E8">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E60D4"/>
    <w:multiLevelType w:val="hybridMultilevel"/>
    <w:tmpl w:val="E8F22ACE"/>
    <w:lvl w:ilvl="0" w:tplc="7E169CAC">
      <w:start w:val="1"/>
      <w:numFmt w:val="bullet"/>
      <w:lvlText w:val="➪"/>
      <w:lvlJc w:val="left"/>
      <w:pPr>
        <w:tabs>
          <w:tab w:val="num" w:pos="360"/>
        </w:tabs>
        <w:ind w:left="360" w:hanging="360"/>
      </w:pPr>
      <w:rPr>
        <w:rFonts w:hAnsi="Marlett" w:hint="eastAsia"/>
        <w:color w:val="auto"/>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475B77"/>
    <w:multiLevelType w:val="hybridMultilevel"/>
    <w:tmpl w:val="1FE054DE"/>
    <w:lvl w:ilvl="0" w:tplc="5704BD6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0ED5F76"/>
    <w:multiLevelType w:val="hybridMultilevel"/>
    <w:tmpl w:val="163AFE40"/>
    <w:lvl w:ilvl="0" w:tplc="8B28FB78">
      <w:start w:val="1"/>
      <w:numFmt w:val="decimal"/>
      <w:lvlText w:val="%1."/>
      <w:lvlJc w:val="left"/>
      <w:pPr>
        <w:tabs>
          <w:tab w:val="num" w:pos="360"/>
        </w:tabs>
        <w:ind w:left="340" w:hanging="340"/>
      </w:pPr>
      <w:rPr>
        <w:rFonts w:hint="default"/>
        <w:b w:val="0"/>
        <w:i w:val="0"/>
      </w:rPr>
    </w:lvl>
    <w:lvl w:ilvl="1" w:tplc="A1F0E0C6">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B190F08"/>
    <w:multiLevelType w:val="hybridMultilevel"/>
    <w:tmpl w:val="DBE21D5E"/>
    <w:lvl w:ilvl="0" w:tplc="28E2B478">
      <w:numFmt w:val="bullet"/>
      <w:lvlText w:val="-"/>
      <w:lvlJc w:val="left"/>
      <w:pPr>
        <w:ind w:left="4680" w:hanging="360"/>
      </w:pPr>
      <w:rPr>
        <w:rFonts w:ascii="Calibri" w:eastAsia="Times New Roman" w:hAnsi="Calibri" w:cs="Calibri" w:hint="default"/>
      </w:rPr>
    </w:lvl>
    <w:lvl w:ilvl="1" w:tplc="04100003" w:tentative="1">
      <w:start w:val="1"/>
      <w:numFmt w:val="bullet"/>
      <w:lvlText w:val="o"/>
      <w:lvlJc w:val="left"/>
      <w:pPr>
        <w:ind w:left="5400" w:hanging="360"/>
      </w:pPr>
      <w:rPr>
        <w:rFonts w:ascii="Courier New" w:hAnsi="Courier New" w:cs="Courier New" w:hint="default"/>
      </w:rPr>
    </w:lvl>
    <w:lvl w:ilvl="2" w:tplc="04100005" w:tentative="1">
      <w:start w:val="1"/>
      <w:numFmt w:val="bullet"/>
      <w:lvlText w:val=""/>
      <w:lvlJc w:val="left"/>
      <w:pPr>
        <w:ind w:left="6120" w:hanging="360"/>
      </w:pPr>
      <w:rPr>
        <w:rFonts w:ascii="Wingdings" w:hAnsi="Wingdings" w:hint="default"/>
      </w:rPr>
    </w:lvl>
    <w:lvl w:ilvl="3" w:tplc="04100001" w:tentative="1">
      <w:start w:val="1"/>
      <w:numFmt w:val="bullet"/>
      <w:lvlText w:val=""/>
      <w:lvlJc w:val="left"/>
      <w:pPr>
        <w:ind w:left="6840" w:hanging="360"/>
      </w:pPr>
      <w:rPr>
        <w:rFonts w:ascii="Symbol" w:hAnsi="Symbol" w:hint="default"/>
      </w:rPr>
    </w:lvl>
    <w:lvl w:ilvl="4" w:tplc="04100003" w:tentative="1">
      <w:start w:val="1"/>
      <w:numFmt w:val="bullet"/>
      <w:lvlText w:val="o"/>
      <w:lvlJc w:val="left"/>
      <w:pPr>
        <w:ind w:left="7560" w:hanging="360"/>
      </w:pPr>
      <w:rPr>
        <w:rFonts w:ascii="Courier New" w:hAnsi="Courier New" w:cs="Courier New" w:hint="default"/>
      </w:rPr>
    </w:lvl>
    <w:lvl w:ilvl="5" w:tplc="04100005" w:tentative="1">
      <w:start w:val="1"/>
      <w:numFmt w:val="bullet"/>
      <w:lvlText w:val=""/>
      <w:lvlJc w:val="left"/>
      <w:pPr>
        <w:ind w:left="8280" w:hanging="360"/>
      </w:pPr>
      <w:rPr>
        <w:rFonts w:ascii="Wingdings" w:hAnsi="Wingdings" w:hint="default"/>
      </w:rPr>
    </w:lvl>
    <w:lvl w:ilvl="6" w:tplc="04100001" w:tentative="1">
      <w:start w:val="1"/>
      <w:numFmt w:val="bullet"/>
      <w:lvlText w:val=""/>
      <w:lvlJc w:val="left"/>
      <w:pPr>
        <w:ind w:left="9000" w:hanging="360"/>
      </w:pPr>
      <w:rPr>
        <w:rFonts w:ascii="Symbol" w:hAnsi="Symbol" w:hint="default"/>
      </w:rPr>
    </w:lvl>
    <w:lvl w:ilvl="7" w:tplc="04100003" w:tentative="1">
      <w:start w:val="1"/>
      <w:numFmt w:val="bullet"/>
      <w:lvlText w:val="o"/>
      <w:lvlJc w:val="left"/>
      <w:pPr>
        <w:ind w:left="9720" w:hanging="360"/>
      </w:pPr>
      <w:rPr>
        <w:rFonts w:ascii="Courier New" w:hAnsi="Courier New" w:cs="Courier New" w:hint="default"/>
      </w:rPr>
    </w:lvl>
    <w:lvl w:ilvl="8" w:tplc="04100005" w:tentative="1">
      <w:start w:val="1"/>
      <w:numFmt w:val="bullet"/>
      <w:lvlText w:val=""/>
      <w:lvlJc w:val="left"/>
      <w:pPr>
        <w:ind w:left="10440" w:hanging="360"/>
      </w:pPr>
      <w:rPr>
        <w:rFonts w:ascii="Wingdings" w:hAnsi="Wingdings" w:hint="default"/>
      </w:rPr>
    </w:lvl>
  </w:abstractNum>
  <w:abstractNum w:abstractNumId="11" w15:restartNumberingAfterBreak="0">
    <w:nsid w:val="646F52FF"/>
    <w:multiLevelType w:val="hybridMultilevel"/>
    <w:tmpl w:val="E5B61B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C385DB6"/>
    <w:multiLevelType w:val="hybridMultilevel"/>
    <w:tmpl w:val="377E5BC0"/>
    <w:lvl w:ilvl="0" w:tplc="793C7140">
      <w:numFmt w:val="bullet"/>
      <w:lvlText w:val="-"/>
      <w:lvlJc w:val="left"/>
      <w:pPr>
        <w:ind w:left="6600" w:hanging="360"/>
      </w:pPr>
      <w:rPr>
        <w:rFonts w:ascii="Verdana" w:eastAsia="Times New Roman" w:hAnsi="Verdana" w:cs="Times New Roman"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abstractNum w:abstractNumId="13" w15:restartNumberingAfterBreak="0">
    <w:nsid w:val="6EB9024D"/>
    <w:multiLevelType w:val="hybridMultilevel"/>
    <w:tmpl w:val="D048014A"/>
    <w:lvl w:ilvl="0" w:tplc="4C12C07A">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3295373">
    <w:abstractNumId w:val="7"/>
  </w:num>
  <w:num w:numId="2" w16cid:durableId="1731725764">
    <w:abstractNumId w:val="1"/>
  </w:num>
  <w:num w:numId="3" w16cid:durableId="1632637281">
    <w:abstractNumId w:val="6"/>
  </w:num>
  <w:num w:numId="4" w16cid:durableId="186211488">
    <w:abstractNumId w:val="13"/>
  </w:num>
  <w:num w:numId="5" w16cid:durableId="1834032355">
    <w:abstractNumId w:val="2"/>
  </w:num>
  <w:num w:numId="6" w16cid:durableId="336730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560152">
    <w:abstractNumId w:val="4"/>
  </w:num>
  <w:num w:numId="8" w16cid:durableId="249855171">
    <w:abstractNumId w:val="9"/>
  </w:num>
  <w:num w:numId="9" w16cid:durableId="1894658787">
    <w:abstractNumId w:val="3"/>
  </w:num>
  <w:num w:numId="10" w16cid:durableId="1461460222">
    <w:abstractNumId w:val="0"/>
  </w:num>
  <w:num w:numId="11" w16cid:durableId="667176648">
    <w:abstractNumId w:val="8"/>
  </w:num>
  <w:num w:numId="12" w16cid:durableId="956595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935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1813393">
    <w:abstractNumId w:val="12"/>
  </w:num>
  <w:num w:numId="15" w16cid:durableId="1339231455">
    <w:abstractNumId w:val="10"/>
  </w:num>
  <w:num w:numId="16" w16cid:durableId="1287397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5C"/>
    <w:rsid w:val="00006846"/>
    <w:rsid w:val="00006B87"/>
    <w:rsid w:val="0002495C"/>
    <w:rsid w:val="000412EA"/>
    <w:rsid w:val="0005331A"/>
    <w:rsid w:val="000614FB"/>
    <w:rsid w:val="0006382A"/>
    <w:rsid w:val="00067FD0"/>
    <w:rsid w:val="000842CC"/>
    <w:rsid w:val="000A64FA"/>
    <w:rsid w:val="000A70F5"/>
    <w:rsid w:val="000B1256"/>
    <w:rsid w:val="000C7080"/>
    <w:rsid w:val="000D13E6"/>
    <w:rsid w:val="000D35CE"/>
    <w:rsid w:val="000D48CE"/>
    <w:rsid w:val="000D5215"/>
    <w:rsid w:val="000F19FF"/>
    <w:rsid w:val="00100BFA"/>
    <w:rsid w:val="0010121E"/>
    <w:rsid w:val="00125419"/>
    <w:rsid w:val="001406E7"/>
    <w:rsid w:val="00146A69"/>
    <w:rsid w:val="0015145B"/>
    <w:rsid w:val="001517DE"/>
    <w:rsid w:val="0015363D"/>
    <w:rsid w:val="001560EB"/>
    <w:rsid w:val="00177A33"/>
    <w:rsid w:val="00183141"/>
    <w:rsid w:val="001A2AD4"/>
    <w:rsid w:val="001C4DC7"/>
    <w:rsid w:val="001C7533"/>
    <w:rsid w:val="001D1B10"/>
    <w:rsid w:val="001D7C5D"/>
    <w:rsid w:val="001E142D"/>
    <w:rsid w:val="001E3559"/>
    <w:rsid w:val="001E574D"/>
    <w:rsid w:val="001E768A"/>
    <w:rsid w:val="00206207"/>
    <w:rsid w:val="00223340"/>
    <w:rsid w:val="00235B7A"/>
    <w:rsid w:val="00237868"/>
    <w:rsid w:val="00244A33"/>
    <w:rsid w:val="00245B70"/>
    <w:rsid w:val="00246B19"/>
    <w:rsid w:val="0025024B"/>
    <w:rsid w:val="00250853"/>
    <w:rsid w:val="002D4B3E"/>
    <w:rsid w:val="00303682"/>
    <w:rsid w:val="0031332F"/>
    <w:rsid w:val="003367C1"/>
    <w:rsid w:val="00363E08"/>
    <w:rsid w:val="00373B05"/>
    <w:rsid w:val="003C140E"/>
    <w:rsid w:val="003C1DA6"/>
    <w:rsid w:val="003D01AA"/>
    <w:rsid w:val="003D26A0"/>
    <w:rsid w:val="003E2B34"/>
    <w:rsid w:val="003E66A1"/>
    <w:rsid w:val="003F37E2"/>
    <w:rsid w:val="00410FB2"/>
    <w:rsid w:val="0041522D"/>
    <w:rsid w:val="00423210"/>
    <w:rsid w:val="004373EB"/>
    <w:rsid w:val="00442E39"/>
    <w:rsid w:val="00455329"/>
    <w:rsid w:val="00462B69"/>
    <w:rsid w:val="0047339A"/>
    <w:rsid w:val="00494E03"/>
    <w:rsid w:val="0049624D"/>
    <w:rsid w:val="004A20F7"/>
    <w:rsid w:val="004B60A0"/>
    <w:rsid w:val="004C7E79"/>
    <w:rsid w:val="004D4613"/>
    <w:rsid w:val="004D7F2E"/>
    <w:rsid w:val="004E5B34"/>
    <w:rsid w:val="0051363B"/>
    <w:rsid w:val="00515497"/>
    <w:rsid w:val="005278E4"/>
    <w:rsid w:val="00543DC9"/>
    <w:rsid w:val="00546CCF"/>
    <w:rsid w:val="00556269"/>
    <w:rsid w:val="00557F18"/>
    <w:rsid w:val="00563BCE"/>
    <w:rsid w:val="00565EE6"/>
    <w:rsid w:val="00576DFE"/>
    <w:rsid w:val="005774C2"/>
    <w:rsid w:val="00585705"/>
    <w:rsid w:val="00591A10"/>
    <w:rsid w:val="005C7D0F"/>
    <w:rsid w:val="005D4E5E"/>
    <w:rsid w:val="005D709C"/>
    <w:rsid w:val="005F16B7"/>
    <w:rsid w:val="005F7382"/>
    <w:rsid w:val="00610FDE"/>
    <w:rsid w:val="006167FA"/>
    <w:rsid w:val="00617C98"/>
    <w:rsid w:val="006276B6"/>
    <w:rsid w:val="00630C77"/>
    <w:rsid w:val="00631102"/>
    <w:rsid w:val="006469DB"/>
    <w:rsid w:val="00650C8F"/>
    <w:rsid w:val="006731AD"/>
    <w:rsid w:val="00686AA9"/>
    <w:rsid w:val="006928A6"/>
    <w:rsid w:val="006A291E"/>
    <w:rsid w:val="006B689C"/>
    <w:rsid w:val="006E39C1"/>
    <w:rsid w:val="00701517"/>
    <w:rsid w:val="00717483"/>
    <w:rsid w:val="00746314"/>
    <w:rsid w:val="0075070F"/>
    <w:rsid w:val="0075745A"/>
    <w:rsid w:val="0079296C"/>
    <w:rsid w:val="007C18A0"/>
    <w:rsid w:val="007D48F9"/>
    <w:rsid w:val="007D705B"/>
    <w:rsid w:val="007E4C85"/>
    <w:rsid w:val="007F0B75"/>
    <w:rsid w:val="007F2AB0"/>
    <w:rsid w:val="008145A2"/>
    <w:rsid w:val="008314EE"/>
    <w:rsid w:val="00833435"/>
    <w:rsid w:val="00850E91"/>
    <w:rsid w:val="008627C5"/>
    <w:rsid w:val="00876560"/>
    <w:rsid w:val="00890CCF"/>
    <w:rsid w:val="008A3B36"/>
    <w:rsid w:val="008A648A"/>
    <w:rsid w:val="008B7E9B"/>
    <w:rsid w:val="008C17FF"/>
    <w:rsid w:val="008D66B5"/>
    <w:rsid w:val="008F3D05"/>
    <w:rsid w:val="009054A7"/>
    <w:rsid w:val="00907A4D"/>
    <w:rsid w:val="0091673F"/>
    <w:rsid w:val="00924505"/>
    <w:rsid w:val="00941695"/>
    <w:rsid w:val="00942F13"/>
    <w:rsid w:val="00945436"/>
    <w:rsid w:val="00957DEE"/>
    <w:rsid w:val="0096275A"/>
    <w:rsid w:val="0097029C"/>
    <w:rsid w:val="009754CD"/>
    <w:rsid w:val="0098343D"/>
    <w:rsid w:val="009A04A0"/>
    <w:rsid w:val="009C2CBA"/>
    <w:rsid w:val="009C5463"/>
    <w:rsid w:val="009D1F79"/>
    <w:rsid w:val="009E1086"/>
    <w:rsid w:val="00A02AA0"/>
    <w:rsid w:val="00A11931"/>
    <w:rsid w:val="00A210C9"/>
    <w:rsid w:val="00A4553E"/>
    <w:rsid w:val="00A54340"/>
    <w:rsid w:val="00A57A2A"/>
    <w:rsid w:val="00A65DFC"/>
    <w:rsid w:val="00A84921"/>
    <w:rsid w:val="00A9048D"/>
    <w:rsid w:val="00A923D4"/>
    <w:rsid w:val="00AC276C"/>
    <w:rsid w:val="00AC4D0D"/>
    <w:rsid w:val="00AD550D"/>
    <w:rsid w:val="00B31F57"/>
    <w:rsid w:val="00B3251D"/>
    <w:rsid w:val="00B37536"/>
    <w:rsid w:val="00B428B9"/>
    <w:rsid w:val="00B44082"/>
    <w:rsid w:val="00B63200"/>
    <w:rsid w:val="00B632BC"/>
    <w:rsid w:val="00B73096"/>
    <w:rsid w:val="00B8353F"/>
    <w:rsid w:val="00B93C25"/>
    <w:rsid w:val="00BA37A5"/>
    <w:rsid w:val="00BA6CE3"/>
    <w:rsid w:val="00BB3C13"/>
    <w:rsid w:val="00BB5CD6"/>
    <w:rsid w:val="00BD161A"/>
    <w:rsid w:val="00BE426B"/>
    <w:rsid w:val="00BF7B5A"/>
    <w:rsid w:val="00C34C26"/>
    <w:rsid w:val="00C46AF5"/>
    <w:rsid w:val="00C62B30"/>
    <w:rsid w:val="00C62C4D"/>
    <w:rsid w:val="00C71F5C"/>
    <w:rsid w:val="00C83FA7"/>
    <w:rsid w:val="00CB6685"/>
    <w:rsid w:val="00CF540D"/>
    <w:rsid w:val="00D05B33"/>
    <w:rsid w:val="00D152F6"/>
    <w:rsid w:val="00D36A0F"/>
    <w:rsid w:val="00DC1C90"/>
    <w:rsid w:val="00DE5C4A"/>
    <w:rsid w:val="00DF04C4"/>
    <w:rsid w:val="00E042FF"/>
    <w:rsid w:val="00E331F3"/>
    <w:rsid w:val="00E37E1C"/>
    <w:rsid w:val="00E45F83"/>
    <w:rsid w:val="00E51F3E"/>
    <w:rsid w:val="00E73240"/>
    <w:rsid w:val="00E84D8C"/>
    <w:rsid w:val="00E90BA9"/>
    <w:rsid w:val="00EA10BA"/>
    <w:rsid w:val="00EA47D5"/>
    <w:rsid w:val="00EB2E32"/>
    <w:rsid w:val="00EC42B1"/>
    <w:rsid w:val="00EC60CE"/>
    <w:rsid w:val="00EC6DFB"/>
    <w:rsid w:val="00ED0A51"/>
    <w:rsid w:val="00ED620E"/>
    <w:rsid w:val="00F024DF"/>
    <w:rsid w:val="00F1617A"/>
    <w:rsid w:val="00F26108"/>
    <w:rsid w:val="00F27149"/>
    <w:rsid w:val="00F310A0"/>
    <w:rsid w:val="00F310E4"/>
    <w:rsid w:val="00F510DD"/>
    <w:rsid w:val="00F73846"/>
    <w:rsid w:val="00F86546"/>
    <w:rsid w:val="00F93577"/>
    <w:rsid w:val="00FA2D3E"/>
    <w:rsid w:val="00FA7534"/>
    <w:rsid w:val="00FB4908"/>
    <w:rsid w:val="00FB5BB3"/>
    <w:rsid w:val="00FC4AA5"/>
    <w:rsid w:val="00FD4E1D"/>
    <w:rsid w:val="00FD584F"/>
    <w:rsid w:val="00FE5E95"/>
    <w:rsid w:val="00FF1FA9"/>
    <w:rsid w:val="0A154572"/>
    <w:rsid w:val="0A2D4213"/>
    <w:rsid w:val="12552AA9"/>
    <w:rsid w:val="2F91E86D"/>
    <w:rsid w:val="34C6FCCD"/>
    <w:rsid w:val="370BCD7F"/>
    <w:rsid w:val="3CEE31C1"/>
    <w:rsid w:val="4126C89D"/>
    <w:rsid w:val="44B5EFB6"/>
    <w:rsid w:val="5318B247"/>
    <w:rsid w:val="555E1071"/>
    <w:rsid w:val="63352C12"/>
    <w:rsid w:val="68089D35"/>
    <w:rsid w:val="6967B80A"/>
    <w:rsid w:val="69A46D96"/>
    <w:rsid w:val="6C1DEDA7"/>
    <w:rsid w:val="771A8B53"/>
    <w:rsid w:val="7F689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2A0F20"/>
  <w15:chartTrackingRefBased/>
  <w15:docId w15:val="{7B643D55-29EF-4F8B-9316-89A8C3D4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spacing w:line="200" w:lineRule="exact"/>
      <w:outlineLvl w:val="0"/>
    </w:pPr>
    <w:rPr>
      <w:rFonts w:ascii="Arial Narrow Bold" w:hAnsi="Arial Narrow Bold"/>
      <w:b/>
      <w:color w:val="FFFFFF"/>
      <w:spacing w:val="60"/>
    </w:rPr>
  </w:style>
  <w:style w:type="paragraph" w:styleId="Titolo2">
    <w:name w:val="heading 2"/>
    <w:basedOn w:val="Normale"/>
    <w:next w:val="Normale"/>
    <w:qFormat/>
    <w:pPr>
      <w:keepNext/>
      <w:widowControl w:val="0"/>
      <w:autoSpaceDE w:val="0"/>
      <w:autoSpaceDN w:val="0"/>
      <w:adjustRightInd w:val="0"/>
      <w:spacing w:line="180" w:lineRule="exact"/>
      <w:outlineLvl w:val="1"/>
    </w:pPr>
    <w:rPr>
      <w:rFonts w:ascii="Arial Narrow" w:eastAsia="Times New Roman" w:hAnsi="Arial Narrow"/>
      <w:b/>
      <w:bCs/>
      <w:color w:val="000080"/>
      <w:sz w:val="16"/>
    </w:rPr>
  </w:style>
  <w:style w:type="paragraph" w:styleId="Titolo3">
    <w:name w:val="heading 3"/>
    <w:basedOn w:val="Normale"/>
    <w:next w:val="Normale"/>
    <w:qFormat/>
    <w:pPr>
      <w:keepNext/>
      <w:spacing w:after="120"/>
      <w:ind w:firstLine="709"/>
      <w:jc w:val="both"/>
      <w:outlineLvl w:val="2"/>
    </w:pPr>
    <w:rPr>
      <w:rFonts w:ascii="Book Antiqua" w:hAnsi="Book Antiqua" w:cs="Arial"/>
      <w:b/>
      <w:bCs/>
      <w:sz w:val="28"/>
    </w:rPr>
  </w:style>
  <w:style w:type="paragraph" w:styleId="Titolo4">
    <w:name w:val="heading 4"/>
    <w:basedOn w:val="Normale"/>
    <w:next w:val="Normale"/>
    <w:qFormat/>
    <w:pPr>
      <w:keepNext/>
      <w:jc w:val="both"/>
      <w:outlineLvl w:val="3"/>
    </w:pPr>
    <w:rPr>
      <w:rFonts w:ascii="Bookman Old Style" w:eastAsia="Times New Roman" w:hAnsi="Bookman Old Style"/>
      <w:b/>
    </w:rPr>
  </w:style>
  <w:style w:type="paragraph" w:styleId="Titolo5">
    <w:name w:val="heading 5"/>
    <w:basedOn w:val="Normale"/>
    <w:next w:val="Normale"/>
    <w:qFormat/>
    <w:pPr>
      <w:keepNext/>
      <w:jc w:val="both"/>
      <w:outlineLvl w:val="4"/>
    </w:pPr>
    <w:rPr>
      <w:rFonts w:ascii="Arial" w:hAnsi="Arial" w:cs="Arial"/>
      <w:i/>
      <w:iCs/>
      <w:sz w:val="18"/>
    </w:rPr>
  </w:style>
  <w:style w:type="paragraph" w:styleId="Titolo6">
    <w:name w:val="heading 6"/>
    <w:basedOn w:val="Normale"/>
    <w:next w:val="Normale"/>
    <w:qFormat/>
    <w:pPr>
      <w:keepNext/>
      <w:ind w:left="5103"/>
      <w:outlineLvl w:val="5"/>
    </w:pPr>
    <w:rPr>
      <w:b/>
      <w:bCs/>
      <w:i/>
      <w:iCs/>
    </w:rPr>
  </w:style>
  <w:style w:type="paragraph" w:styleId="Titolo7">
    <w:name w:val="heading 7"/>
    <w:basedOn w:val="Normale"/>
    <w:next w:val="Normale"/>
    <w:qFormat/>
    <w:pPr>
      <w:keepNext/>
      <w:ind w:left="5103"/>
      <w:outlineLvl w:val="6"/>
    </w:pPr>
    <w:rPr>
      <w:b/>
      <w:bCs/>
      <w:i/>
      <w:iCs/>
      <w:u w:val="single"/>
    </w:rPr>
  </w:style>
  <w:style w:type="paragraph" w:styleId="Titolo8">
    <w:name w:val="heading 8"/>
    <w:basedOn w:val="Normale"/>
    <w:next w:val="Normale"/>
    <w:qFormat/>
    <w:pPr>
      <w:keepNext/>
      <w:ind w:left="4950" w:firstLine="720"/>
      <w:jc w:val="both"/>
      <w:outlineLvl w:val="7"/>
    </w:pPr>
    <w:rPr>
      <w:rFonts w:ascii="Arial" w:hAnsi="Arial" w:cs="Arial"/>
      <w:b/>
      <w:bCs/>
    </w:rPr>
  </w:style>
  <w:style w:type="paragraph" w:styleId="Titolo9">
    <w:name w:val="heading 9"/>
    <w:basedOn w:val="Normale"/>
    <w:next w:val="Normale"/>
    <w:qFormat/>
    <w:pPr>
      <w:keepNext/>
      <w:ind w:left="5670"/>
      <w:jc w:val="both"/>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153"/>
        <w:tab w:val="right" w:pos="8306"/>
      </w:tabs>
    </w:pPr>
  </w:style>
  <w:style w:type="paragraph" w:styleId="Pidipagina">
    <w:name w:val="footer"/>
    <w:basedOn w:val="Normale"/>
    <w:pPr>
      <w:tabs>
        <w:tab w:val="center" w:pos="4153"/>
        <w:tab w:val="right" w:pos="8306"/>
      </w:tabs>
    </w:pPr>
  </w:style>
  <w:style w:type="paragraph" w:styleId="Rientrocorpodeltesto3">
    <w:name w:val="Body Text Indent 3"/>
    <w:basedOn w:val="Normale"/>
    <w:pPr>
      <w:spacing w:after="240"/>
      <w:ind w:firstLine="709"/>
      <w:jc w:val="both"/>
    </w:pPr>
    <w:rPr>
      <w:rFonts w:ascii="Book Antiqua" w:eastAsia="Times New Roman" w:hAnsi="Book Antiqua"/>
    </w:rPr>
  </w:style>
  <w:style w:type="character" w:styleId="Collegamentoipertestuale">
    <w:name w:val="Hyperlink"/>
    <w:rPr>
      <w:color w:val="0000FF"/>
      <w:u w:val="single"/>
    </w:rPr>
  </w:style>
  <w:style w:type="paragraph" w:styleId="Rientrocorpodeltesto">
    <w:name w:val="Body Text Indent"/>
    <w:basedOn w:val="Normale"/>
    <w:pPr>
      <w:spacing w:after="120"/>
      <w:ind w:firstLine="709"/>
      <w:jc w:val="both"/>
    </w:pPr>
    <w:rPr>
      <w:rFonts w:ascii="Book Antiqua" w:hAnsi="Book Antiqua" w:cs="Arial"/>
      <w:sz w:val="22"/>
    </w:rPr>
  </w:style>
  <w:style w:type="paragraph" w:styleId="Rientrocorpodeltesto2">
    <w:name w:val="Body Text Indent 2"/>
    <w:basedOn w:val="Normale"/>
    <w:pPr>
      <w:tabs>
        <w:tab w:val="left" w:pos="784"/>
      </w:tabs>
      <w:ind w:left="1134" w:hanging="1134"/>
      <w:jc w:val="both"/>
    </w:pPr>
    <w:rPr>
      <w:rFonts w:ascii="Book Antiqua" w:hAnsi="Book Antiqua"/>
      <w:sz w:val="22"/>
    </w:rPr>
  </w:style>
  <w:style w:type="character" w:styleId="Collegamentovisitato">
    <w:name w:val="FollowedHyperlink"/>
    <w:rPr>
      <w:color w:val="800080"/>
      <w:u w:val="single"/>
    </w:rPr>
  </w:style>
  <w:style w:type="paragraph" w:customStyle="1" w:styleId="Testots">
    <w:name w:val="Testo.ts"/>
    <w:basedOn w:val="Normale"/>
    <w:pPr>
      <w:spacing w:after="140" w:line="260" w:lineRule="atLeast"/>
      <w:jc w:val="both"/>
    </w:pPr>
    <w:rPr>
      <w:rFonts w:ascii="Times New Roman" w:eastAsia="Times New Roman" w:hAnsi="Times New Roman"/>
      <w:sz w:val="22"/>
    </w:rPr>
  </w:style>
  <w:style w:type="paragraph" w:customStyle="1" w:styleId="Indirizzoind">
    <w:name w:val="Indirizzo.ind"/>
    <w:basedOn w:val="Normale"/>
    <w:pPr>
      <w:spacing w:line="260" w:lineRule="atLeast"/>
    </w:pPr>
    <w:rPr>
      <w:rFonts w:ascii="Times New Roman" w:eastAsia="Times New Roman" w:hAnsi="Times New Roman"/>
      <w:sz w:val="22"/>
    </w:rPr>
  </w:style>
  <w:style w:type="paragraph" w:customStyle="1" w:styleId="Egregioegr">
    <w:name w:val="Egregio.egr"/>
    <w:basedOn w:val="Normale"/>
    <w:next w:val="Testots"/>
    <w:pPr>
      <w:spacing w:after="260" w:line="260" w:lineRule="atLeast"/>
    </w:pPr>
    <w:rPr>
      <w:rFonts w:ascii="Times New Roman" w:eastAsia="Times New Roman" w:hAnsi="Times New Roman"/>
      <w:sz w:val="22"/>
    </w:rPr>
  </w:style>
  <w:style w:type="paragraph" w:customStyle="1" w:styleId="Bulletbl">
    <w:name w:val="Bullet.bl"/>
    <w:basedOn w:val="Testots"/>
    <w:pPr>
      <w:ind w:left="360" w:hanging="360"/>
    </w:pPr>
  </w:style>
  <w:style w:type="paragraph" w:customStyle="1" w:styleId="Datad">
    <w:name w:val="Data.d"/>
    <w:basedOn w:val="Normale"/>
    <w:next w:val="Normale"/>
    <w:pPr>
      <w:spacing w:before="520" w:after="520" w:line="260" w:lineRule="atLeast"/>
    </w:pPr>
    <w:rPr>
      <w:rFonts w:ascii="Times New Roman" w:eastAsia="Times New Roman" w:hAnsi="Times New Roman"/>
      <w:sz w:val="22"/>
    </w:rPr>
  </w:style>
  <w:style w:type="paragraph" w:customStyle="1" w:styleId="Firmafi">
    <w:name w:val="Firma.fi"/>
    <w:basedOn w:val="Normale"/>
    <w:next w:val="Normale"/>
    <w:pPr>
      <w:spacing w:before="260" w:after="1040" w:line="260" w:lineRule="atLeast"/>
    </w:pPr>
    <w:rPr>
      <w:rFonts w:ascii="Times New Roman" w:eastAsia="Times New Roman" w:hAnsi="Times New Roman"/>
      <w:sz w:val="22"/>
    </w:rPr>
  </w:style>
  <w:style w:type="paragraph" w:customStyle="1" w:styleId="testoopinionnumtsopn">
    <w:name w:val="testo opinion num.tsopn"/>
    <w:basedOn w:val="Normale"/>
    <w:pPr>
      <w:spacing w:before="130" w:after="130" w:line="260" w:lineRule="atLeast"/>
      <w:ind w:left="560" w:hanging="560"/>
      <w:jc w:val="both"/>
    </w:pPr>
    <w:rPr>
      <w:rFonts w:ascii="Times New Roman" w:eastAsia="Times New Roman" w:hAnsi="Times New Roman"/>
      <w:sz w:val="22"/>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szCs w:val="24"/>
    </w:rPr>
  </w:style>
  <w:style w:type="character" w:styleId="Enfasigrassetto">
    <w:name w:val="Strong"/>
    <w:qFormat/>
    <w:rPr>
      <w:b/>
      <w:bCs/>
    </w:rPr>
  </w:style>
  <w:style w:type="character" w:styleId="Numeropagina">
    <w:name w:val="page number"/>
    <w:basedOn w:val="Carpredefinitoparagrafo"/>
  </w:style>
  <w:style w:type="paragraph" w:styleId="Corpodeltesto2">
    <w:name w:val="Body Text 2"/>
    <w:basedOn w:val="Normale"/>
    <w:link w:val="Corpodeltesto2Carattere"/>
    <w:rsid w:val="00E331F3"/>
    <w:pPr>
      <w:spacing w:after="120" w:line="480" w:lineRule="auto"/>
    </w:pPr>
  </w:style>
  <w:style w:type="character" w:customStyle="1" w:styleId="Corpodeltesto2Carattere">
    <w:name w:val="Corpo del testo 2 Carattere"/>
    <w:link w:val="Corpodeltesto2"/>
    <w:rsid w:val="00E331F3"/>
    <w:rPr>
      <w:sz w:val="24"/>
    </w:rPr>
  </w:style>
  <w:style w:type="paragraph" w:styleId="Testofumetto">
    <w:name w:val="Balloon Text"/>
    <w:basedOn w:val="Normale"/>
    <w:link w:val="TestofumettoCarattere"/>
    <w:rsid w:val="00100BFA"/>
    <w:rPr>
      <w:rFonts w:ascii="Tahoma" w:hAnsi="Tahoma" w:cs="Tahoma"/>
      <w:sz w:val="16"/>
      <w:szCs w:val="16"/>
    </w:rPr>
  </w:style>
  <w:style w:type="character" w:customStyle="1" w:styleId="TestofumettoCarattere">
    <w:name w:val="Testo fumetto Carattere"/>
    <w:link w:val="Testofumetto"/>
    <w:rsid w:val="00100BFA"/>
    <w:rPr>
      <w:rFonts w:ascii="Tahoma" w:hAnsi="Tahoma" w:cs="Tahoma"/>
      <w:sz w:val="16"/>
      <w:szCs w:val="16"/>
    </w:rPr>
  </w:style>
  <w:style w:type="character" w:styleId="Testosegnaposto">
    <w:name w:val="Placeholder Text"/>
    <w:basedOn w:val="Carpredefinitoparagrafo"/>
    <w:uiPriority w:val="99"/>
    <w:semiHidden/>
    <w:rsid w:val="003D26A0"/>
    <w:rPr>
      <w:color w:val="808080"/>
    </w:rPr>
  </w:style>
  <w:style w:type="paragraph" w:styleId="Paragrafoelenco">
    <w:name w:val="List Paragraph"/>
    <w:basedOn w:val="Normale"/>
    <w:uiPriority w:val="34"/>
    <w:qFormat/>
    <w:rsid w:val="00B7309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C5463"/>
    <w:pPr>
      <w:autoSpaceDE w:val="0"/>
      <w:autoSpaceDN w:val="0"/>
      <w:adjustRightInd w:val="0"/>
    </w:pPr>
    <w:rPr>
      <w:rFonts w:ascii="Calibri" w:eastAsia="Times New Roman" w:hAnsi="Calibri" w:cs="Calibri"/>
      <w:color w:val="000000"/>
      <w:sz w:val="24"/>
      <w:szCs w:val="24"/>
    </w:rPr>
  </w:style>
  <w:style w:type="paragraph" w:styleId="Nessunaspaziatura">
    <w:name w:val="No Spacing"/>
    <w:uiPriority w:val="1"/>
    <w:qFormat/>
    <w:rsid w:val="00957DEE"/>
    <w:rPr>
      <w:rFonts w:ascii="Calibri" w:eastAsia="Calibri" w:hAnsi="Calibri"/>
      <w:sz w:val="22"/>
      <w:szCs w:val="22"/>
      <w:lang w:val="fr-FR" w:eastAsia="en-US"/>
    </w:rPr>
  </w:style>
  <w:style w:type="character" w:customStyle="1" w:styleId="IntestazioneCarattere">
    <w:name w:val="Intestazione Carattere"/>
    <w:link w:val="Intestazione"/>
    <w:rsid w:val="00957DEE"/>
    <w:rPr>
      <w:sz w:val="24"/>
    </w:rPr>
  </w:style>
  <w:style w:type="character" w:customStyle="1" w:styleId="medium1">
    <w:name w:val="medium1"/>
    <w:rsid w:val="00957DEE"/>
    <w:rPr>
      <w:rFonts w:ascii="Arial" w:hAnsi="Arial" w:cs="Arial" w:hint="default"/>
      <w:sz w:val="18"/>
      <w:szCs w:val="18"/>
    </w:rPr>
  </w:style>
  <w:style w:type="character" w:styleId="Menzionenonrisolta">
    <w:name w:val="Unresolved Mention"/>
    <w:basedOn w:val="Carpredefinitoparagrafo"/>
    <w:uiPriority w:val="99"/>
    <w:semiHidden/>
    <w:unhideWhenUsed/>
    <w:rsid w:val="0075745A"/>
    <w:rPr>
      <w:color w:val="605E5C"/>
      <w:shd w:val="clear" w:color="auto" w:fill="E1DFDD"/>
    </w:rPr>
  </w:style>
  <w:style w:type="character" w:customStyle="1" w:styleId="yt-core-attributed-string--link-inherit-color">
    <w:name w:val="yt-core-attributed-string--link-inherit-color"/>
    <w:basedOn w:val="Carpredefinitoparagrafo"/>
    <w:rsid w:val="00EC6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58317">
      <w:bodyDiv w:val="1"/>
      <w:marLeft w:val="0"/>
      <w:marRight w:val="0"/>
      <w:marTop w:val="0"/>
      <w:marBottom w:val="0"/>
      <w:divBdr>
        <w:top w:val="none" w:sz="0" w:space="0" w:color="auto"/>
        <w:left w:val="none" w:sz="0" w:space="0" w:color="auto"/>
        <w:bottom w:val="none" w:sz="0" w:space="0" w:color="auto"/>
        <w:right w:val="none" w:sz="0" w:space="0" w:color="auto"/>
      </w:divBdr>
    </w:div>
    <w:div w:id="411465893">
      <w:bodyDiv w:val="1"/>
      <w:marLeft w:val="0"/>
      <w:marRight w:val="0"/>
      <w:marTop w:val="0"/>
      <w:marBottom w:val="0"/>
      <w:divBdr>
        <w:top w:val="none" w:sz="0" w:space="0" w:color="auto"/>
        <w:left w:val="none" w:sz="0" w:space="0" w:color="auto"/>
        <w:bottom w:val="none" w:sz="0" w:space="0" w:color="auto"/>
        <w:right w:val="none" w:sz="0" w:space="0" w:color="auto"/>
      </w:divBdr>
    </w:div>
    <w:div w:id="7705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1A934E-2271-44EC-9766-7C0DDA2CA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864B0-9307-40C7-A3AE-0230C6756455}"/>
</file>

<file path=customXml/itemProps3.xml><?xml version="1.0" encoding="utf-8"?>
<ds:datastoreItem xmlns:ds="http://schemas.openxmlformats.org/officeDocument/2006/customXml" ds:itemID="{4BA44420-F9E8-4B7F-9A69-E965DFF72819}">
  <ds:schemaRefs>
    <ds:schemaRef ds:uri="http://schemas.openxmlformats.org/officeDocument/2006/bibliography"/>
  </ds:schemaRefs>
</ds:datastoreItem>
</file>

<file path=customXml/itemProps4.xml><?xml version="1.0" encoding="utf-8"?>
<ds:datastoreItem xmlns:ds="http://schemas.openxmlformats.org/officeDocument/2006/customXml" ds:itemID="{7AF7C71E-843C-4B64-9AE6-D069650CBE9C}">
  <ds:schemaRefs>
    <ds:schemaRef ds:uri="http://schemas.microsoft.com/sharepoint/v3/contenttype/forms"/>
  </ds:schemaRefs>
</ds:datastoreItem>
</file>

<file path=customXml/itemProps5.xml><?xml version="1.0" encoding="utf-8"?>
<ds:datastoreItem xmlns:ds="http://schemas.openxmlformats.org/officeDocument/2006/customXml" ds:itemID="{8EA55CFF-A37A-4947-A76D-0C8E54BB22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2440</Characters>
  <Application>Microsoft Office Word</Application>
  <DocSecurity>0</DocSecurity>
  <Lines>20</Lines>
  <Paragraphs>5</Paragraphs>
  <ScaleCrop>false</ScaleCrop>
  <Company>Confartigianato</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P.Parenti</dc:creator>
  <cp:keywords/>
  <cp:lastModifiedBy>Maria Luisa RUBINO</cp:lastModifiedBy>
  <cp:revision>2</cp:revision>
  <cp:lastPrinted>2012-12-20T15:02:00Z</cp:lastPrinted>
  <dcterms:created xsi:type="dcterms:W3CDTF">2024-10-25T12:06:00Z</dcterms:created>
  <dcterms:modified xsi:type="dcterms:W3CDTF">2024-10-25T12:06:00Z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CX44UCDT32N6-1923314570-23</vt:lpwstr>
  </property>
  <property fmtid="{D5CDD505-2E9C-101B-9397-08002B2CF9AE}" pid="3" name="_dlc_DocIdItemGuid">
    <vt:lpwstr>6e916365-f80e-4fb2-86b2-6cacec432759</vt:lpwstr>
  </property>
  <property fmtid="{D5CDD505-2E9C-101B-9397-08002B2CF9AE}" pid="4" name="_dlc_DocIdUrl">
    <vt:lpwstr>https://confartigianatoimprese.sharepoint.com/sites/ConfartigianatoProtocollo/_layouts/15/DocIdRedir.aspx?ID=CX44UCDT32N6-1923314570-23, CX44UCDT32N6-1923314570-23</vt:lpwstr>
  </property>
  <property fmtid="{D5CDD505-2E9C-101B-9397-08002B2CF9AE}" pid="5" name="ContentTypeId">
    <vt:lpwstr>0x010100CEE2951FC9A8954D98E2686339B094D3</vt:lpwstr>
  </property>
</Properties>
</file>