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7C168" w14:textId="77777777" w:rsidR="00D74E82" w:rsidRPr="00B15DB8" w:rsidRDefault="00D74E82" w:rsidP="00D74E82">
      <w:pPr>
        <w:rPr>
          <w:rFonts w:ascii="Arial" w:hAnsi="Arial" w:cs="Arial"/>
          <w:b/>
          <w:color w:val="FF0000"/>
          <w:sz w:val="10"/>
          <w:szCs w:val="10"/>
        </w:rPr>
      </w:pPr>
      <w:r>
        <w:rPr>
          <w:rFonts w:ascii="Arial" w:hAnsi="Arial" w:cs="Arial"/>
          <w:b/>
          <w:sz w:val="10"/>
          <w:szCs w:val="10"/>
        </w:rPr>
        <w:t>___________________________________________________________________________________________________________________________________________________________________________________</w:t>
      </w:r>
    </w:p>
    <w:p w14:paraId="0BF38548" w14:textId="77777777" w:rsidR="009B1F10" w:rsidRDefault="009B1F10" w:rsidP="00D74E82">
      <w:pPr>
        <w:ind w:left="1416" w:hanging="1132"/>
        <w:jc w:val="center"/>
        <w:rPr>
          <w:rFonts w:ascii="Arial" w:hAnsi="Arial" w:cs="Arial"/>
          <w:b/>
        </w:rPr>
      </w:pPr>
    </w:p>
    <w:p w14:paraId="184CCE1C" w14:textId="77777777" w:rsidR="00D74E82" w:rsidRPr="00C04BD1" w:rsidRDefault="00D74E82" w:rsidP="00D74E82">
      <w:pPr>
        <w:ind w:left="1416" w:hanging="1132"/>
        <w:jc w:val="center"/>
        <w:rPr>
          <w:rFonts w:ascii="Arial" w:hAnsi="Arial" w:cs="Arial"/>
          <w:b/>
          <w:sz w:val="24"/>
          <w:szCs w:val="24"/>
        </w:rPr>
      </w:pPr>
      <w:proofErr w:type="spellStart"/>
      <w:r w:rsidRPr="00C04BD1">
        <w:rPr>
          <w:rFonts w:ascii="Arial" w:hAnsi="Arial" w:cs="Arial"/>
          <w:b/>
          <w:sz w:val="24"/>
          <w:szCs w:val="24"/>
        </w:rPr>
        <w:t>m.a.x</w:t>
      </w:r>
      <w:proofErr w:type="spellEnd"/>
      <w:r w:rsidRPr="00C04BD1">
        <w:rPr>
          <w:rFonts w:ascii="Arial" w:hAnsi="Arial" w:cs="Arial"/>
          <w:b/>
          <w:sz w:val="24"/>
          <w:szCs w:val="24"/>
        </w:rPr>
        <w:t>. museo, CHIASSO (SVIZZERA)</w:t>
      </w:r>
    </w:p>
    <w:p w14:paraId="2531DA17" w14:textId="77777777" w:rsidR="00C04BD1" w:rsidRDefault="00C04BD1" w:rsidP="00D74E82">
      <w:pPr>
        <w:ind w:left="1416" w:hanging="1132"/>
        <w:jc w:val="center"/>
        <w:rPr>
          <w:rFonts w:ascii="Arial" w:hAnsi="Arial" w:cs="Arial"/>
          <w:b/>
        </w:rPr>
      </w:pPr>
    </w:p>
    <w:p w14:paraId="7EEEA8EB" w14:textId="610BB731" w:rsidR="00C04BD1" w:rsidRPr="00C04BD1" w:rsidRDefault="00C04BD1" w:rsidP="00D74E82">
      <w:pPr>
        <w:ind w:left="1416" w:hanging="1132"/>
        <w:jc w:val="center"/>
        <w:rPr>
          <w:rFonts w:ascii="Arial" w:hAnsi="Arial" w:cs="Arial"/>
          <w:b/>
          <w:sz w:val="28"/>
          <w:szCs w:val="28"/>
          <w:u w:val="single"/>
        </w:rPr>
      </w:pPr>
      <w:r w:rsidRPr="00C04BD1">
        <w:rPr>
          <w:rFonts w:ascii="Arial" w:hAnsi="Arial" w:cs="Arial"/>
          <w:b/>
          <w:sz w:val="28"/>
          <w:szCs w:val="28"/>
          <w:u w:val="single"/>
        </w:rPr>
        <w:t>PROROGATA FINO A</w:t>
      </w:r>
      <w:r w:rsidR="005D5EAC">
        <w:rPr>
          <w:rFonts w:ascii="Arial" w:hAnsi="Arial" w:cs="Arial"/>
          <w:b/>
          <w:sz w:val="28"/>
          <w:szCs w:val="28"/>
          <w:u w:val="single"/>
        </w:rPr>
        <w:t xml:space="preserve"> DOMENICA</w:t>
      </w:r>
      <w:r w:rsidRPr="00C04BD1">
        <w:rPr>
          <w:rFonts w:ascii="Arial" w:hAnsi="Arial" w:cs="Arial"/>
          <w:b/>
          <w:sz w:val="28"/>
          <w:szCs w:val="28"/>
          <w:u w:val="single"/>
        </w:rPr>
        <w:t xml:space="preserve"> 2 MARZO 2025</w:t>
      </w:r>
    </w:p>
    <w:p w14:paraId="480FAE20" w14:textId="50642320" w:rsidR="00C04BD1" w:rsidRPr="00C04BD1" w:rsidRDefault="00C04BD1" w:rsidP="00D74E82">
      <w:pPr>
        <w:ind w:left="1416" w:hanging="1132"/>
        <w:jc w:val="center"/>
        <w:rPr>
          <w:rFonts w:ascii="Arial" w:hAnsi="Arial" w:cs="Arial"/>
          <w:b/>
          <w:sz w:val="28"/>
          <w:szCs w:val="28"/>
        </w:rPr>
      </w:pPr>
      <w:r>
        <w:rPr>
          <w:rFonts w:ascii="Arial" w:hAnsi="Arial" w:cs="Arial"/>
          <w:b/>
          <w:sz w:val="28"/>
          <w:szCs w:val="28"/>
        </w:rPr>
        <w:t>LA MOSTRA</w:t>
      </w:r>
    </w:p>
    <w:p w14:paraId="558BCF6D" w14:textId="77777777" w:rsidR="009B1F10" w:rsidRDefault="00D74E82" w:rsidP="00D74E82">
      <w:pPr>
        <w:contextualSpacing/>
        <w:jc w:val="center"/>
        <w:rPr>
          <w:rFonts w:ascii="Arial" w:hAnsi="Arial" w:cs="Arial"/>
          <w:b/>
          <w:i/>
          <w:color w:val="FF0000"/>
          <w:sz w:val="32"/>
          <w:szCs w:val="32"/>
        </w:rPr>
      </w:pPr>
      <w:r>
        <w:rPr>
          <w:rFonts w:ascii="Arial" w:hAnsi="Arial" w:cs="Arial"/>
          <w:b/>
          <w:i/>
          <w:color w:val="FF0000"/>
          <w:sz w:val="32"/>
          <w:szCs w:val="32"/>
        </w:rPr>
        <w:t xml:space="preserve">GIOVANNI PINTORI (1912-1999) </w:t>
      </w:r>
    </w:p>
    <w:p w14:paraId="6FA17ED5" w14:textId="77777777" w:rsidR="00D74E82" w:rsidRDefault="00D74E82" w:rsidP="00D74E82">
      <w:pPr>
        <w:contextualSpacing/>
        <w:jc w:val="center"/>
        <w:rPr>
          <w:rFonts w:ascii="Arial" w:hAnsi="Arial" w:cs="Arial"/>
          <w:b/>
          <w:i/>
          <w:color w:val="FF0000"/>
          <w:sz w:val="32"/>
          <w:szCs w:val="32"/>
        </w:rPr>
      </w:pPr>
      <w:r>
        <w:rPr>
          <w:rFonts w:ascii="Arial" w:hAnsi="Arial" w:cs="Arial"/>
          <w:b/>
          <w:i/>
          <w:color w:val="FF0000"/>
          <w:sz w:val="32"/>
          <w:szCs w:val="32"/>
        </w:rPr>
        <w:t>pubblicità come arte</w:t>
      </w:r>
    </w:p>
    <w:p w14:paraId="218BA359" w14:textId="77777777" w:rsidR="009B1F10" w:rsidRDefault="009B1F10" w:rsidP="00D74E82">
      <w:pPr>
        <w:contextualSpacing/>
        <w:jc w:val="center"/>
        <w:rPr>
          <w:rFonts w:ascii="Arial" w:hAnsi="Arial" w:cs="Arial"/>
          <w:b/>
          <w:i/>
          <w:color w:val="FF0000"/>
          <w:sz w:val="32"/>
          <w:szCs w:val="32"/>
        </w:rPr>
      </w:pPr>
    </w:p>
    <w:p w14:paraId="5D894481" w14:textId="77777777" w:rsidR="009B1F10" w:rsidRPr="005D5EAC" w:rsidRDefault="009B1F10" w:rsidP="009B1F10">
      <w:pPr>
        <w:spacing w:line="240" w:lineRule="auto"/>
        <w:contextualSpacing/>
        <w:jc w:val="both"/>
        <w:rPr>
          <w:rFonts w:ascii="Arial" w:hAnsi="Arial" w:cs="Arial"/>
          <w:bCs/>
          <w:color w:val="000000"/>
        </w:rPr>
      </w:pPr>
    </w:p>
    <w:p w14:paraId="06D106C6" w14:textId="2A41B542" w:rsidR="00C04BD1" w:rsidRDefault="00280101" w:rsidP="009B1F10">
      <w:pPr>
        <w:spacing w:line="240" w:lineRule="auto"/>
        <w:contextualSpacing/>
        <w:jc w:val="both"/>
        <w:rPr>
          <w:rFonts w:ascii="Arial" w:hAnsi="Arial" w:cs="Arial"/>
          <w:b/>
          <w:iCs/>
        </w:rPr>
      </w:pPr>
      <w:r w:rsidRPr="005D5EAC">
        <w:rPr>
          <w:rFonts w:ascii="Arial" w:hAnsi="Arial" w:cs="Arial"/>
          <w:bCs/>
          <w:color w:val="000000"/>
        </w:rPr>
        <w:t>A seguito del grande interesse di pubblico,</w:t>
      </w:r>
      <w:r w:rsidRPr="00280101">
        <w:rPr>
          <w:rFonts w:ascii="Arial" w:hAnsi="Arial" w:cs="Arial"/>
          <w:b/>
          <w:color w:val="000000"/>
        </w:rPr>
        <w:t xml:space="preserve"> al </w:t>
      </w:r>
      <w:proofErr w:type="spellStart"/>
      <w:r w:rsidRPr="00280101">
        <w:rPr>
          <w:rFonts w:ascii="Arial" w:hAnsi="Arial" w:cs="Arial"/>
          <w:b/>
        </w:rPr>
        <w:t>m.a.x</w:t>
      </w:r>
      <w:proofErr w:type="spellEnd"/>
      <w:r w:rsidRPr="00280101">
        <w:rPr>
          <w:rFonts w:ascii="Arial" w:hAnsi="Arial" w:cs="Arial"/>
          <w:b/>
        </w:rPr>
        <w:t>. museo di Chiasso (Svizzera)</w:t>
      </w:r>
      <w:r w:rsidRPr="00280101">
        <w:rPr>
          <w:rFonts w:ascii="Arial" w:hAnsi="Arial" w:cs="Arial"/>
          <w:b/>
          <w:color w:val="000000"/>
        </w:rPr>
        <w:t xml:space="preserve"> è stata prorogata fino a</w:t>
      </w:r>
      <w:r w:rsidR="005D5EAC">
        <w:rPr>
          <w:rFonts w:ascii="Arial" w:hAnsi="Arial" w:cs="Arial"/>
          <w:b/>
          <w:color w:val="000000"/>
        </w:rPr>
        <w:t xml:space="preserve"> domenica</w:t>
      </w:r>
      <w:r w:rsidRPr="00280101">
        <w:rPr>
          <w:rFonts w:ascii="Arial" w:hAnsi="Arial" w:cs="Arial"/>
          <w:b/>
          <w:color w:val="000000"/>
        </w:rPr>
        <w:t xml:space="preserve"> 2 marzo 2025, la mostra </w:t>
      </w:r>
      <w:r w:rsidRPr="00280101">
        <w:rPr>
          <w:rFonts w:ascii="Arial" w:hAnsi="Arial" w:cs="Arial"/>
          <w:b/>
          <w:i/>
        </w:rPr>
        <w:t>GIOVANNI PINTORI (1912-1999), pubblicità come arte</w:t>
      </w:r>
      <w:r>
        <w:rPr>
          <w:rFonts w:ascii="Arial" w:hAnsi="Arial" w:cs="Arial"/>
          <w:b/>
          <w:iCs/>
        </w:rPr>
        <w:t>.</w:t>
      </w:r>
    </w:p>
    <w:p w14:paraId="433983A8" w14:textId="77777777" w:rsidR="00280101" w:rsidRDefault="00280101" w:rsidP="009B1F10">
      <w:pPr>
        <w:spacing w:line="240" w:lineRule="auto"/>
        <w:contextualSpacing/>
        <w:jc w:val="both"/>
        <w:rPr>
          <w:rFonts w:ascii="Arial" w:hAnsi="Arial" w:cs="Arial"/>
          <w:b/>
          <w:iCs/>
        </w:rPr>
      </w:pPr>
    </w:p>
    <w:p w14:paraId="5F9A970B" w14:textId="1EAC48EE" w:rsidR="00280101" w:rsidRPr="00280101" w:rsidRDefault="00280101" w:rsidP="009B1F10">
      <w:pPr>
        <w:spacing w:line="240" w:lineRule="auto"/>
        <w:contextualSpacing/>
        <w:jc w:val="both"/>
        <w:rPr>
          <w:rFonts w:ascii="Arial" w:hAnsi="Arial" w:cs="Arial"/>
          <w:bCs/>
        </w:rPr>
      </w:pPr>
      <w:r w:rsidRPr="00280101">
        <w:rPr>
          <w:rFonts w:ascii="Arial" w:hAnsi="Arial" w:cs="Arial"/>
          <w:bCs/>
          <w:iCs/>
        </w:rPr>
        <w:t xml:space="preserve">Curata da </w:t>
      </w:r>
      <w:r w:rsidR="000C16AD" w:rsidRPr="00280101">
        <w:rPr>
          <w:rFonts w:ascii="Arial" w:hAnsi="Arial" w:cs="Arial"/>
          <w:bCs/>
        </w:rPr>
        <w:t>Chiara Gatti</w:t>
      </w:r>
      <w:r w:rsidR="009B1F10" w:rsidRPr="00280101">
        <w:rPr>
          <w:rFonts w:ascii="Arial" w:hAnsi="Arial" w:cs="Arial"/>
          <w:bCs/>
        </w:rPr>
        <w:t xml:space="preserve"> e Nicoletta </w:t>
      </w:r>
      <w:proofErr w:type="spellStart"/>
      <w:r w:rsidR="009B1F10" w:rsidRPr="00280101">
        <w:rPr>
          <w:rFonts w:ascii="Arial" w:hAnsi="Arial" w:cs="Arial"/>
          <w:bCs/>
        </w:rPr>
        <w:t>Ossanna</w:t>
      </w:r>
      <w:proofErr w:type="spellEnd"/>
      <w:r w:rsidR="009B1F10" w:rsidRPr="00280101">
        <w:rPr>
          <w:rFonts w:ascii="Arial" w:hAnsi="Arial" w:cs="Arial"/>
          <w:bCs/>
        </w:rPr>
        <w:t xml:space="preserve"> Cavadini</w:t>
      </w:r>
      <w:r w:rsidRPr="00280101">
        <w:rPr>
          <w:rFonts w:ascii="Arial" w:hAnsi="Arial" w:cs="Arial"/>
          <w:bCs/>
        </w:rPr>
        <w:t>, l’esposizione</w:t>
      </w:r>
      <w:r w:rsidR="000C16AD" w:rsidRPr="00280101">
        <w:rPr>
          <w:rFonts w:ascii="Arial" w:hAnsi="Arial" w:cs="Arial"/>
          <w:bCs/>
        </w:rPr>
        <w:t>, che</w:t>
      </w:r>
      <w:r w:rsidR="009B1F10" w:rsidRPr="00280101">
        <w:rPr>
          <w:rFonts w:ascii="Arial" w:hAnsi="Arial" w:cs="Arial"/>
          <w:bCs/>
        </w:rPr>
        <w:t xml:space="preserve"> si inserisce nel filone</w:t>
      </w:r>
      <w:r>
        <w:rPr>
          <w:rFonts w:ascii="Arial" w:hAnsi="Arial" w:cs="Arial"/>
          <w:bCs/>
        </w:rPr>
        <w:t xml:space="preserve"> d’indagine dell’istituzione ticinese</w:t>
      </w:r>
      <w:r w:rsidR="009B1F10" w:rsidRPr="00280101">
        <w:rPr>
          <w:rFonts w:ascii="Arial" w:hAnsi="Arial" w:cs="Arial"/>
          <w:bCs/>
        </w:rPr>
        <w:t xml:space="preserve"> d</w:t>
      </w:r>
      <w:r w:rsidR="000C16AD" w:rsidRPr="00280101">
        <w:rPr>
          <w:rFonts w:ascii="Arial" w:hAnsi="Arial" w:cs="Arial"/>
          <w:bCs/>
        </w:rPr>
        <w:t xml:space="preserve">ei “maestri del </w:t>
      </w:r>
      <w:r w:rsidR="000C16AD" w:rsidRPr="00280101">
        <w:rPr>
          <w:rFonts w:ascii="Arial" w:hAnsi="Arial" w:cs="Arial"/>
          <w:bCs/>
          <w:i/>
        </w:rPr>
        <w:t>graphic design</w:t>
      </w:r>
      <w:r w:rsidR="000C16AD" w:rsidRPr="00280101">
        <w:rPr>
          <w:rFonts w:ascii="Arial" w:hAnsi="Arial" w:cs="Arial"/>
          <w:bCs/>
        </w:rPr>
        <w:t xml:space="preserve">”, ripercorre l’iter creativo e professionale di Giovanni Pintori, attraverso una sorta </w:t>
      </w:r>
      <w:r w:rsidR="009D3BC7" w:rsidRPr="00280101">
        <w:rPr>
          <w:rFonts w:ascii="Arial" w:hAnsi="Arial" w:cs="Arial"/>
          <w:bCs/>
        </w:rPr>
        <w:t xml:space="preserve">di “racconto grafico” in cui emergono la modernità progettuale e le sue scelte innovative. </w:t>
      </w:r>
    </w:p>
    <w:p w14:paraId="5CCFC66B" w14:textId="1C9D34C7" w:rsidR="000C14DD" w:rsidRDefault="00143CFE" w:rsidP="000C14DD">
      <w:pPr>
        <w:spacing w:line="240" w:lineRule="auto"/>
        <w:contextualSpacing/>
        <w:jc w:val="both"/>
        <w:rPr>
          <w:rFonts w:ascii="Arial" w:hAnsi="Arial" w:cs="Arial"/>
          <w:bCs/>
        </w:rPr>
      </w:pPr>
      <w:r w:rsidRPr="00280101">
        <w:rPr>
          <w:rFonts w:ascii="Arial" w:hAnsi="Arial" w:cs="Arial"/>
          <w:bCs/>
        </w:rPr>
        <w:t>L</w:t>
      </w:r>
      <w:r w:rsidR="00280101" w:rsidRPr="00280101">
        <w:rPr>
          <w:rFonts w:ascii="Arial" w:hAnsi="Arial" w:cs="Arial"/>
          <w:bCs/>
        </w:rPr>
        <w:t>a rassegna</w:t>
      </w:r>
      <w:r w:rsidRPr="00280101">
        <w:rPr>
          <w:rFonts w:ascii="Arial" w:hAnsi="Arial" w:cs="Arial"/>
          <w:bCs/>
        </w:rPr>
        <w:t xml:space="preserve">, </w:t>
      </w:r>
      <w:r w:rsidR="00280101" w:rsidRPr="00280101">
        <w:rPr>
          <w:rFonts w:ascii="Arial" w:hAnsi="Arial" w:cs="Arial"/>
          <w:bCs/>
        </w:rPr>
        <w:t>un</w:t>
      </w:r>
      <w:r w:rsidRPr="00280101">
        <w:rPr>
          <w:rFonts w:ascii="Arial" w:hAnsi="Arial" w:cs="Arial"/>
          <w:bCs/>
        </w:rPr>
        <w:t xml:space="preserve"> progetto integrato con il </w:t>
      </w:r>
      <w:proofErr w:type="spellStart"/>
      <w:r w:rsidRPr="00280101">
        <w:rPr>
          <w:rFonts w:ascii="Arial" w:hAnsi="Arial" w:cs="Arial"/>
          <w:bCs/>
        </w:rPr>
        <w:t>MAN_Museo</w:t>
      </w:r>
      <w:proofErr w:type="spellEnd"/>
      <w:r w:rsidRPr="00280101">
        <w:rPr>
          <w:rFonts w:ascii="Arial" w:hAnsi="Arial" w:cs="Arial"/>
          <w:bCs/>
        </w:rPr>
        <w:t xml:space="preserve"> d’Arte Provincia di Nuoro, </w:t>
      </w:r>
      <w:r w:rsidR="005D5EAC">
        <w:rPr>
          <w:rFonts w:ascii="Arial" w:hAnsi="Arial" w:cs="Arial"/>
          <w:bCs/>
        </w:rPr>
        <w:t>propone</w:t>
      </w:r>
      <w:r w:rsidR="009D3BC7" w:rsidRPr="005D5EAC">
        <w:rPr>
          <w:rFonts w:ascii="Arial" w:hAnsi="Arial" w:cs="Arial"/>
          <w:b/>
        </w:rPr>
        <w:t xml:space="preserve"> oltre </w:t>
      </w:r>
      <w:r w:rsidR="001A6A5B" w:rsidRPr="005D5EAC">
        <w:rPr>
          <w:rFonts w:ascii="Arial" w:hAnsi="Arial" w:cs="Arial"/>
          <w:b/>
        </w:rPr>
        <w:t>trecento</w:t>
      </w:r>
      <w:r w:rsidR="009D3BC7" w:rsidRPr="005D5EAC">
        <w:rPr>
          <w:rFonts w:ascii="Arial" w:hAnsi="Arial" w:cs="Arial"/>
          <w:b/>
        </w:rPr>
        <w:t xml:space="preserve"> pezzi</w:t>
      </w:r>
      <w:r w:rsidR="000C14DD">
        <w:rPr>
          <w:rFonts w:ascii="Arial" w:hAnsi="Arial" w:cs="Arial"/>
          <w:bCs/>
        </w:rPr>
        <w:t>, tra cui</w:t>
      </w:r>
      <w:r w:rsidR="009D3BC7" w:rsidRPr="00280101">
        <w:rPr>
          <w:rFonts w:ascii="Arial" w:hAnsi="Arial" w:cs="Arial"/>
          <w:bCs/>
        </w:rPr>
        <w:t xml:space="preserve"> </w:t>
      </w:r>
      <w:r w:rsidR="000C14DD" w:rsidRPr="000C14DD">
        <w:rPr>
          <w:rFonts w:ascii="Arial" w:hAnsi="Arial" w:cs="Arial"/>
          <w:bCs/>
          <w:lang w:val="it-IT"/>
        </w:rPr>
        <w:t>una ventina di manifesti originali, una quindicina di bozzetti per precisi elaborati grafici, anche con più fasi di studio, collage fotografici con foto vintage, taccuini con schizzi, lettere dell’Olivetti, oltre un centinaio di stamponi per riviste o prove di stampa, fotografie, sculture in ceramica, disegni a china e sanguigna, tempere su carta, oli</w:t>
      </w:r>
      <w:r w:rsidR="000C14DD">
        <w:rPr>
          <w:rFonts w:ascii="Arial" w:hAnsi="Arial" w:cs="Arial"/>
          <w:bCs/>
          <w:lang w:val="it-IT"/>
        </w:rPr>
        <w:t>o</w:t>
      </w:r>
      <w:r w:rsidR="000C14DD" w:rsidRPr="000C14DD">
        <w:rPr>
          <w:rFonts w:ascii="Arial" w:hAnsi="Arial" w:cs="Arial"/>
          <w:bCs/>
          <w:lang w:val="it-IT"/>
        </w:rPr>
        <w:t xml:space="preserve"> su tela, modelli in legno del moto perpetuo, dépliant, prove pantone, disegni per auguri natalizi, una macchina da scrivere disegnata da Marcello Nizzoli (Lettera 22), riviste dell’epoca.</w:t>
      </w:r>
    </w:p>
    <w:p w14:paraId="3C26ABEE" w14:textId="77777777" w:rsidR="000C14DD" w:rsidRDefault="000C14DD" w:rsidP="009B1F10">
      <w:pPr>
        <w:spacing w:line="240" w:lineRule="auto"/>
        <w:contextualSpacing/>
        <w:jc w:val="both"/>
        <w:rPr>
          <w:rFonts w:ascii="Arial" w:hAnsi="Arial" w:cs="Arial"/>
          <w:bCs/>
        </w:rPr>
      </w:pPr>
    </w:p>
    <w:p w14:paraId="2A31D3ED" w14:textId="37DCCE85" w:rsidR="00277837" w:rsidRDefault="00280101" w:rsidP="009B1F10">
      <w:pPr>
        <w:spacing w:line="240" w:lineRule="auto"/>
        <w:contextualSpacing/>
        <w:jc w:val="both"/>
        <w:rPr>
          <w:rFonts w:ascii="Arial" w:hAnsi="Arial" w:cs="Arial"/>
          <w:bCs/>
          <w:lang w:val="it-IT"/>
        </w:rPr>
      </w:pPr>
      <w:r w:rsidRPr="00277837">
        <w:rPr>
          <w:rFonts w:ascii="Arial" w:hAnsi="Arial" w:cs="Arial"/>
          <w:b/>
        </w:rPr>
        <w:t>Ottimo riscontro hanno inoltre avuto le iniziative collaterali</w:t>
      </w:r>
      <w:r>
        <w:rPr>
          <w:rFonts w:ascii="Arial" w:hAnsi="Arial" w:cs="Arial"/>
          <w:bCs/>
        </w:rPr>
        <w:t xml:space="preserve"> che</w:t>
      </w:r>
      <w:r w:rsidR="00277837">
        <w:rPr>
          <w:rFonts w:ascii="Arial" w:hAnsi="Arial" w:cs="Arial"/>
          <w:bCs/>
        </w:rPr>
        <w:t xml:space="preserve"> hanno approfondito i temi </w:t>
      </w:r>
      <w:r w:rsidR="005D5EAC">
        <w:rPr>
          <w:rFonts w:ascii="Arial" w:hAnsi="Arial" w:cs="Arial"/>
          <w:bCs/>
        </w:rPr>
        <w:t>contenuti</w:t>
      </w:r>
      <w:r w:rsidR="00277837">
        <w:rPr>
          <w:rFonts w:ascii="Arial" w:hAnsi="Arial" w:cs="Arial"/>
          <w:bCs/>
        </w:rPr>
        <w:t xml:space="preserve"> </w:t>
      </w:r>
      <w:r w:rsidR="005D5EAC">
        <w:rPr>
          <w:rFonts w:ascii="Arial" w:hAnsi="Arial" w:cs="Arial"/>
          <w:bCs/>
        </w:rPr>
        <w:t>ne</w:t>
      </w:r>
      <w:r w:rsidR="00277837">
        <w:rPr>
          <w:rFonts w:ascii="Arial" w:hAnsi="Arial" w:cs="Arial"/>
          <w:bCs/>
        </w:rPr>
        <w:t xml:space="preserve">lla mostra, come laboratori didattici, conferenze con studiosi, visite guidate, viaggi </w:t>
      </w:r>
      <w:r w:rsidR="00277837" w:rsidRPr="00277837">
        <w:rPr>
          <w:rFonts w:ascii="Arial" w:hAnsi="Arial" w:cs="Arial"/>
          <w:bCs/>
          <w:lang w:val="it-IT"/>
        </w:rPr>
        <w:t>nei luoghi che hanno caratterizzato l’attività di Giovanni Pintori</w:t>
      </w:r>
      <w:r w:rsidR="00277837">
        <w:rPr>
          <w:rFonts w:ascii="Arial" w:hAnsi="Arial" w:cs="Arial"/>
          <w:bCs/>
          <w:lang w:val="it-IT"/>
        </w:rPr>
        <w:t xml:space="preserve">; a tal proposito, nelle ultime due settimane di apertura, il </w:t>
      </w:r>
      <w:proofErr w:type="spellStart"/>
      <w:r w:rsidR="00277837">
        <w:rPr>
          <w:rFonts w:ascii="Arial" w:hAnsi="Arial" w:cs="Arial"/>
          <w:bCs/>
          <w:lang w:val="it-IT"/>
        </w:rPr>
        <w:t>m.a.x</w:t>
      </w:r>
      <w:proofErr w:type="spellEnd"/>
      <w:r w:rsidR="00277837">
        <w:rPr>
          <w:rFonts w:ascii="Arial" w:hAnsi="Arial" w:cs="Arial"/>
          <w:bCs/>
          <w:lang w:val="it-IT"/>
        </w:rPr>
        <w:t xml:space="preserve">. museo propone altri eventi come </w:t>
      </w:r>
      <w:r w:rsidR="00277837">
        <w:rPr>
          <w:rFonts w:ascii="Arial" w:hAnsi="Arial" w:cs="Arial"/>
          <w:b/>
          <w:i/>
          <w:iCs/>
          <w:lang w:val="it-IT"/>
        </w:rPr>
        <w:t>Nonni e nipoti al museo con laboratorio</w:t>
      </w:r>
      <w:r w:rsidR="00277837" w:rsidRPr="00277837">
        <w:rPr>
          <w:rFonts w:ascii="Arial" w:hAnsi="Arial" w:cs="Arial"/>
          <w:bCs/>
          <w:i/>
          <w:iCs/>
          <w:lang w:val="it-IT"/>
        </w:rPr>
        <w:t xml:space="preserve"> </w:t>
      </w:r>
      <w:r w:rsidR="00277837" w:rsidRPr="00277837">
        <w:rPr>
          <w:rFonts w:ascii="Arial" w:hAnsi="Arial" w:cs="Arial"/>
          <w:bCs/>
          <w:lang w:val="it-IT"/>
        </w:rPr>
        <w:t>(sabato 15 febbraio, ore 16.00)</w:t>
      </w:r>
      <w:r w:rsidR="00277837">
        <w:rPr>
          <w:rFonts w:ascii="Arial" w:hAnsi="Arial" w:cs="Arial"/>
          <w:bCs/>
          <w:lang w:val="it-IT"/>
        </w:rPr>
        <w:t xml:space="preserve">, </w:t>
      </w:r>
      <w:r w:rsidR="00277837" w:rsidRPr="00277837">
        <w:rPr>
          <w:rFonts w:ascii="Arial" w:hAnsi="Arial" w:cs="Arial"/>
          <w:b/>
          <w:lang w:val="it-IT"/>
        </w:rPr>
        <w:t xml:space="preserve">la visita guidata gratuita in compagnia di Nicoletta </w:t>
      </w:r>
      <w:proofErr w:type="spellStart"/>
      <w:r w:rsidR="00277837" w:rsidRPr="00277837">
        <w:rPr>
          <w:rFonts w:ascii="Arial" w:hAnsi="Arial" w:cs="Arial"/>
          <w:b/>
          <w:lang w:val="it-IT"/>
        </w:rPr>
        <w:t>Ossanna</w:t>
      </w:r>
      <w:proofErr w:type="spellEnd"/>
      <w:r w:rsidR="00277837" w:rsidRPr="00277837">
        <w:rPr>
          <w:rFonts w:ascii="Arial" w:hAnsi="Arial" w:cs="Arial"/>
          <w:b/>
          <w:lang w:val="it-IT"/>
        </w:rPr>
        <w:t xml:space="preserve"> Cavadini</w:t>
      </w:r>
      <w:r w:rsidR="00277837">
        <w:rPr>
          <w:rFonts w:ascii="Arial" w:hAnsi="Arial" w:cs="Arial"/>
          <w:bCs/>
          <w:lang w:val="it-IT"/>
        </w:rPr>
        <w:t xml:space="preserve">, co-curatrice e direttrice del </w:t>
      </w:r>
      <w:proofErr w:type="spellStart"/>
      <w:r w:rsidR="00277837">
        <w:rPr>
          <w:rFonts w:ascii="Arial" w:hAnsi="Arial" w:cs="Arial"/>
          <w:bCs/>
          <w:lang w:val="it-IT"/>
        </w:rPr>
        <w:t>m.a.x</w:t>
      </w:r>
      <w:proofErr w:type="spellEnd"/>
      <w:r w:rsidR="00277837">
        <w:rPr>
          <w:rFonts w:ascii="Arial" w:hAnsi="Arial" w:cs="Arial"/>
          <w:bCs/>
          <w:lang w:val="it-IT"/>
        </w:rPr>
        <w:t xml:space="preserve">. museo (domenica 16 febbraio, ore 16.30) e </w:t>
      </w:r>
      <w:r w:rsidR="00277837" w:rsidRPr="00277837">
        <w:rPr>
          <w:rFonts w:ascii="Arial" w:hAnsi="Arial" w:cs="Arial"/>
          <w:b/>
          <w:lang w:val="it-IT"/>
        </w:rPr>
        <w:t>la visita guidata gratuita con l’architetto Paolo Pintori</w:t>
      </w:r>
      <w:r w:rsidR="00277837">
        <w:rPr>
          <w:rFonts w:ascii="Arial" w:hAnsi="Arial" w:cs="Arial"/>
          <w:bCs/>
          <w:lang w:val="it-IT"/>
        </w:rPr>
        <w:t xml:space="preserve">, </w:t>
      </w:r>
      <w:r w:rsidR="00277837" w:rsidRPr="00277837">
        <w:rPr>
          <w:rFonts w:ascii="Arial" w:hAnsi="Arial" w:cs="Arial"/>
          <w:bCs/>
          <w:lang w:val="it-IT"/>
        </w:rPr>
        <w:t>figlio del designer</w:t>
      </w:r>
      <w:r w:rsidR="00277837">
        <w:rPr>
          <w:rFonts w:ascii="Arial" w:hAnsi="Arial" w:cs="Arial"/>
          <w:bCs/>
          <w:lang w:val="it-IT"/>
        </w:rPr>
        <w:t xml:space="preserve"> sardo (sabato 1° marzo, ore 16.30).</w:t>
      </w:r>
    </w:p>
    <w:p w14:paraId="620BC526" w14:textId="75288DE3" w:rsidR="005D5EAC" w:rsidRDefault="005D5EAC" w:rsidP="005D5EAC">
      <w:pPr>
        <w:spacing w:line="240" w:lineRule="auto"/>
        <w:contextualSpacing/>
        <w:jc w:val="both"/>
        <w:rPr>
          <w:rFonts w:ascii="Arial" w:hAnsi="Arial" w:cs="Arial"/>
          <w:bCs/>
          <w:lang w:val="it-IT"/>
        </w:rPr>
      </w:pPr>
      <w:r w:rsidRPr="005D5EAC">
        <w:rPr>
          <w:rFonts w:ascii="Arial" w:hAnsi="Arial" w:cs="Arial"/>
          <w:b/>
          <w:lang w:val="it-IT"/>
        </w:rPr>
        <w:t>Domenica 2 marzo</w:t>
      </w:r>
      <w:r>
        <w:rPr>
          <w:rFonts w:ascii="Arial" w:hAnsi="Arial" w:cs="Arial"/>
          <w:bCs/>
          <w:lang w:val="it-IT"/>
        </w:rPr>
        <w:t xml:space="preserve">, ultimo giorno di apertura e prima domenica del mese, </w:t>
      </w:r>
      <w:r w:rsidRPr="005D5EAC">
        <w:rPr>
          <w:rFonts w:ascii="Arial" w:hAnsi="Arial" w:cs="Arial"/>
          <w:b/>
          <w:lang w:val="it-IT"/>
        </w:rPr>
        <w:t>l’ingresso sarà gratuito</w:t>
      </w:r>
      <w:r>
        <w:rPr>
          <w:rFonts w:ascii="Arial" w:hAnsi="Arial" w:cs="Arial"/>
          <w:b/>
          <w:lang w:val="it-IT"/>
        </w:rPr>
        <w:t>.</w:t>
      </w:r>
    </w:p>
    <w:p w14:paraId="416AA50B" w14:textId="77777777" w:rsidR="000C14DD" w:rsidRDefault="000C14DD" w:rsidP="009B1F10">
      <w:pPr>
        <w:spacing w:line="240" w:lineRule="auto"/>
        <w:contextualSpacing/>
        <w:jc w:val="both"/>
        <w:rPr>
          <w:rFonts w:ascii="Arial" w:hAnsi="Arial" w:cs="Arial"/>
          <w:bCs/>
          <w:lang w:val="it-IT"/>
        </w:rPr>
      </w:pPr>
    </w:p>
    <w:p w14:paraId="5AAA7C00" w14:textId="104DED89" w:rsidR="000C14DD" w:rsidRPr="000C14DD" w:rsidRDefault="000C14DD" w:rsidP="000C14DD">
      <w:pPr>
        <w:spacing w:line="240" w:lineRule="auto"/>
        <w:contextualSpacing/>
        <w:jc w:val="both"/>
        <w:rPr>
          <w:rFonts w:ascii="Arial" w:hAnsi="Arial" w:cs="Arial"/>
          <w:bCs/>
          <w:lang w:val="it-IT"/>
        </w:rPr>
      </w:pPr>
      <w:r>
        <w:rPr>
          <w:rFonts w:ascii="Arial" w:hAnsi="Arial" w:cs="Arial"/>
          <w:bCs/>
        </w:rPr>
        <w:t xml:space="preserve">Il percorso </w:t>
      </w:r>
      <w:r w:rsidR="005D5EAC">
        <w:rPr>
          <w:rFonts w:ascii="Arial" w:hAnsi="Arial" w:cs="Arial"/>
          <w:bCs/>
          <w:lang w:val="it-IT"/>
        </w:rPr>
        <w:t>inizia</w:t>
      </w:r>
      <w:r w:rsidRPr="000C14DD">
        <w:rPr>
          <w:rFonts w:ascii="Arial" w:hAnsi="Arial" w:cs="Arial"/>
          <w:bCs/>
          <w:lang w:val="it-IT"/>
        </w:rPr>
        <w:t xml:space="preserve"> nella hall d’ingresso del museo con una fotografia di Giovanni Pintori, scattata da Ugo Mulas in studio mentre disegnava. L’introduzione al percorso espositivo si completa nell’atrio, dove viene fornita la biografia del graphic designer</w:t>
      </w:r>
      <w:r w:rsidR="001B05D2">
        <w:rPr>
          <w:rFonts w:ascii="Arial" w:hAnsi="Arial" w:cs="Arial"/>
          <w:bCs/>
          <w:lang w:val="it-IT"/>
        </w:rPr>
        <w:t>.</w:t>
      </w:r>
      <w:r w:rsidRPr="000C14DD">
        <w:rPr>
          <w:rFonts w:ascii="Arial" w:hAnsi="Arial" w:cs="Arial"/>
          <w:bCs/>
          <w:lang w:val="it-IT"/>
        </w:rPr>
        <w:t xml:space="preserve"> </w:t>
      </w:r>
    </w:p>
    <w:p w14:paraId="5963EE9B" w14:textId="77777777" w:rsidR="000C14DD" w:rsidRPr="000C14DD" w:rsidRDefault="000C14DD" w:rsidP="000C14DD">
      <w:pPr>
        <w:spacing w:line="240" w:lineRule="auto"/>
        <w:contextualSpacing/>
        <w:jc w:val="both"/>
        <w:rPr>
          <w:rFonts w:ascii="Arial" w:hAnsi="Arial" w:cs="Arial"/>
          <w:bCs/>
          <w:lang w:val="it-IT"/>
        </w:rPr>
      </w:pPr>
      <w:r w:rsidRPr="000C14DD">
        <w:rPr>
          <w:rFonts w:ascii="Arial" w:hAnsi="Arial" w:cs="Arial"/>
          <w:bCs/>
          <w:lang w:val="it-IT"/>
        </w:rPr>
        <w:t xml:space="preserve">La Sala 1 è dedicata alla formazione di Giovanni Pintori e alla sua prima fase artistica. </w:t>
      </w:r>
      <w:r w:rsidRPr="000C14DD">
        <w:rPr>
          <w:rFonts w:ascii="Arial" w:hAnsi="Arial" w:cs="Arial"/>
          <w:bCs/>
          <w:i/>
          <w:iCs/>
          <w:lang w:val="it-IT"/>
        </w:rPr>
        <w:t xml:space="preserve">In </w:t>
      </w:r>
      <w:proofErr w:type="spellStart"/>
      <w:r w:rsidRPr="000C14DD">
        <w:rPr>
          <w:rFonts w:ascii="Arial" w:hAnsi="Arial" w:cs="Arial"/>
          <w:bCs/>
          <w:i/>
          <w:iCs/>
          <w:lang w:val="it-IT"/>
        </w:rPr>
        <w:t>nuce</w:t>
      </w:r>
      <w:proofErr w:type="spellEnd"/>
      <w:r w:rsidRPr="000C14DD">
        <w:rPr>
          <w:rFonts w:ascii="Arial" w:hAnsi="Arial" w:cs="Arial"/>
          <w:bCs/>
          <w:i/>
          <w:iCs/>
          <w:lang w:val="it-IT"/>
        </w:rPr>
        <w:t xml:space="preserve"> </w:t>
      </w:r>
      <w:r w:rsidRPr="000C14DD">
        <w:rPr>
          <w:rFonts w:ascii="Arial" w:hAnsi="Arial" w:cs="Arial"/>
          <w:bCs/>
          <w:lang w:val="it-IT"/>
        </w:rPr>
        <w:t xml:space="preserve">sono presenti diversi elementi che caratterizzeranno la sua produzione, evidenti anche nei primi lavori che Pintori realizza nel primo periodo di attività per Olivetti, dal 1936, come collaboratore dell’Ufficio Tecnico </w:t>
      </w:r>
      <w:r w:rsidRPr="000C14DD">
        <w:rPr>
          <w:rFonts w:ascii="Arial" w:hAnsi="Arial" w:cs="Arial"/>
          <w:bCs/>
          <w:lang w:val="it-IT"/>
        </w:rPr>
        <w:lastRenderedPageBreak/>
        <w:t xml:space="preserve">assieme a Costantino Nivola. Sono questi anche gli anni della profonda amicizia con Salvatore Fancello e Costantino Nivola, testimoniati da alcune loro opere grafiche e scultoree esposte nella medesima sala. </w:t>
      </w:r>
    </w:p>
    <w:p w14:paraId="69C58BA5" w14:textId="5DA24B03" w:rsidR="000C14DD" w:rsidRPr="000C14DD" w:rsidRDefault="000C14DD" w:rsidP="000C14DD">
      <w:pPr>
        <w:spacing w:line="240" w:lineRule="auto"/>
        <w:contextualSpacing/>
        <w:jc w:val="both"/>
        <w:rPr>
          <w:rFonts w:ascii="Arial" w:hAnsi="Arial" w:cs="Arial"/>
          <w:bCs/>
          <w:lang w:val="it-IT"/>
        </w:rPr>
      </w:pPr>
      <w:r w:rsidRPr="000C14DD">
        <w:rPr>
          <w:rFonts w:ascii="Arial" w:hAnsi="Arial" w:cs="Arial"/>
          <w:bCs/>
          <w:lang w:val="it-IT"/>
        </w:rPr>
        <w:t xml:space="preserve">Con la Sala 2 si entra completamente nel mondo Olivetti, scoprendo il decennio successivo (1941-1950) durante il quale Pintori diventa responsabile dell’Ufficio Tecnico Pubblicità. L’esperienza di Pintori a partire da quegli anni in Olivetti è centrale (ed esclusiva), e a sua volta ha impresso la sua mano in maniera indelebile nell’immagine grafica dell’azienda di Ivrea. Si ricorda a questo proposito il disegno del logo Olivetti, il manifesto </w:t>
      </w:r>
      <w:r w:rsidRPr="000C14DD">
        <w:rPr>
          <w:rFonts w:ascii="Arial" w:hAnsi="Arial" w:cs="Arial"/>
          <w:bCs/>
          <w:i/>
          <w:iCs/>
          <w:lang w:val="it-IT"/>
        </w:rPr>
        <w:t xml:space="preserve">summa 14 </w:t>
      </w:r>
      <w:r w:rsidRPr="000C14DD">
        <w:rPr>
          <w:rFonts w:ascii="Arial" w:hAnsi="Arial" w:cs="Arial"/>
          <w:bCs/>
          <w:lang w:val="it-IT"/>
        </w:rPr>
        <w:t xml:space="preserve">con pallottoliere (1946) e </w:t>
      </w:r>
      <w:proofErr w:type="spellStart"/>
      <w:r w:rsidRPr="000C14DD">
        <w:rPr>
          <w:rFonts w:ascii="Arial" w:hAnsi="Arial" w:cs="Arial"/>
          <w:bCs/>
          <w:i/>
          <w:iCs/>
          <w:lang w:val="it-IT"/>
        </w:rPr>
        <w:t>divisumma</w:t>
      </w:r>
      <w:proofErr w:type="spellEnd"/>
      <w:r w:rsidRPr="000C14DD">
        <w:rPr>
          <w:rFonts w:ascii="Arial" w:hAnsi="Arial" w:cs="Arial"/>
          <w:bCs/>
          <w:i/>
          <w:iCs/>
          <w:lang w:val="it-IT"/>
        </w:rPr>
        <w:t xml:space="preserve"> 14 </w:t>
      </w:r>
      <w:r w:rsidRPr="000C14DD">
        <w:rPr>
          <w:rFonts w:ascii="Arial" w:hAnsi="Arial" w:cs="Arial"/>
          <w:bCs/>
          <w:lang w:val="it-IT"/>
        </w:rPr>
        <w:t xml:space="preserve">passato alla storia con il nome di </w:t>
      </w:r>
      <w:proofErr w:type="spellStart"/>
      <w:r w:rsidRPr="000C14DD">
        <w:rPr>
          <w:rFonts w:ascii="Arial" w:hAnsi="Arial" w:cs="Arial"/>
          <w:bCs/>
          <w:i/>
          <w:iCs/>
          <w:lang w:val="it-IT"/>
        </w:rPr>
        <w:t>numbers</w:t>
      </w:r>
      <w:proofErr w:type="spellEnd"/>
      <w:r w:rsidRPr="000C14DD">
        <w:rPr>
          <w:rFonts w:ascii="Arial" w:hAnsi="Arial" w:cs="Arial"/>
          <w:bCs/>
          <w:i/>
          <w:iCs/>
          <w:lang w:val="it-IT"/>
        </w:rPr>
        <w:t xml:space="preserve"> </w:t>
      </w:r>
      <w:r w:rsidRPr="000C14DD">
        <w:rPr>
          <w:rFonts w:ascii="Arial" w:hAnsi="Arial" w:cs="Arial"/>
          <w:bCs/>
          <w:lang w:val="it-IT"/>
        </w:rPr>
        <w:t xml:space="preserve">(1947) con il suo bozzetto preparatorio. </w:t>
      </w:r>
    </w:p>
    <w:p w14:paraId="223EE266" w14:textId="015E118D" w:rsidR="000C14DD" w:rsidRPr="000C14DD" w:rsidRDefault="000C14DD" w:rsidP="000C14DD">
      <w:pPr>
        <w:spacing w:line="240" w:lineRule="auto"/>
        <w:contextualSpacing/>
        <w:jc w:val="both"/>
        <w:rPr>
          <w:rFonts w:ascii="Arial" w:hAnsi="Arial" w:cs="Arial"/>
          <w:bCs/>
          <w:lang w:val="it-IT"/>
        </w:rPr>
      </w:pPr>
      <w:r w:rsidRPr="000C14DD">
        <w:rPr>
          <w:rFonts w:ascii="Arial" w:hAnsi="Arial" w:cs="Arial"/>
          <w:bCs/>
          <w:lang w:val="it-IT"/>
        </w:rPr>
        <w:t xml:space="preserve">Introdotta da una delle icone della Olivetti – la macchina per scrivere </w:t>
      </w:r>
      <w:r w:rsidRPr="000C14DD">
        <w:rPr>
          <w:rFonts w:ascii="Arial" w:hAnsi="Arial" w:cs="Arial"/>
          <w:bCs/>
          <w:i/>
          <w:iCs/>
          <w:lang w:val="it-IT"/>
        </w:rPr>
        <w:t xml:space="preserve">Lettera 22 </w:t>
      </w:r>
      <w:r w:rsidRPr="000C14DD">
        <w:rPr>
          <w:rFonts w:ascii="Arial" w:hAnsi="Arial" w:cs="Arial"/>
          <w:bCs/>
          <w:lang w:val="it-IT"/>
        </w:rPr>
        <w:t>– di cui si possono ammirare gli studi per la sua pubblicità, la Sala 3 conduce alla scoperta degli anni fra il 1950 e il 1960, periodo in cui Giovanni Pintori ricopre per l’azienda la carica di Art Director. Il valore della sua</w:t>
      </w:r>
      <w:r>
        <w:rPr>
          <w:rFonts w:ascii="Arial" w:hAnsi="Arial" w:cs="Arial"/>
          <w:bCs/>
          <w:lang w:val="it-IT"/>
        </w:rPr>
        <w:t xml:space="preserve"> </w:t>
      </w:r>
      <w:r w:rsidRPr="000C14DD">
        <w:rPr>
          <w:rFonts w:ascii="Arial" w:hAnsi="Arial" w:cs="Arial"/>
          <w:bCs/>
          <w:lang w:val="it-IT"/>
        </w:rPr>
        <w:t xml:space="preserve">produzione viene ormai riconosciuta a livello internazionale: è il momento della mostra al MoMa di New York e delle copertine di </w:t>
      </w:r>
      <w:r w:rsidRPr="000C14DD">
        <w:rPr>
          <w:rFonts w:ascii="Arial" w:hAnsi="Arial" w:cs="Arial"/>
          <w:bCs/>
          <w:i/>
          <w:iCs/>
          <w:lang w:val="it-IT"/>
        </w:rPr>
        <w:t xml:space="preserve">Fortune; </w:t>
      </w:r>
      <w:r w:rsidRPr="000C14DD">
        <w:rPr>
          <w:rFonts w:ascii="Arial" w:hAnsi="Arial" w:cs="Arial"/>
          <w:bCs/>
          <w:lang w:val="it-IT"/>
        </w:rPr>
        <w:t xml:space="preserve">sono visibili i manifesti per le più importanti campagne pubblicitarie di alcuni tra i prodotti di maggior successo dell’azienda, come le macchine per scrivere </w:t>
      </w:r>
      <w:proofErr w:type="spellStart"/>
      <w:r w:rsidRPr="000C14DD">
        <w:rPr>
          <w:rFonts w:ascii="Arial" w:hAnsi="Arial" w:cs="Arial"/>
          <w:bCs/>
          <w:i/>
          <w:iCs/>
          <w:lang w:val="it-IT"/>
        </w:rPr>
        <w:t>Lexikon</w:t>
      </w:r>
      <w:proofErr w:type="spellEnd"/>
      <w:r w:rsidRPr="000C14DD">
        <w:rPr>
          <w:rFonts w:ascii="Arial" w:hAnsi="Arial" w:cs="Arial"/>
          <w:bCs/>
          <w:i/>
          <w:iCs/>
          <w:lang w:val="it-IT"/>
        </w:rPr>
        <w:t xml:space="preserve"> 80 </w:t>
      </w:r>
      <w:r w:rsidRPr="000C14DD">
        <w:rPr>
          <w:rFonts w:ascii="Arial" w:hAnsi="Arial" w:cs="Arial"/>
          <w:bCs/>
          <w:lang w:val="it-IT"/>
        </w:rPr>
        <w:t xml:space="preserve">e </w:t>
      </w:r>
      <w:r w:rsidRPr="000C14DD">
        <w:rPr>
          <w:rFonts w:ascii="Arial" w:hAnsi="Arial" w:cs="Arial"/>
          <w:bCs/>
          <w:i/>
          <w:iCs/>
          <w:lang w:val="it-IT"/>
        </w:rPr>
        <w:t xml:space="preserve">Lettera 22 </w:t>
      </w:r>
      <w:r w:rsidRPr="000C14DD">
        <w:rPr>
          <w:rFonts w:ascii="Arial" w:hAnsi="Arial" w:cs="Arial"/>
          <w:bCs/>
          <w:lang w:val="it-IT"/>
        </w:rPr>
        <w:t xml:space="preserve">o le calcolatrici </w:t>
      </w:r>
      <w:proofErr w:type="spellStart"/>
      <w:r w:rsidRPr="000C14DD">
        <w:rPr>
          <w:rFonts w:ascii="Arial" w:hAnsi="Arial" w:cs="Arial"/>
          <w:bCs/>
          <w:i/>
          <w:iCs/>
          <w:lang w:val="it-IT"/>
        </w:rPr>
        <w:t>Divisumma</w:t>
      </w:r>
      <w:proofErr w:type="spellEnd"/>
      <w:r w:rsidRPr="000C14DD">
        <w:rPr>
          <w:rFonts w:ascii="Arial" w:hAnsi="Arial" w:cs="Arial"/>
          <w:bCs/>
          <w:i/>
          <w:iCs/>
          <w:lang w:val="it-IT"/>
        </w:rPr>
        <w:t xml:space="preserve"> 24 </w:t>
      </w:r>
      <w:r w:rsidRPr="000C14DD">
        <w:rPr>
          <w:rFonts w:ascii="Arial" w:hAnsi="Arial" w:cs="Arial"/>
          <w:bCs/>
          <w:lang w:val="it-IT"/>
        </w:rPr>
        <w:t xml:space="preserve">e </w:t>
      </w:r>
      <w:proofErr w:type="spellStart"/>
      <w:r w:rsidRPr="000C14DD">
        <w:rPr>
          <w:rFonts w:ascii="Arial" w:hAnsi="Arial" w:cs="Arial"/>
          <w:bCs/>
          <w:i/>
          <w:iCs/>
          <w:lang w:val="it-IT"/>
        </w:rPr>
        <w:t>Tetractys</w:t>
      </w:r>
      <w:proofErr w:type="spellEnd"/>
      <w:r w:rsidRPr="000C14DD">
        <w:rPr>
          <w:rFonts w:ascii="Arial" w:hAnsi="Arial" w:cs="Arial"/>
          <w:bCs/>
          <w:lang w:val="it-IT"/>
        </w:rPr>
        <w:t xml:space="preserve">, in cui i simboli, le frecce e i colori creano un linguaggio unico e di grande effetto comunicativo. </w:t>
      </w:r>
    </w:p>
    <w:p w14:paraId="61803519" w14:textId="77777777" w:rsidR="000C14DD" w:rsidRDefault="000C14DD" w:rsidP="000C14DD">
      <w:pPr>
        <w:spacing w:line="240" w:lineRule="auto"/>
        <w:contextualSpacing/>
        <w:jc w:val="both"/>
        <w:rPr>
          <w:rFonts w:ascii="Arial" w:hAnsi="Arial" w:cs="Arial"/>
          <w:bCs/>
          <w:lang w:val="it-IT"/>
        </w:rPr>
      </w:pPr>
      <w:r w:rsidRPr="000C14DD">
        <w:rPr>
          <w:rFonts w:ascii="Arial" w:hAnsi="Arial" w:cs="Arial"/>
          <w:bCs/>
          <w:lang w:val="it-IT"/>
        </w:rPr>
        <w:t>Nella Sala 4 si percorre l’ultima fase di produzione per Olivetti e ci si incammina verso l’ultimo periodo creativo che accompagna la scelta di Pintori di abbracciare la libera professione. Finché la grafica viene abbandonata a favore della pittura, esposta in alcuni quadri che rappresentano la sua ultima ricerca.</w:t>
      </w:r>
    </w:p>
    <w:p w14:paraId="3262E9E8" w14:textId="77777777" w:rsidR="000C14DD" w:rsidRDefault="000C14DD" w:rsidP="000C14DD">
      <w:pPr>
        <w:spacing w:line="240" w:lineRule="auto"/>
        <w:contextualSpacing/>
        <w:jc w:val="both"/>
        <w:rPr>
          <w:rFonts w:ascii="Arial" w:hAnsi="Arial" w:cs="Arial"/>
          <w:bCs/>
          <w:lang w:val="it-IT"/>
        </w:rPr>
      </w:pPr>
    </w:p>
    <w:p w14:paraId="7CB92A5F" w14:textId="4FC88032" w:rsidR="000C14DD" w:rsidRPr="000C14DD" w:rsidRDefault="000C14DD" w:rsidP="000C14DD">
      <w:pPr>
        <w:spacing w:line="240" w:lineRule="auto"/>
        <w:contextualSpacing/>
        <w:jc w:val="both"/>
        <w:rPr>
          <w:rFonts w:ascii="Arial" w:hAnsi="Arial" w:cs="Arial"/>
          <w:bCs/>
          <w:lang w:val="it-IT"/>
        </w:rPr>
      </w:pPr>
      <w:r>
        <w:rPr>
          <w:rFonts w:ascii="Arial" w:hAnsi="Arial" w:cs="Arial"/>
          <w:bCs/>
          <w:lang w:val="it-IT"/>
        </w:rPr>
        <w:t xml:space="preserve">Accompagna la mostra un catalogo </w:t>
      </w:r>
      <w:r w:rsidR="00504366" w:rsidRPr="00504366">
        <w:rPr>
          <w:rFonts w:ascii="Arial" w:hAnsi="Arial" w:cs="Arial"/>
          <w:b/>
          <w:lang w:val="it-IT"/>
        </w:rPr>
        <w:t>Silvana Editoriale</w:t>
      </w:r>
      <w:r w:rsidR="00504366">
        <w:rPr>
          <w:rFonts w:ascii="Arial" w:hAnsi="Arial" w:cs="Arial"/>
          <w:bCs/>
          <w:lang w:val="it-IT"/>
        </w:rPr>
        <w:t xml:space="preserve"> </w:t>
      </w:r>
      <w:r>
        <w:rPr>
          <w:rFonts w:ascii="Arial" w:hAnsi="Arial" w:cs="Arial"/>
          <w:bCs/>
          <w:lang w:val="it-IT"/>
        </w:rPr>
        <w:t xml:space="preserve">(bilingue </w:t>
      </w:r>
      <w:r w:rsidRPr="000C14DD">
        <w:rPr>
          <w:rFonts w:ascii="Arial" w:hAnsi="Arial" w:cs="Arial"/>
          <w:bCs/>
          <w:lang w:val="it-IT"/>
        </w:rPr>
        <w:t>italiano/inglese</w:t>
      </w:r>
      <w:r>
        <w:rPr>
          <w:rFonts w:ascii="Arial" w:hAnsi="Arial" w:cs="Arial"/>
          <w:bCs/>
          <w:lang w:val="it-IT"/>
        </w:rPr>
        <w:t xml:space="preserve">), con </w:t>
      </w:r>
      <w:r w:rsidRPr="000C14DD">
        <w:rPr>
          <w:rFonts w:ascii="Arial" w:hAnsi="Arial" w:cs="Arial"/>
          <w:bCs/>
          <w:lang w:val="it-IT"/>
        </w:rPr>
        <w:t xml:space="preserve">un ricco apparato di testi e di immagini, con saggi specifici redatti da Chiara Gatti, Mario Piazza, Angela </w:t>
      </w:r>
      <w:proofErr w:type="spellStart"/>
      <w:r w:rsidRPr="000C14DD">
        <w:rPr>
          <w:rFonts w:ascii="Arial" w:hAnsi="Arial" w:cs="Arial"/>
          <w:bCs/>
          <w:lang w:val="it-IT"/>
        </w:rPr>
        <w:t>Madesani</w:t>
      </w:r>
      <w:proofErr w:type="spellEnd"/>
      <w:r w:rsidRPr="000C14DD">
        <w:rPr>
          <w:rFonts w:ascii="Arial" w:hAnsi="Arial" w:cs="Arial"/>
          <w:bCs/>
          <w:lang w:val="it-IT"/>
        </w:rPr>
        <w:t xml:space="preserve">, Davide Cadeddu, Luigi Sansone e Nicoletta </w:t>
      </w:r>
      <w:proofErr w:type="spellStart"/>
      <w:r w:rsidRPr="000C14DD">
        <w:rPr>
          <w:rFonts w:ascii="Arial" w:hAnsi="Arial" w:cs="Arial"/>
          <w:bCs/>
          <w:lang w:val="it-IT"/>
        </w:rPr>
        <w:t>Ossanna</w:t>
      </w:r>
      <w:proofErr w:type="spellEnd"/>
      <w:r w:rsidRPr="000C14DD">
        <w:rPr>
          <w:rFonts w:ascii="Arial" w:hAnsi="Arial" w:cs="Arial"/>
          <w:bCs/>
          <w:lang w:val="it-IT"/>
        </w:rPr>
        <w:t xml:space="preserve"> Cavadini. </w:t>
      </w:r>
    </w:p>
    <w:p w14:paraId="669B89F4" w14:textId="77777777" w:rsidR="000C14DD" w:rsidRPr="000C14DD" w:rsidRDefault="000C14DD" w:rsidP="000C14DD">
      <w:pPr>
        <w:spacing w:line="240" w:lineRule="auto"/>
        <w:contextualSpacing/>
        <w:jc w:val="both"/>
        <w:rPr>
          <w:rFonts w:ascii="Arial" w:hAnsi="Arial" w:cs="Arial"/>
          <w:bCs/>
          <w:lang w:val="it-IT"/>
        </w:rPr>
      </w:pPr>
      <w:r w:rsidRPr="000C14DD">
        <w:rPr>
          <w:rFonts w:ascii="Arial" w:hAnsi="Arial" w:cs="Arial"/>
          <w:bCs/>
          <w:lang w:val="it-IT"/>
        </w:rPr>
        <w:t xml:space="preserve">L’esposizione gode del patrocinio dell’Ambasciata italiana in Svizzera, a suggello di questa collaborazione fra i due Stati. È resa possibile grazie al Dicastero Attività culturali del Comune di Chiasso, con il sostegno della Repubblica e Cantone Ticino - Fondo </w:t>
      </w:r>
      <w:proofErr w:type="spellStart"/>
      <w:r w:rsidRPr="000C14DD">
        <w:rPr>
          <w:rFonts w:ascii="Arial" w:hAnsi="Arial" w:cs="Arial"/>
          <w:bCs/>
          <w:lang w:val="it-IT"/>
        </w:rPr>
        <w:t>Swisslos</w:t>
      </w:r>
      <w:proofErr w:type="spellEnd"/>
      <w:r w:rsidRPr="000C14DD">
        <w:rPr>
          <w:rFonts w:ascii="Arial" w:hAnsi="Arial" w:cs="Arial"/>
          <w:bCs/>
          <w:lang w:val="it-IT"/>
        </w:rPr>
        <w:t xml:space="preserve">, di “Cultura in movimento” dell’Aiuto federale per la lingua e la cultura italiana, di AGE SA, della Fondazione di Sardegna, e il </w:t>
      </w:r>
    </w:p>
    <w:p w14:paraId="780847C1" w14:textId="77777777" w:rsidR="000C14DD" w:rsidRPr="000C14DD" w:rsidRDefault="000C14DD" w:rsidP="000C14DD">
      <w:pPr>
        <w:spacing w:line="240" w:lineRule="auto"/>
        <w:contextualSpacing/>
        <w:jc w:val="both"/>
        <w:rPr>
          <w:rFonts w:ascii="Arial" w:hAnsi="Arial" w:cs="Arial"/>
          <w:bCs/>
          <w:lang w:val="it-IT"/>
        </w:rPr>
      </w:pPr>
      <w:r w:rsidRPr="000C14DD">
        <w:rPr>
          <w:rFonts w:ascii="Arial" w:hAnsi="Arial" w:cs="Arial"/>
          <w:bCs/>
          <w:lang w:val="it-IT"/>
        </w:rPr>
        <w:t xml:space="preserve">contributo dell’Associazione amici del </w:t>
      </w:r>
      <w:proofErr w:type="spellStart"/>
      <w:r w:rsidRPr="000C14DD">
        <w:rPr>
          <w:rFonts w:ascii="Arial" w:hAnsi="Arial" w:cs="Arial"/>
          <w:bCs/>
          <w:lang w:val="it-IT"/>
        </w:rPr>
        <w:t>m.a.x</w:t>
      </w:r>
      <w:proofErr w:type="spellEnd"/>
      <w:r w:rsidRPr="000C14DD">
        <w:rPr>
          <w:rFonts w:ascii="Arial" w:hAnsi="Arial" w:cs="Arial"/>
          <w:bCs/>
          <w:lang w:val="it-IT"/>
        </w:rPr>
        <w:t>. museo (</w:t>
      </w:r>
      <w:proofErr w:type="spellStart"/>
      <w:r w:rsidRPr="000C14DD">
        <w:rPr>
          <w:rFonts w:ascii="Arial" w:hAnsi="Arial" w:cs="Arial"/>
          <w:bCs/>
          <w:lang w:val="it-IT"/>
        </w:rPr>
        <w:t>aamm</w:t>
      </w:r>
      <w:proofErr w:type="spellEnd"/>
      <w:r w:rsidRPr="000C14DD">
        <w:rPr>
          <w:rFonts w:ascii="Arial" w:hAnsi="Arial" w:cs="Arial"/>
          <w:bCs/>
          <w:lang w:val="it-IT"/>
        </w:rPr>
        <w:t xml:space="preserve">) e (per la conferenza) del Circolo “Cultura, insieme” Chiasso. Si ringraziano inoltre gli sponsor tecnici One </w:t>
      </w:r>
      <w:proofErr w:type="spellStart"/>
      <w:r w:rsidRPr="000C14DD">
        <w:rPr>
          <w:rFonts w:ascii="Arial" w:hAnsi="Arial" w:cs="Arial"/>
          <w:bCs/>
          <w:lang w:val="it-IT"/>
        </w:rPr>
        <w:t>Logistics</w:t>
      </w:r>
      <w:proofErr w:type="spellEnd"/>
      <w:r w:rsidRPr="000C14DD">
        <w:rPr>
          <w:rFonts w:ascii="Arial" w:hAnsi="Arial" w:cs="Arial"/>
          <w:bCs/>
          <w:lang w:val="it-IT"/>
        </w:rPr>
        <w:t xml:space="preserve"> Group, </w:t>
      </w:r>
      <w:proofErr w:type="spellStart"/>
      <w:r w:rsidRPr="000C14DD">
        <w:rPr>
          <w:rFonts w:ascii="Arial" w:hAnsi="Arial" w:cs="Arial"/>
          <w:bCs/>
          <w:lang w:val="it-IT"/>
        </w:rPr>
        <w:t>Helvetia</w:t>
      </w:r>
      <w:proofErr w:type="spellEnd"/>
      <w:r w:rsidRPr="000C14DD">
        <w:rPr>
          <w:rFonts w:ascii="Arial" w:hAnsi="Arial" w:cs="Arial"/>
          <w:bCs/>
          <w:lang w:val="it-IT"/>
        </w:rPr>
        <w:t xml:space="preserve">, APG|SGA, </w:t>
      </w:r>
      <w:proofErr w:type="spellStart"/>
      <w:r w:rsidRPr="000C14DD">
        <w:rPr>
          <w:rFonts w:ascii="Arial" w:hAnsi="Arial" w:cs="Arial"/>
          <w:bCs/>
          <w:lang w:val="it-IT"/>
        </w:rPr>
        <w:t>Ellipticum</w:t>
      </w:r>
      <w:proofErr w:type="spellEnd"/>
      <w:r w:rsidRPr="000C14DD">
        <w:rPr>
          <w:rFonts w:ascii="Arial" w:hAnsi="Arial" w:cs="Arial"/>
          <w:bCs/>
          <w:lang w:val="it-IT"/>
        </w:rPr>
        <w:t xml:space="preserve">. </w:t>
      </w:r>
    </w:p>
    <w:p w14:paraId="1239024B" w14:textId="7D268895" w:rsidR="000C14DD" w:rsidRPr="000C14DD" w:rsidRDefault="000C14DD" w:rsidP="000C14DD">
      <w:pPr>
        <w:spacing w:line="240" w:lineRule="auto"/>
        <w:contextualSpacing/>
        <w:jc w:val="both"/>
        <w:rPr>
          <w:rFonts w:ascii="Arial" w:hAnsi="Arial" w:cs="Arial"/>
          <w:bCs/>
        </w:rPr>
      </w:pPr>
      <w:r w:rsidRPr="000C14DD">
        <w:rPr>
          <w:rFonts w:ascii="Arial" w:hAnsi="Arial" w:cs="Arial"/>
          <w:bCs/>
          <w:lang w:val="it-IT"/>
        </w:rPr>
        <w:t xml:space="preserve">Quale progetto integrato con il </w:t>
      </w:r>
      <w:proofErr w:type="spellStart"/>
      <w:r w:rsidRPr="000C14DD">
        <w:rPr>
          <w:rFonts w:ascii="Arial" w:hAnsi="Arial" w:cs="Arial"/>
          <w:bCs/>
          <w:lang w:val="it-IT"/>
        </w:rPr>
        <w:t>MAN_Museo</w:t>
      </w:r>
      <w:proofErr w:type="spellEnd"/>
      <w:r w:rsidRPr="000C14DD">
        <w:rPr>
          <w:rFonts w:ascii="Arial" w:hAnsi="Arial" w:cs="Arial"/>
          <w:bCs/>
          <w:lang w:val="it-IT"/>
        </w:rPr>
        <w:t xml:space="preserve"> d’Arte Provincia di Nuoro, la mostra di Chiasso su Pintori verrà organizzata quindi in Sardegna, dove sarà inaugurata il 21 marzo 2025. L’esposizione al MAN terminerà il </w:t>
      </w:r>
      <w:r w:rsidR="007401F2">
        <w:rPr>
          <w:rFonts w:ascii="Arial" w:hAnsi="Arial" w:cs="Arial"/>
          <w:bCs/>
          <w:lang w:val="it-IT"/>
        </w:rPr>
        <w:t>1</w:t>
      </w:r>
      <w:r w:rsidRPr="000C14DD">
        <w:rPr>
          <w:rFonts w:ascii="Arial" w:hAnsi="Arial" w:cs="Arial"/>
          <w:bCs/>
          <w:lang w:val="it-IT"/>
        </w:rPr>
        <w:t>5 giugno 2025.</w:t>
      </w:r>
    </w:p>
    <w:p w14:paraId="6E58227C" w14:textId="01E375D6" w:rsidR="009B1F10" w:rsidRPr="000C14DD" w:rsidRDefault="000C14DD" w:rsidP="009B1F10">
      <w:pPr>
        <w:pStyle w:val="NormaleWeb"/>
        <w:spacing w:before="0" w:beforeAutospacing="0" w:after="0" w:afterAutospacing="0" w:line="304" w:lineRule="atLeast"/>
        <w:jc w:val="both"/>
        <w:rPr>
          <w:rFonts w:ascii="Arial" w:hAnsi="Arial" w:cs="Arial"/>
          <w:b/>
          <w:sz w:val="22"/>
          <w:szCs w:val="22"/>
        </w:rPr>
      </w:pPr>
      <w:r w:rsidRPr="000C14DD">
        <w:rPr>
          <w:rFonts w:ascii="Arial" w:hAnsi="Arial" w:cs="Arial"/>
          <w:b/>
          <w:sz w:val="22"/>
          <w:szCs w:val="22"/>
        </w:rPr>
        <w:t>Giovanni Pintori.</w:t>
      </w:r>
      <w:r>
        <w:rPr>
          <w:rFonts w:ascii="Arial" w:hAnsi="Arial" w:cs="Arial"/>
          <w:b/>
          <w:sz w:val="22"/>
          <w:szCs w:val="22"/>
        </w:rPr>
        <w:t xml:space="preserve"> </w:t>
      </w:r>
      <w:r w:rsidRPr="000C14DD">
        <w:rPr>
          <w:rFonts w:ascii="Arial" w:hAnsi="Arial" w:cs="Arial"/>
          <w:b/>
          <w:sz w:val="22"/>
          <w:szCs w:val="22"/>
        </w:rPr>
        <w:t>Note biografiche</w:t>
      </w:r>
      <w:r w:rsidR="009B1F10" w:rsidRPr="000C14DD">
        <w:rPr>
          <w:rFonts w:ascii="Arial" w:hAnsi="Arial" w:cs="Arial"/>
          <w:b/>
          <w:sz w:val="22"/>
          <w:szCs w:val="22"/>
        </w:rPr>
        <w:t xml:space="preserve"> </w:t>
      </w:r>
    </w:p>
    <w:p w14:paraId="09E586F6" w14:textId="55001DFD" w:rsidR="00504366" w:rsidRDefault="009B1F10" w:rsidP="009B1F10">
      <w:pPr>
        <w:spacing w:after="0" w:line="240" w:lineRule="auto"/>
        <w:jc w:val="both"/>
        <w:rPr>
          <w:rFonts w:ascii="Arial" w:hAnsi="Arial" w:cs="Arial"/>
        </w:rPr>
      </w:pPr>
      <w:r w:rsidRPr="00BE136F">
        <w:rPr>
          <w:rFonts w:ascii="Arial" w:hAnsi="Arial" w:cs="Arial"/>
        </w:rPr>
        <w:t>Giovanni Pintori nasce nel 1912 a Tresnuraghes (Oristano) da genitori originari di Nuoro, città dove la famiglia</w:t>
      </w:r>
      <w:r w:rsidR="005658BC">
        <w:rPr>
          <w:rFonts w:ascii="Arial" w:hAnsi="Arial" w:cs="Arial"/>
        </w:rPr>
        <w:t xml:space="preserve">, </w:t>
      </w:r>
      <w:r w:rsidR="005658BC" w:rsidRPr="0068174E">
        <w:rPr>
          <w:rFonts w:ascii="Arial" w:hAnsi="Arial" w:cs="Arial"/>
        </w:rPr>
        <w:t>economicamente non agiata,</w:t>
      </w:r>
      <w:r w:rsidRPr="00BE136F">
        <w:rPr>
          <w:rFonts w:ascii="Arial" w:hAnsi="Arial" w:cs="Arial"/>
        </w:rPr>
        <w:t xml:space="preserve"> risiede a partire dal 1918. Dopo aver frequentato l’ISIA (Istituto Superiore Industrie Artistiche di Monza) assieme ai conterranei Salvatore Fancello e Costantino Nivola, nel 1936 inizia la collaborazione con l’Ufficio Tecnico Pubblicità Olivetti, del quale diventa responsabile nel 1940, legando il suo nome all’immagine dell’azienda di Ivrea in una lunga e fortunata serie di manifesti, pagine pubblicitarie, insegne esterne, stand. Nel 1950 ottiene il primo di un lungo elenco di riconoscimenti</w:t>
      </w:r>
      <w:r>
        <w:rPr>
          <w:rFonts w:ascii="Arial" w:hAnsi="Arial" w:cs="Arial"/>
        </w:rPr>
        <w:t>,</w:t>
      </w:r>
      <w:r w:rsidRPr="00BE136F">
        <w:rPr>
          <w:rFonts w:ascii="Arial" w:hAnsi="Arial" w:cs="Arial"/>
        </w:rPr>
        <w:t xml:space="preserve"> la Palma d’Oro della Federazione Italiana</w:t>
      </w:r>
      <w:r>
        <w:rPr>
          <w:rFonts w:ascii="Arial" w:hAnsi="Arial" w:cs="Arial"/>
        </w:rPr>
        <w:t xml:space="preserve"> </w:t>
      </w:r>
      <w:r w:rsidRPr="00BE136F">
        <w:rPr>
          <w:rFonts w:ascii="Arial" w:hAnsi="Arial" w:cs="Arial"/>
        </w:rPr>
        <w:t>Pubblicità</w:t>
      </w:r>
      <w:r>
        <w:rPr>
          <w:rFonts w:ascii="Arial" w:hAnsi="Arial" w:cs="Arial"/>
        </w:rPr>
        <w:t>,</w:t>
      </w:r>
      <w:r w:rsidRPr="00BE136F">
        <w:rPr>
          <w:rFonts w:ascii="Arial" w:hAnsi="Arial" w:cs="Arial"/>
        </w:rPr>
        <w:t xml:space="preserve"> e diventa Art Director dell’Olivetti, potendo godere della stima e del rapporto diretto con Adriano Olivetti. Nel 1952 il MoMA di New York organizza la mostra </w:t>
      </w:r>
      <w:r w:rsidRPr="00BE136F">
        <w:rPr>
          <w:rFonts w:ascii="Arial" w:hAnsi="Arial" w:cs="Arial"/>
          <w:i/>
        </w:rPr>
        <w:t>Olivetti: Design in Industry</w:t>
      </w:r>
      <w:r w:rsidRPr="00BE136F">
        <w:rPr>
          <w:rFonts w:ascii="Arial" w:hAnsi="Arial" w:cs="Arial"/>
        </w:rPr>
        <w:t xml:space="preserve"> in cui sono esposti anche i lavori grafici di Pintori. Nel 1953 entra a far parte dell’AGI (Alliance </w:t>
      </w:r>
      <w:proofErr w:type="spellStart"/>
      <w:r w:rsidRPr="00BE136F">
        <w:rPr>
          <w:rFonts w:ascii="Arial" w:hAnsi="Arial" w:cs="Arial"/>
        </w:rPr>
        <w:t>Graphique</w:t>
      </w:r>
      <w:proofErr w:type="spellEnd"/>
      <w:r w:rsidRPr="00BE136F">
        <w:rPr>
          <w:rFonts w:ascii="Arial" w:hAnsi="Arial" w:cs="Arial"/>
        </w:rPr>
        <w:t xml:space="preserve"> </w:t>
      </w:r>
      <w:proofErr w:type="spellStart"/>
      <w:r w:rsidRPr="00BE136F">
        <w:rPr>
          <w:rFonts w:ascii="Arial" w:hAnsi="Arial" w:cs="Arial"/>
        </w:rPr>
        <w:t>Internationale</w:t>
      </w:r>
      <w:proofErr w:type="spellEnd"/>
      <w:r w:rsidRPr="00BE136F">
        <w:rPr>
          <w:rFonts w:ascii="Arial" w:hAnsi="Arial" w:cs="Arial"/>
        </w:rPr>
        <w:t>) di cui diventerà presidente. Nel 1955, durante l’esposizione al Louvre di Parigi, gli viene dedicata un’intera sala delle grafiche per Olivetti.</w:t>
      </w:r>
      <w:r>
        <w:rPr>
          <w:rFonts w:ascii="Arial" w:hAnsi="Arial" w:cs="Arial"/>
        </w:rPr>
        <w:t xml:space="preserve"> </w:t>
      </w:r>
      <w:r>
        <w:rPr>
          <w:rFonts w:ascii="Arial" w:hAnsi="Arial" w:cs="Arial"/>
        </w:rPr>
        <w:lastRenderedPageBreak/>
        <w:t>Seguono innumerevoli riconoscimenti legati a questo marchio; il suo design e la sua comunicazione fanno il giro del mondo.</w:t>
      </w:r>
    </w:p>
    <w:p w14:paraId="36A436DA" w14:textId="4D3874CC" w:rsidR="003D31F7" w:rsidRDefault="003D31F7" w:rsidP="009B1F10">
      <w:pPr>
        <w:spacing w:after="0" w:line="240" w:lineRule="auto"/>
        <w:jc w:val="both"/>
        <w:rPr>
          <w:rFonts w:ascii="Arial" w:hAnsi="Arial" w:cs="Arial"/>
        </w:rPr>
      </w:pPr>
      <w:r>
        <w:rPr>
          <w:rFonts w:ascii="Arial" w:hAnsi="Arial" w:cs="Arial"/>
        </w:rPr>
        <w:t xml:space="preserve">Significativo è il rapporto di amicizia intercorso fra Adriano Olivetti e Giovanni Pintori, come anche con </w:t>
      </w:r>
      <w:r w:rsidRPr="0068174E">
        <w:rPr>
          <w:rFonts w:ascii="Arial" w:hAnsi="Arial" w:cs="Arial"/>
        </w:rPr>
        <w:t>Elio Vittorini,</w:t>
      </w:r>
      <w:r w:rsidR="005658BC" w:rsidRPr="0068174E">
        <w:rPr>
          <w:rFonts w:ascii="Arial" w:hAnsi="Arial" w:cs="Arial"/>
        </w:rPr>
        <w:t xml:space="preserve"> Giancarlo De Carlo, Vittorio Sereni, o il legame artistico con </w:t>
      </w:r>
      <w:r w:rsidRPr="0068174E">
        <w:rPr>
          <w:rFonts w:ascii="Arial" w:hAnsi="Arial" w:cs="Arial"/>
        </w:rPr>
        <w:t>Giorgio Morandi</w:t>
      </w:r>
      <w:r w:rsidR="001B7B1B">
        <w:rPr>
          <w:rFonts w:ascii="Arial" w:hAnsi="Arial" w:cs="Arial"/>
        </w:rPr>
        <w:t>, Georges Braque</w:t>
      </w:r>
      <w:r>
        <w:rPr>
          <w:rFonts w:ascii="Arial" w:hAnsi="Arial" w:cs="Arial"/>
        </w:rPr>
        <w:t xml:space="preserve"> e Ugo Mulas.</w:t>
      </w:r>
    </w:p>
    <w:p w14:paraId="54D91938" w14:textId="77777777" w:rsidR="009B1F10" w:rsidRDefault="009B1F10" w:rsidP="009B1F10">
      <w:pPr>
        <w:spacing w:after="0" w:line="240" w:lineRule="auto"/>
        <w:jc w:val="both"/>
        <w:rPr>
          <w:rFonts w:ascii="Arial" w:hAnsi="Arial" w:cs="Arial"/>
        </w:rPr>
      </w:pPr>
      <w:r w:rsidRPr="00BE136F">
        <w:rPr>
          <w:rFonts w:ascii="Arial" w:hAnsi="Arial" w:cs="Arial"/>
        </w:rPr>
        <w:t>Dopo il 1967, lasciata l’Olivetti per dedicarsi alla libera professione, collabora</w:t>
      </w:r>
      <w:r>
        <w:rPr>
          <w:rFonts w:ascii="Arial" w:hAnsi="Arial" w:cs="Arial"/>
        </w:rPr>
        <w:t>ndo</w:t>
      </w:r>
      <w:r w:rsidRPr="00BE136F">
        <w:rPr>
          <w:rFonts w:ascii="Arial" w:hAnsi="Arial" w:cs="Arial"/>
        </w:rPr>
        <w:t>, fra gli altri, a progetti per Pirelli, Gabbianelli, Ambrosetti</w:t>
      </w:r>
      <w:r>
        <w:rPr>
          <w:rFonts w:ascii="Arial" w:hAnsi="Arial" w:cs="Arial"/>
        </w:rPr>
        <w:t xml:space="preserve">, </w:t>
      </w:r>
      <w:r w:rsidRPr="00BE136F">
        <w:rPr>
          <w:rFonts w:ascii="Arial" w:hAnsi="Arial" w:cs="Arial"/>
        </w:rPr>
        <w:t>Parchi Liguria</w:t>
      </w:r>
      <w:r>
        <w:rPr>
          <w:rFonts w:ascii="Arial" w:hAnsi="Arial" w:cs="Arial"/>
        </w:rPr>
        <w:t>. Dopo l’impegno per l’azienda di trasporti Merzario, lascia la professione di grafico e si dedica completamente alla pittura</w:t>
      </w:r>
      <w:r w:rsidRPr="00BE136F">
        <w:rPr>
          <w:rFonts w:ascii="Arial" w:hAnsi="Arial" w:cs="Arial"/>
        </w:rPr>
        <w:t xml:space="preserve">. </w:t>
      </w:r>
    </w:p>
    <w:p w14:paraId="235ABE82" w14:textId="2ADC5F8E" w:rsidR="009B1F10" w:rsidRPr="009B1F10" w:rsidRDefault="009B1F10" w:rsidP="00504366">
      <w:pPr>
        <w:spacing w:after="0" w:line="240" w:lineRule="auto"/>
        <w:jc w:val="both"/>
        <w:rPr>
          <w:rFonts w:ascii="Arial" w:hAnsi="Arial" w:cs="Arial"/>
          <w:color w:val="000000"/>
          <w:sz w:val="20"/>
          <w:szCs w:val="20"/>
          <w:highlight w:val="yellow"/>
          <w:shd w:val="clear" w:color="auto" w:fill="FEFEFE"/>
        </w:rPr>
      </w:pPr>
      <w:r w:rsidRPr="0063117F">
        <w:rPr>
          <w:rFonts w:ascii="Arial" w:hAnsi="Arial" w:cs="Arial"/>
        </w:rPr>
        <w:t>Giovanni Pintori muore a Milano il 15 novembre del 1999</w:t>
      </w:r>
      <w:r w:rsidR="001B7B1B">
        <w:rPr>
          <w:rFonts w:ascii="Arial" w:hAnsi="Arial" w:cs="Arial"/>
        </w:rPr>
        <w:t xml:space="preserve"> all’età di 87 anni</w:t>
      </w:r>
      <w:r>
        <w:rPr>
          <w:rFonts w:ascii="Arial" w:hAnsi="Arial" w:cs="Arial"/>
        </w:rPr>
        <w:t xml:space="preserve">; </w:t>
      </w:r>
      <w:r w:rsidRPr="0063117F">
        <w:rPr>
          <w:rFonts w:ascii="Arial" w:hAnsi="Arial" w:cs="Arial"/>
        </w:rPr>
        <w:t xml:space="preserve">lascia un </w:t>
      </w:r>
      <w:r w:rsidR="001B7B1B">
        <w:rPr>
          <w:rFonts w:ascii="Arial" w:hAnsi="Arial" w:cs="Arial"/>
        </w:rPr>
        <w:t>A</w:t>
      </w:r>
      <w:r w:rsidRPr="0063117F">
        <w:rPr>
          <w:rFonts w:ascii="Arial" w:hAnsi="Arial" w:cs="Arial"/>
        </w:rPr>
        <w:t xml:space="preserve">rchivio </w:t>
      </w:r>
      <w:r w:rsidRPr="00AA2F2D">
        <w:rPr>
          <w:rFonts w:ascii="Arial" w:hAnsi="Arial" w:cs="Arial"/>
        </w:rPr>
        <w:t>e</w:t>
      </w:r>
      <w:r>
        <w:rPr>
          <w:rFonts w:ascii="Arial" w:hAnsi="Arial" w:cs="Arial"/>
        </w:rPr>
        <w:t xml:space="preserve"> </w:t>
      </w:r>
      <w:r w:rsidRPr="0063117F">
        <w:rPr>
          <w:rFonts w:ascii="Arial" w:hAnsi="Arial" w:cs="Arial"/>
        </w:rPr>
        <w:t>documenta</w:t>
      </w:r>
      <w:r>
        <w:rPr>
          <w:rFonts w:ascii="Arial" w:hAnsi="Arial" w:cs="Arial"/>
        </w:rPr>
        <w:t>zione</w:t>
      </w:r>
      <w:r w:rsidRPr="0063117F">
        <w:rPr>
          <w:rFonts w:ascii="Arial" w:hAnsi="Arial" w:cs="Arial"/>
        </w:rPr>
        <w:t xml:space="preserve"> di fondamentale importanza per lo studio della grafica pubblicitaria legata all’industria nei </w:t>
      </w:r>
      <w:r>
        <w:rPr>
          <w:rFonts w:ascii="Arial" w:hAnsi="Arial" w:cs="Arial"/>
        </w:rPr>
        <w:t>cinque</w:t>
      </w:r>
      <w:r w:rsidRPr="0063117F">
        <w:rPr>
          <w:rFonts w:ascii="Arial" w:hAnsi="Arial" w:cs="Arial"/>
        </w:rPr>
        <w:t xml:space="preserve"> decenni che vanno dal 1930 al 1980</w:t>
      </w:r>
      <w:r>
        <w:rPr>
          <w:rFonts w:ascii="Arial" w:hAnsi="Arial" w:cs="Arial"/>
        </w:rPr>
        <w:t>.</w:t>
      </w:r>
    </w:p>
    <w:p w14:paraId="6B4B5631" w14:textId="77777777" w:rsidR="009B1F10" w:rsidRPr="009B1F10" w:rsidRDefault="009B1F10" w:rsidP="009B1F10">
      <w:pPr>
        <w:pStyle w:val="Paragrafoelenco"/>
        <w:ind w:left="0"/>
        <w:rPr>
          <w:rFonts w:ascii="Arial" w:hAnsi="Arial" w:cs="Arial"/>
          <w:color w:val="000000"/>
          <w:sz w:val="8"/>
          <w:szCs w:val="8"/>
          <w:highlight w:val="yellow"/>
          <w:shd w:val="clear" w:color="auto" w:fill="FEFEFE"/>
        </w:rPr>
      </w:pPr>
    </w:p>
    <w:p w14:paraId="44369541" w14:textId="77777777" w:rsidR="009B1F10" w:rsidRPr="00833B74" w:rsidRDefault="00833B74" w:rsidP="009B1F10">
      <w:pPr>
        <w:pStyle w:val="Paragrafoelenco"/>
        <w:ind w:left="0"/>
        <w:jc w:val="center"/>
        <w:rPr>
          <w:rFonts w:ascii="Arial" w:hAnsi="Arial" w:cs="Arial"/>
          <w:b/>
          <w:color w:val="000000"/>
          <w:shd w:val="clear" w:color="auto" w:fill="FEFEFE"/>
        </w:rPr>
      </w:pPr>
      <w:r w:rsidRPr="00833B74">
        <w:rPr>
          <w:rFonts w:ascii="Arial" w:hAnsi="Arial" w:cs="Arial"/>
          <w:b/>
          <w:color w:val="000000"/>
          <w:shd w:val="clear" w:color="auto" w:fill="FEFEFE"/>
        </w:rPr>
        <w:t>_______________________________</w:t>
      </w:r>
      <w:r w:rsidR="009B1F10" w:rsidRPr="00833B74">
        <w:rPr>
          <w:rFonts w:ascii="Arial" w:hAnsi="Arial" w:cs="Arial"/>
          <w:b/>
          <w:color w:val="000000"/>
          <w:shd w:val="clear" w:color="auto" w:fill="FEFEFE"/>
        </w:rPr>
        <w:t>__________________________________________________</w:t>
      </w:r>
    </w:p>
    <w:p w14:paraId="5270CD9F" w14:textId="77777777" w:rsidR="00833B74" w:rsidRPr="00504366" w:rsidRDefault="00833B74" w:rsidP="009B1F10">
      <w:pPr>
        <w:spacing w:line="240" w:lineRule="auto"/>
        <w:contextualSpacing/>
        <w:rPr>
          <w:rFonts w:ascii="Arial" w:hAnsi="Arial" w:cs="Arial"/>
          <w:b/>
          <w:i/>
          <w:color w:val="FF0000"/>
          <w:sz w:val="20"/>
          <w:szCs w:val="20"/>
        </w:rPr>
      </w:pPr>
      <w:r w:rsidRPr="00504366">
        <w:rPr>
          <w:rFonts w:ascii="Arial" w:hAnsi="Arial" w:cs="Arial"/>
          <w:b/>
          <w:i/>
          <w:color w:val="FF0000"/>
          <w:sz w:val="20"/>
          <w:szCs w:val="20"/>
        </w:rPr>
        <w:t xml:space="preserve">GIOVANNI PINTORI (1912-1999), </w:t>
      </w:r>
    </w:p>
    <w:p w14:paraId="4C8D397B" w14:textId="77777777" w:rsidR="009B1F10" w:rsidRPr="00504366" w:rsidRDefault="00833B74" w:rsidP="009B1F10">
      <w:pPr>
        <w:spacing w:line="240" w:lineRule="auto"/>
        <w:contextualSpacing/>
        <w:rPr>
          <w:rFonts w:ascii="Arial" w:hAnsi="Arial" w:cs="Arial"/>
          <w:b/>
          <w:i/>
          <w:color w:val="FF0000"/>
          <w:sz w:val="20"/>
          <w:szCs w:val="20"/>
        </w:rPr>
      </w:pPr>
      <w:r w:rsidRPr="00504366">
        <w:rPr>
          <w:rFonts w:ascii="Arial" w:hAnsi="Arial" w:cs="Arial"/>
          <w:b/>
          <w:i/>
          <w:color w:val="FF0000"/>
          <w:sz w:val="20"/>
          <w:szCs w:val="20"/>
        </w:rPr>
        <w:t>pubblicità come arte</w:t>
      </w:r>
    </w:p>
    <w:p w14:paraId="60E31306" w14:textId="13D001EC" w:rsidR="009B1F10" w:rsidRPr="00504366" w:rsidRDefault="009B1F10" w:rsidP="009B1F10">
      <w:pPr>
        <w:spacing w:line="240" w:lineRule="auto"/>
        <w:contextualSpacing/>
        <w:rPr>
          <w:rFonts w:ascii="Arial" w:hAnsi="Arial" w:cs="Arial"/>
          <w:b/>
          <w:i/>
          <w:color w:val="FF0000"/>
          <w:sz w:val="20"/>
          <w:szCs w:val="20"/>
        </w:rPr>
      </w:pPr>
      <w:r w:rsidRPr="00504366">
        <w:rPr>
          <w:rFonts w:ascii="Arial" w:hAnsi="Arial" w:cs="Arial"/>
          <w:sz w:val="20"/>
          <w:szCs w:val="20"/>
        </w:rPr>
        <w:t xml:space="preserve">A cura di </w:t>
      </w:r>
      <w:r w:rsidR="00833B74" w:rsidRPr="00504366">
        <w:rPr>
          <w:rFonts w:ascii="Arial" w:hAnsi="Arial" w:cs="Arial"/>
          <w:sz w:val="20"/>
          <w:szCs w:val="20"/>
        </w:rPr>
        <w:t xml:space="preserve">Chiara Gatti </w:t>
      </w:r>
      <w:r w:rsidR="006062A3">
        <w:rPr>
          <w:rFonts w:ascii="Arial" w:hAnsi="Arial" w:cs="Arial"/>
          <w:sz w:val="20"/>
          <w:szCs w:val="20"/>
        </w:rPr>
        <w:t xml:space="preserve">e Nicoletta </w:t>
      </w:r>
      <w:proofErr w:type="spellStart"/>
      <w:r w:rsidR="006062A3">
        <w:rPr>
          <w:rFonts w:ascii="Arial" w:hAnsi="Arial" w:cs="Arial"/>
          <w:sz w:val="20"/>
          <w:szCs w:val="20"/>
        </w:rPr>
        <w:t>Ossanna</w:t>
      </w:r>
      <w:proofErr w:type="spellEnd"/>
      <w:r w:rsidR="006062A3">
        <w:rPr>
          <w:rFonts w:ascii="Arial" w:hAnsi="Arial" w:cs="Arial"/>
          <w:sz w:val="20"/>
          <w:szCs w:val="20"/>
        </w:rPr>
        <w:t xml:space="preserve"> Cavadini</w:t>
      </w:r>
    </w:p>
    <w:p w14:paraId="025DCA3D" w14:textId="77777777" w:rsidR="009B1F10" w:rsidRPr="00504366" w:rsidRDefault="009B1F10" w:rsidP="009B1F10">
      <w:pPr>
        <w:spacing w:line="240" w:lineRule="auto"/>
        <w:contextualSpacing/>
        <w:rPr>
          <w:rFonts w:ascii="Arial" w:hAnsi="Arial" w:cs="Arial"/>
          <w:b/>
          <w:sz w:val="20"/>
          <w:szCs w:val="20"/>
        </w:rPr>
      </w:pPr>
      <w:proofErr w:type="spellStart"/>
      <w:r w:rsidRPr="00504366">
        <w:rPr>
          <w:rFonts w:ascii="Arial" w:hAnsi="Arial" w:cs="Arial"/>
          <w:b/>
          <w:sz w:val="20"/>
          <w:szCs w:val="20"/>
        </w:rPr>
        <w:t>m.a.x</w:t>
      </w:r>
      <w:proofErr w:type="spellEnd"/>
      <w:r w:rsidRPr="00504366">
        <w:rPr>
          <w:rFonts w:ascii="Arial" w:hAnsi="Arial" w:cs="Arial"/>
          <w:b/>
          <w:sz w:val="20"/>
          <w:szCs w:val="20"/>
        </w:rPr>
        <w:t>. museo (Via Dante Alighieri 6), Chiasso (Svizzera)</w:t>
      </w:r>
    </w:p>
    <w:p w14:paraId="63243FB4" w14:textId="5383CD16" w:rsidR="009B1F10" w:rsidRPr="00415A73" w:rsidRDefault="00415A73" w:rsidP="009B1F10">
      <w:pPr>
        <w:spacing w:line="240" w:lineRule="auto"/>
        <w:contextualSpacing/>
        <w:rPr>
          <w:rFonts w:ascii="Arial" w:hAnsi="Arial" w:cs="Arial"/>
          <w:b/>
          <w:sz w:val="20"/>
          <w:szCs w:val="20"/>
          <w:u w:val="single"/>
        </w:rPr>
      </w:pPr>
      <w:r w:rsidRPr="00415A73">
        <w:rPr>
          <w:rFonts w:ascii="Arial" w:hAnsi="Arial" w:cs="Arial"/>
          <w:b/>
          <w:sz w:val="20"/>
          <w:szCs w:val="20"/>
          <w:u w:val="single"/>
        </w:rPr>
        <w:t>Prorogata al 2 marzo</w:t>
      </w:r>
      <w:r w:rsidR="00833B74" w:rsidRPr="00415A73">
        <w:rPr>
          <w:rFonts w:ascii="Arial" w:hAnsi="Arial" w:cs="Arial"/>
          <w:b/>
          <w:sz w:val="20"/>
          <w:szCs w:val="20"/>
          <w:u w:val="single"/>
        </w:rPr>
        <w:t xml:space="preserve"> 2025</w:t>
      </w:r>
    </w:p>
    <w:p w14:paraId="5C527311" w14:textId="77777777" w:rsidR="00DD7099" w:rsidRPr="00504366" w:rsidRDefault="00DD7099" w:rsidP="009B1F10">
      <w:pPr>
        <w:contextualSpacing/>
        <w:rPr>
          <w:rFonts w:ascii="Arial" w:hAnsi="Arial" w:cs="Arial"/>
          <w:b/>
          <w:sz w:val="20"/>
          <w:szCs w:val="20"/>
        </w:rPr>
      </w:pPr>
    </w:p>
    <w:p w14:paraId="62153B53" w14:textId="1DB8A745" w:rsidR="009B1F10" w:rsidRPr="00504366" w:rsidRDefault="009B1F10" w:rsidP="009B1F10">
      <w:pPr>
        <w:contextualSpacing/>
        <w:rPr>
          <w:rFonts w:ascii="Arial" w:hAnsi="Arial" w:cs="Arial"/>
          <w:b/>
          <w:sz w:val="20"/>
          <w:szCs w:val="20"/>
        </w:rPr>
      </w:pPr>
      <w:r w:rsidRPr="00504366">
        <w:rPr>
          <w:rFonts w:ascii="Arial" w:hAnsi="Arial" w:cs="Arial"/>
          <w:b/>
          <w:sz w:val="20"/>
          <w:szCs w:val="20"/>
        </w:rPr>
        <w:t>Orari</w:t>
      </w:r>
    </w:p>
    <w:p w14:paraId="6391CB6C" w14:textId="77777777" w:rsidR="009B1F10" w:rsidRPr="00504366" w:rsidRDefault="009B1F10" w:rsidP="009B1F10">
      <w:pPr>
        <w:contextualSpacing/>
        <w:rPr>
          <w:rFonts w:ascii="Arial" w:hAnsi="Arial" w:cs="Arial"/>
          <w:sz w:val="20"/>
          <w:szCs w:val="20"/>
        </w:rPr>
      </w:pPr>
      <w:r w:rsidRPr="00504366">
        <w:rPr>
          <w:rFonts w:ascii="Arial" w:hAnsi="Arial" w:cs="Arial"/>
          <w:sz w:val="20"/>
          <w:szCs w:val="20"/>
        </w:rPr>
        <w:t>martedì – domenica, ore 10.00 – 12.00 e 14.00 – 18.00</w:t>
      </w:r>
    </w:p>
    <w:p w14:paraId="68832316" w14:textId="77777777" w:rsidR="00504366" w:rsidRDefault="00504366" w:rsidP="009B1F10">
      <w:pPr>
        <w:widowControl w:val="0"/>
        <w:autoSpaceDE w:val="0"/>
        <w:autoSpaceDN w:val="0"/>
        <w:adjustRightInd w:val="0"/>
        <w:ind w:right="-1"/>
        <w:contextualSpacing/>
        <w:jc w:val="both"/>
        <w:rPr>
          <w:rFonts w:ascii="Arial" w:hAnsi="Arial" w:cs="Arial"/>
          <w:b/>
          <w:sz w:val="20"/>
          <w:szCs w:val="20"/>
        </w:rPr>
      </w:pPr>
      <w:bookmarkStart w:id="0" w:name="_Hlk34751583"/>
    </w:p>
    <w:p w14:paraId="2AB6D408" w14:textId="2CB64BB5" w:rsidR="009B1F10" w:rsidRPr="00504366" w:rsidRDefault="009B1F10" w:rsidP="009B1F10">
      <w:pPr>
        <w:widowControl w:val="0"/>
        <w:autoSpaceDE w:val="0"/>
        <w:autoSpaceDN w:val="0"/>
        <w:adjustRightInd w:val="0"/>
        <w:ind w:right="-1"/>
        <w:contextualSpacing/>
        <w:jc w:val="both"/>
        <w:rPr>
          <w:rFonts w:ascii="Arial" w:hAnsi="Arial" w:cs="Arial"/>
          <w:b/>
          <w:sz w:val="20"/>
          <w:szCs w:val="20"/>
          <w:lang w:eastAsia="it-CH"/>
        </w:rPr>
      </w:pPr>
      <w:r w:rsidRPr="00504366">
        <w:rPr>
          <w:rFonts w:ascii="Arial" w:hAnsi="Arial" w:cs="Arial"/>
          <w:b/>
          <w:sz w:val="20"/>
          <w:szCs w:val="20"/>
          <w:lang w:eastAsia="it-CH"/>
        </w:rPr>
        <w:t>Ingresso</w:t>
      </w:r>
    </w:p>
    <w:p w14:paraId="42F11085" w14:textId="77777777" w:rsidR="009B1F10" w:rsidRPr="00504366" w:rsidRDefault="009B1F10" w:rsidP="009B1F10">
      <w:pPr>
        <w:widowControl w:val="0"/>
        <w:autoSpaceDE w:val="0"/>
        <w:autoSpaceDN w:val="0"/>
        <w:adjustRightInd w:val="0"/>
        <w:contextualSpacing/>
        <w:jc w:val="both"/>
        <w:rPr>
          <w:rFonts w:ascii="Arial" w:eastAsia="MS-Gothic" w:hAnsi="Arial" w:cs="Arial"/>
          <w:sz w:val="20"/>
          <w:szCs w:val="20"/>
          <w:lang w:eastAsia="it-CH"/>
        </w:rPr>
      </w:pPr>
      <w:r w:rsidRPr="00504366">
        <w:rPr>
          <w:rFonts w:ascii="Arial" w:eastAsia="MS-Gothic" w:hAnsi="Arial" w:cs="Arial"/>
          <w:sz w:val="20"/>
          <w:szCs w:val="20"/>
          <w:lang w:eastAsia="it-CH"/>
        </w:rPr>
        <w:t xml:space="preserve">Intero: </w:t>
      </w:r>
      <w:r w:rsidRPr="00504366">
        <w:rPr>
          <w:rFonts w:ascii="Arial" w:eastAsia="MS-Gothic" w:hAnsi="Arial" w:cs="Arial"/>
          <w:sz w:val="20"/>
          <w:szCs w:val="20"/>
          <w:lang w:eastAsia="it-CH"/>
        </w:rPr>
        <w:tab/>
      </w:r>
      <w:r w:rsidRPr="00504366">
        <w:rPr>
          <w:rFonts w:ascii="Arial" w:eastAsia="MS-Gothic" w:hAnsi="Arial" w:cs="Arial"/>
          <w:sz w:val="20"/>
          <w:szCs w:val="20"/>
          <w:lang w:eastAsia="it-CH"/>
        </w:rPr>
        <w:tab/>
        <w:t xml:space="preserve">CHF/Euro </w:t>
      </w:r>
      <w:proofErr w:type="gramStart"/>
      <w:r w:rsidRPr="00504366">
        <w:rPr>
          <w:rFonts w:ascii="Arial" w:eastAsia="MS-Gothic" w:hAnsi="Arial" w:cs="Arial"/>
          <w:sz w:val="20"/>
          <w:szCs w:val="20"/>
          <w:lang w:eastAsia="it-CH"/>
        </w:rPr>
        <w:t>10.-</w:t>
      </w:r>
      <w:proofErr w:type="gramEnd"/>
    </w:p>
    <w:p w14:paraId="3513A173" w14:textId="77777777" w:rsidR="009B1F10" w:rsidRPr="00504366" w:rsidRDefault="009B1F10" w:rsidP="009B1F10">
      <w:pPr>
        <w:widowControl w:val="0"/>
        <w:autoSpaceDE w:val="0"/>
        <w:autoSpaceDN w:val="0"/>
        <w:adjustRightInd w:val="0"/>
        <w:ind w:left="1440" w:hanging="1440"/>
        <w:contextualSpacing/>
        <w:jc w:val="both"/>
        <w:rPr>
          <w:rFonts w:ascii="Arial" w:eastAsia="MS-Gothic" w:hAnsi="Arial" w:cs="Arial"/>
          <w:sz w:val="20"/>
          <w:szCs w:val="20"/>
          <w:lang w:eastAsia="it-CH"/>
        </w:rPr>
      </w:pPr>
      <w:r w:rsidRPr="00504366">
        <w:rPr>
          <w:rFonts w:ascii="Arial" w:eastAsia="MS-Gothic" w:hAnsi="Arial" w:cs="Arial"/>
          <w:sz w:val="20"/>
          <w:szCs w:val="20"/>
          <w:lang w:eastAsia="it-CH"/>
        </w:rPr>
        <w:t xml:space="preserve">Ridotto: </w:t>
      </w:r>
      <w:r w:rsidRPr="00504366">
        <w:rPr>
          <w:rFonts w:ascii="Arial" w:eastAsia="MS-Gothic" w:hAnsi="Arial" w:cs="Arial"/>
          <w:sz w:val="20"/>
          <w:szCs w:val="20"/>
          <w:lang w:eastAsia="it-CH"/>
        </w:rPr>
        <w:tab/>
        <w:t xml:space="preserve">CHF/Euro 7.- (AVS/AI, over 65 anni, studenti, FAI SWISS, FAI, TCS, TCI, convenzionati) </w:t>
      </w:r>
    </w:p>
    <w:p w14:paraId="4D25782B" w14:textId="77777777" w:rsidR="009B1F10" w:rsidRPr="00504366" w:rsidRDefault="009B1F10" w:rsidP="009B1F10">
      <w:pPr>
        <w:widowControl w:val="0"/>
        <w:autoSpaceDE w:val="0"/>
        <w:autoSpaceDN w:val="0"/>
        <w:adjustRightInd w:val="0"/>
        <w:ind w:left="1440" w:hanging="1440"/>
        <w:contextualSpacing/>
        <w:jc w:val="both"/>
        <w:rPr>
          <w:rFonts w:ascii="Arial" w:eastAsia="MS-Gothic" w:hAnsi="Arial" w:cs="Arial"/>
          <w:sz w:val="20"/>
          <w:szCs w:val="20"/>
          <w:lang w:eastAsia="it-CH"/>
        </w:rPr>
      </w:pPr>
      <w:r w:rsidRPr="00504366">
        <w:rPr>
          <w:rFonts w:ascii="Arial" w:eastAsia="MS-Gothic" w:hAnsi="Arial" w:cs="Arial"/>
          <w:sz w:val="20"/>
          <w:szCs w:val="20"/>
          <w:lang w:eastAsia="it-CH"/>
        </w:rPr>
        <w:t xml:space="preserve">Scolaresche e gruppi di minimo 15 persone: CHF/Euro </w:t>
      </w:r>
      <w:proofErr w:type="gramStart"/>
      <w:r w:rsidRPr="00504366">
        <w:rPr>
          <w:rFonts w:ascii="Arial" w:eastAsia="MS-Gothic" w:hAnsi="Arial" w:cs="Arial"/>
          <w:sz w:val="20"/>
          <w:szCs w:val="20"/>
          <w:lang w:eastAsia="it-CH"/>
        </w:rPr>
        <w:t>5.-</w:t>
      </w:r>
      <w:proofErr w:type="gramEnd"/>
    </w:p>
    <w:p w14:paraId="317FD6B9" w14:textId="77777777" w:rsidR="009B1F10" w:rsidRPr="00504366" w:rsidRDefault="009B1F10" w:rsidP="009B1F10">
      <w:pPr>
        <w:widowControl w:val="0"/>
        <w:autoSpaceDE w:val="0"/>
        <w:autoSpaceDN w:val="0"/>
        <w:adjustRightInd w:val="0"/>
        <w:ind w:left="1440" w:hanging="1440"/>
        <w:contextualSpacing/>
        <w:jc w:val="both"/>
        <w:rPr>
          <w:rFonts w:ascii="Arial" w:eastAsia="MS-Gothic" w:hAnsi="Arial" w:cs="Arial"/>
          <w:sz w:val="20"/>
          <w:szCs w:val="20"/>
          <w:lang w:eastAsia="it-CH"/>
        </w:rPr>
      </w:pPr>
      <w:r w:rsidRPr="00504366">
        <w:rPr>
          <w:rFonts w:ascii="Arial" w:eastAsia="MS-Gothic" w:hAnsi="Arial" w:cs="Arial"/>
          <w:sz w:val="20"/>
          <w:szCs w:val="20"/>
          <w:lang w:eastAsia="it-CH"/>
        </w:rPr>
        <w:t xml:space="preserve">Metà prezzo: </w:t>
      </w:r>
      <w:r w:rsidRPr="00504366">
        <w:rPr>
          <w:rFonts w:ascii="Arial" w:eastAsia="MS-Gothic" w:hAnsi="Arial" w:cs="Arial"/>
          <w:sz w:val="20"/>
          <w:szCs w:val="20"/>
          <w:lang w:eastAsia="it-CH"/>
        </w:rPr>
        <w:tab/>
        <w:t xml:space="preserve">Chiasso Card </w:t>
      </w:r>
    </w:p>
    <w:p w14:paraId="105D4D87" w14:textId="77777777" w:rsidR="009B1F10" w:rsidRPr="00504366" w:rsidRDefault="009B1F10" w:rsidP="009B1F10">
      <w:pPr>
        <w:widowControl w:val="0"/>
        <w:autoSpaceDE w:val="0"/>
        <w:autoSpaceDN w:val="0"/>
        <w:adjustRightInd w:val="0"/>
        <w:ind w:left="1440" w:hanging="1440"/>
        <w:contextualSpacing/>
        <w:jc w:val="both"/>
        <w:rPr>
          <w:rFonts w:ascii="Arial" w:eastAsia="MS-Gothic" w:hAnsi="Arial" w:cs="Arial"/>
          <w:sz w:val="20"/>
          <w:szCs w:val="20"/>
          <w:lang w:eastAsia="it-CH"/>
        </w:rPr>
      </w:pPr>
      <w:r w:rsidRPr="00504366">
        <w:rPr>
          <w:rFonts w:ascii="Arial" w:eastAsia="MS-Gothic" w:hAnsi="Arial" w:cs="Arial"/>
          <w:sz w:val="20"/>
          <w:szCs w:val="20"/>
          <w:lang w:eastAsia="it-CH"/>
        </w:rPr>
        <w:t xml:space="preserve">Gratuito: </w:t>
      </w:r>
      <w:r w:rsidRPr="00504366">
        <w:rPr>
          <w:rFonts w:ascii="Arial" w:eastAsia="MS-Gothic" w:hAnsi="Arial" w:cs="Arial"/>
          <w:sz w:val="20"/>
          <w:szCs w:val="20"/>
          <w:lang w:eastAsia="it-CH"/>
        </w:rPr>
        <w:tab/>
        <w:t xml:space="preserve">Carta Raiffeisen, bambini fino a </w:t>
      </w:r>
      <w:proofErr w:type="gramStart"/>
      <w:r w:rsidRPr="00504366">
        <w:rPr>
          <w:rFonts w:ascii="Arial" w:eastAsia="MS-Gothic" w:hAnsi="Arial" w:cs="Arial"/>
          <w:sz w:val="20"/>
          <w:szCs w:val="20"/>
          <w:lang w:eastAsia="it-CH"/>
        </w:rPr>
        <w:t>7</w:t>
      </w:r>
      <w:proofErr w:type="gramEnd"/>
      <w:r w:rsidRPr="00504366">
        <w:rPr>
          <w:rFonts w:ascii="Arial" w:eastAsia="MS-Gothic" w:hAnsi="Arial" w:cs="Arial"/>
          <w:sz w:val="20"/>
          <w:szCs w:val="20"/>
          <w:lang w:eastAsia="it-CH"/>
        </w:rPr>
        <w:t xml:space="preserve"> anni, </w:t>
      </w:r>
      <w:proofErr w:type="spellStart"/>
      <w:r w:rsidRPr="00504366">
        <w:rPr>
          <w:rFonts w:ascii="Arial" w:eastAsia="MS-Gothic" w:hAnsi="Arial" w:cs="Arial"/>
          <w:sz w:val="20"/>
          <w:szCs w:val="20"/>
          <w:lang w:eastAsia="it-CH"/>
        </w:rPr>
        <w:t>Aiap</w:t>
      </w:r>
      <w:proofErr w:type="spellEnd"/>
      <w:r w:rsidRPr="00504366">
        <w:rPr>
          <w:rFonts w:ascii="Arial" w:eastAsia="MS-Gothic" w:hAnsi="Arial" w:cs="Arial"/>
          <w:sz w:val="20"/>
          <w:szCs w:val="20"/>
          <w:lang w:eastAsia="it-CH"/>
        </w:rPr>
        <w:t xml:space="preserve">, associazione amici del </w:t>
      </w:r>
      <w:proofErr w:type="spellStart"/>
      <w:r w:rsidRPr="00504366">
        <w:rPr>
          <w:rFonts w:ascii="Arial" w:eastAsia="MS-Gothic" w:hAnsi="Arial" w:cs="Arial"/>
          <w:sz w:val="20"/>
          <w:szCs w:val="20"/>
          <w:lang w:eastAsia="it-CH"/>
        </w:rPr>
        <w:t>m.a.x</w:t>
      </w:r>
      <w:proofErr w:type="spellEnd"/>
      <w:r w:rsidRPr="00504366">
        <w:rPr>
          <w:rFonts w:ascii="Arial" w:eastAsia="MS-Gothic" w:hAnsi="Arial" w:cs="Arial"/>
          <w:sz w:val="20"/>
          <w:szCs w:val="20"/>
          <w:lang w:eastAsia="it-CH"/>
        </w:rPr>
        <w:t xml:space="preserve">. museo, giornalisti, ICOM, Passaporto Musei Svizzeri, </w:t>
      </w:r>
      <w:proofErr w:type="spellStart"/>
      <w:r w:rsidRPr="00504366">
        <w:rPr>
          <w:rFonts w:ascii="Arial" w:eastAsia="MS-Gothic" w:hAnsi="Arial" w:cs="Arial"/>
          <w:sz w:val="20"/>
          <w:szCs w:val="20"/>
          <w:lang w:eastAsia="it-CH"/>
        </w:rPr>
        <w:t>Visarte</w:t>
      </w:r>
      <w:proofErr w:type="spellEnd"/>
    </w:p>
    <w:p w14:paraId="6673F11C" w14:textId="77777777" w:rsidR="009B1F10" w:rsidRPr="00504366" w:rsidRDefault="009B1F10" w:rsidP="009B1F10">
      <w:pPr>
        <w:widowControl w:val="0"/>
        <w:autoSpaceDE w:val="0"/>
        <w:autoSpaceDN w:val="0"/>
        <w:adjustRightInd w:val="0"/>
        <w:ind w:left="1440" w:hanging="1440"/>
        <w:contextualSpacing/>
        <w:jc w:val="both"/>
        <w:rPr>
          <w:rFonts w:ascii="Arial" w:eastAsia="MS-Gothic" w:hAnsi="Arial" w:cs="Arial"/>
          <w:sz w:val="20"/>
          <w:szCs w:val="20"/>
          <w:lang w:eastAsia="it-CH"/>
        </w:rPr>
      </w:pPr>
    </w:p>
    <w:bookmarkEnd w:id="0"/>
    <w:p w14:paraId="08F59A70" w14:textId="77777777" w:rsidR="009B1F10" w:rsidRPr="00504366" w:rsidRDefault="00014A61" w:rsidP="009B1F10">
      <w:pPr>
        <w:widowControl w:val="0"/>
        <w:autoSpaceDE w:val="0"/>
        <w:autoSpaceDN w:val="0"/>
        <w:adjustRightInd w:val="0"/>
        <w:ind w:left="1440" w:hanging="1440"/>
        <w:contextualSpacing/>
        <w:jc w:val="both"/>
        <w:rPr>
          <w:rFonts w:ascii="Arial" w:eastAsia="MS-Gothic" w:hAnsi="Arial" w:cs="Arial"/>
          <w:b/>
          <w:sz w:val="20"/>
          <w:szCs w:val="20"/>
          <w:lang w:eastAsia="it-CH"/>
        </w:rPr>
      </w:pPr>
      <w:r w:rsidRPr="00504366">
        <w:rPr>
          <w:rFonts w:ascii="Arial" w:eastAsia="MS-Gothic" w:hAnsi="Arial" w:cs="Arial"/>
          <w:b/>
          <w:sz w:val="20"/>
          <w:szCs w:val="20"/>
          <w:lang w:eastAsia="it-CH"/>
        </w:rPr>
        <w:t xml:space="preserve">Ingresso gratuito ogni prima domenica del mese </w:t>
      </w:r>
    </w:p>
    <w:p w14:paraId="5132774E" w14:textId="77777777" w:rsidR="00014A61" w:rsidRPr="00504366" w:rsidRDefault="00014A61" w:rsidP="009B1F10">
      <w:pPr>
        <w:widowControl w:val="0"/>
        <w:autoSpaceDE w:val="0"/>
        <w:autoSpaceDN w:val="0"/>
        <w:adjustRightInd w:val="0"/>
        <w:ind w:left="1440" w:hanging="1440"/>
        <w:contextualSpacing/>
        <w:jc w:val="both"/>
        <w:rPr>
          <w:rFonts w:ascii="Arial" w:eastAsia="MS-Gothic" w:hAnsi="Arial" w:cs="Arial"/>
          <w:sz w:val="20"/>
          <w:szCs w:val="20"/>
          <w:highlight w:val="yellow"/>
          <w:lang w:eastAsia="it-CH"/>
        </w:rPr>
      </w:pPr>
    </w:p>
    <w:p w14:paraId="1817C328" w14:textId="77777777" w:rsidR="001C461A" w:rsidRPr="00504366" w:rsidRDefault="001C461A" w:rsidP="001C461A">
      <w:pPr>
        <w:widowControl w:val="0"/>
        <w:autoSpaceDE w:val="0"/>
        <w:autoSpaceDN w:val="0"/>
        <w:adjustRightInd w:val="0"/>
        <w:ind w:left="1440" w:hanging="1440"/>
        <w:contextualSpacing/>
        <w:jc w:val="both"/>
        <w:rPr>
          <w:rFonts w:ascii="Arial" w:eastAsia="MS-Gothic" w:hAnsi="Arial" w:cs="Arial"/>
          <w:sz w:val="20"/>
          <w:szCs w:val="20"/>
          <w:lang w:eastAsia="it-CH"/>
        </w:rPr>
      </w:pPr>
      <w:r w:rsidRPr="00504366">
        <w:rPr>
          <w:rFonts w:ascii="Arial" w:eastAsia="MS-Gothic" w:hAnsi="Arial" w:cs="Arial"/>
          <w:b/>
          <w:sz w:val="20"/>
          <w:szCs w:val="20"/>
          <w:lang w:eastAsia="it-CH"/>
        </w:rPr>
        <w:t>Parcheggio gratuito</w:t>
      </w:r>
      <w:r w:rsidRPr="00504366">
        <w:rPr>
          <w:rFonts w:ascii="Arial" w:eastAsia="MS-Gothic" w:hAnsi="Arial" w:cs="Arial"/>
          <w:sz w:val="20"/>
          <w:szCs w:val="20"/>
          <w:lang w:eastAsia="it-CH"/>
        </w:rPr>
        <w:t xml:space="preserve"> presso </w:t>
      </w:r>
      <w:proofErr w:type="spellStart"/>
      <w:r w:rsidRPr="00504366">
        <w:rPr>
          <w:rFonts w:ascii="Arial" w:eastAsia="MS-Gothic" w:hAnsi="Arial" w:cs="Arial"/>
          <w:sz w:val="20"/>
          <w:szCs w:val="20"/>
          <w:lang w:eastAsia="it-CH"/>
        </w:rPr>
        <w:t>Ellipticum</w:t>
      </w:r>
      <w:proofErr w:type="spellEnd"/>
      <w:r w:rsidRPr="00504366">
        <w:rPr>
          <w:rFonts w:ascii="Arial" w:eastAsia="MS-Gothic" w:hAnsi="Arial" w:cs="Arial"/>
          <w:sz w:val="20"/>
          <w:szCs w:val="20"/>
          <w:lang w:eastAsia="it-CH"/>
        </w:rPr>
        <w:t xml:space="preserve"> a Chiasso (livello -2), 4 minuti a piedi dal </w:t>
      </w:r>
      <w:proofErr w:type="spellStart"/>
      <w:r w:rsidRPr="00504366">
        <w:rPr>
          <w:rFonts w:ascii="Arial" w:eastAsia="MS-Gothic" w:hAnsi="Arial" w:cs="Arial"/>
          <w:sz w:val="20"/>
          <w:szCs w:val="20"/>
          <w:lang w:eastAsia="it-CH"/>
        </w:rPr>
        <w:t>m.a.x</w:t>
      </w:r>
      <w:proofErr w:type="spellEnd"/>
      <w:r w:rsidRPr="00504366">
        <w:rPr>
          <w:rFonts w:ascii="Arial" w:eastAsia="MS-Gothic" w:hAnsi="Arial" w:cs="Arial"/>
          <w:sz w:val="20"/>
          <w:szCs w:val="20"/>
          <w:lang w:eastAsia="it-CH"/>
        </w:rPr>
        <w:t xml:space="preserve">. museo, su presentazione </w:t>
      </w:r>
    </w:p>
    <w:p w14:paraId="62A68482" w14:textId="77777777" w:rsidR="00014A61" w:rsidRPr="00504366" w:rsidRDefault="001C461A" w:rsidP="001C461A">
      <w:pPr>
        <w:widowControl w:val="0"/>
        <w:autoSpaceDE w:val="0"/>
        <w:autoSpaceDN w:val="0"/>
        <w:adjustRightInd w:val="0"/>
        <w:ind w:left="1440" w:hanging="1440"/>
        <w:contextualSpacing/>
        <w:jc w:val="both"/>
        <w:rPr>
          <w:rFonts w:ascii="Arial" w:eastAsia="MS-Gothic" w:hAnsi="Arial" w:cs="Arial"/>
          <w:sz w:val="20"/>
          <w:szCs w:val="20"/>
          <w:highlight w:val="yellow"/>
          <w:lang w:eastAsia="it-CH"/>
        </w:rPr>
      </w:pPr>
      <w:r w:rsidRPr="00504366">
        <w:rPr>
          <w:rFonts w:ascii="Arial" w:eastAsia="MS-Gothic" w:hAnsi="Arial" w:cs="Arial"/>
          <w:sz w:val="20"/>
          <w:szCs w:val="20"/>
          <w:lang w:eastAsia="it-CH"/>
        </w:rPr>
        <w:t xml:space="preserve">del ticket del parcheggio al </w:t>
      </w:r>
      <w:proofErr w:type="spellStart"/>
      <w:r w:rsidRPr="00504366">
        <w:rPr>
          <w:rFonts w:ascii="Arial" w:eastAsia="MS-Gothic" w:hAnsi="Arial" w:cs="Arial"/>
          <w:sz w:val="20"/>
          <w:szCs w:val="20"/>
          <w:lang w:eastAsia="it-CH"/>
        </w:rPr>
        <w:t>m.a.x</w:t>
      </w:r>
      <w:proofErr w:type="spellEnd"/>
      <w:r w:rsidRPr="00504366">
        <w:rPr>
          <w:rFonts w:ascii="Arial" w:eastAsia="MS-Gothic" w:hAnsi="Arial" w:cs="Arial"/>
          <w:sz w:val="20"/>
          <w:szCs w:val="20"/>
          <w:lang w:eastAsia="it-CH"/>
        </w:rPr>
        <w:t>. museo e Spazio Officina.</w:t>
      </w:r>
    </w:p>
    <w:p w14:paraId="278A9579" w14:textId="77777777" w:rsidR="009B1F10" w:rsidRDefault="009B1F10" w:rsidP="009B1F10">
      <w:pPr>
        <w:jc w:val="both"/>
        <w:rPr>
          <w:rFonts w:ascii="Arial" w:hAnsi="Arial" w:cs="Arial"/>
          <w:b/>
          <w:sz w:val="20"/>
          <w:szCs w:val="20"/>
          <w:lang w:eastAsia="it-CH"/>
        </w:rPr>
      </w:pPr>
      <w:r w:rsidRPr="00504366">
        <w:rPr>
          <w:rFonts w:ascii="Arial" w:hAnsi="Arial" w:cs="Arial"/>
          <w:b/>
          <w:sz w:val="20"/>
          <w:szCs w:val="20"/>
          <w:lang w:eastAsia="it-CH"/>
        </w:rPr>
        <w:t>Informazioni per la stampa:</w:t>
      </w: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504366" w14:paraId="1B978461" w14:textId="77777777" w:rsidTr="005D5EAC">
        <w:tc>
          <w:tcPr>
            <w:tcW w:w="4981" w:type="dxa"/>
          </w:tcPr>
          <w:p w14:paraId="59DD6DAF" w14:textId="77777777" w:rsidR="00504366" w:rsidRDefault="00504366" w:rsidP="009B1F10">
            <w:pPr>
              <w:jc w:val="both"/>
              <w:rPr>
                <w:rFonts w:ascii="Arial" w:hAnsi="Arial" w:cs="Arial"/>
                <w:b/>
                <w:sz w:val="20"/>
                <w:szCs w:val="20"/>
                <w:lang w:eastAsia="it-CH"/>
              </w:rPr>
            </w:pPr>
            <w:r w:rsidRPr="00504366">
              <w:rPr>
                <w:rFonts w:ascii="Arial" w:hAnsi="Arial" w:cs="Arial"/>
                <w:b/>
                <w:sz w:val="20"/>
                <w:szCs w:val="20"/>
                <w:lang w:eastAsia="it-CH"/>
              </w:rPr>
              <w:t>Ufficio stampa Svizzera</w:t>
            </w:r>
          </w:p>
          <w:p w14:paraId="5227DF29" w14:textId="77777777" w:rsidR="00504366" w:rsidRDefault="00504366" w:rsidP="009B1F10">
            <w:pPr>
              <w:jc w:val="both"/>
              <w:rPr>
                <w:rFonts w:ascii="Arial" w:hAnsi="Arial" w:cs="Arial"/>
                <w:b/>
                <w:sz w:val="20"/>
                <w:szCs w:val="20"/>
                <w:lang w:eastAsia="it-CH"/>
              </w:rPr>
            </w:pPr>
            <w:r w:rsidRPr="00504366">
              <w:rPr>
                <w:rFonts w:ascii="Arial" w:hAnsi="Arial" w:cs="Arial"/>
                <w:b/>
                <w:sz w:val="20"/>
                <w:szCs w:val="20"/>
                <w:lang w:eastAsia="it-CH"/>
              </w:rPr>
              <w:t>Laila Meroni Petrantoni</w:t>
            </w:r>
          </w:p>
          <w:p w14:paraId="4F8EA548" w14:textId="77777777" w:rsidR="00504366" w:rsidRDefault="00504366" w:rsidP="009B1F10">
            <w:pPr>
              <w:jc w:val="both"/>
              <w:rPr>
                <w:rFonts w:ascii="Arial" w:hAnsi="Arial" w:cs="Arial"/>
                <w:b/>
                <w:sz w:val="20"/>
                <w:szCs w:val="20"/>
                <w:lang w:eastAsia="it-CH"/>
              </w:rPr>
            </w:pPr>
            <w:proofErr w:type="spellStart"/>
            <w:r w:rsidRPr="00504366">
              <w:rPr>
                <w:rFonts w:ascii="Arial" w:hAnsi="Arial" w:cs="Arial"/>
                <w:b/>
                <w:sz w:val="20"/>
                <w:szCs w:val="20"/>
                <w:lang w:eastAsia="it-CH"/>
              </w:rPr>
              <w:t>m.a.x</w:t>
            </w:r>
            <w:proofErr w:type="spellEnd"/>
            <w:r w:rsidRPr="00504366">
              <w:rPr>
                <w:rFonts w:ascii="Arial" w:hAnsi="Arial" w:cs="Arial"/>
                <w:b/>
                <w:sz w:val="20"/>
                <w:szCs w:val="20"/>
                <w:lang w:eastAsia="it-CH"/>
              </w:rPr>
              <w:t>. museo</w:t>
            </w:r>
          </w:p>
          <w:p w14:paraId="4DC94BF5" w14:textId="77777777" w:rsidR="00504366" w:rsidRDefault="00504366" w:rsidP="009B1F10">
            <w:pPr>
              <w:jc w:val="both"/>
              <w:rPr>
                <w:rFonts w:ascii="Arial" w:hAnsi="Arial" w:cs="Arial"/>
                <w:sz w:val="20"/>
                <w:szCs w:val="20"/>
                <w:lang w:eastAsia="it-CH"/>
              </w:rPr>
            </w:pPr>
            <w:r w:rsidRPr="00504366">
              <w:rPr>
                <w:rFonts w:ascii="Arial" w:hAnsi="Arial" w:cs="Arial"/>
                <w:sz w:val="20"/>
                <w:szCs w:val="20"/>
                <w:lang w:eastAsia="it-CH"/>
              </w:rPr>
              <w:t>T. +41 58 122 42 52</w:t>
            </w:r>
          </w:p>
          <w:p w14:paraId="6729930D" w14:textId="77777777" w:rsidR="00504366" w:rsidRDefault="00504366" w:rsidP="009B1F10">
            <w:pPr>
              <w:jc w:val="both"/>
              <w:rPr>
                <w:rFonts w:ascii="Arial" w:hAnsi="Arial" w:cs="Arial"/>
                <w:sz w:val="20"/>
                <w:szCs w:val="20"/>
                <w:lang w:eastAsia="it-CH"/>
              </w:rPr>
            </w:pPr>
            <w:r w:rsidRPr="00504366">
              <w:rPr>
                <w:rFonts w:ascii="Arial" w:hAnsi="Arial" w:cs="Arial"/>
                <w:sz w:val="20"/>
                <w:szCs w:val="20"/>
                <w:lang w:eastAsia="it-CH"/>
              </w:rPr>
              <w:t>M. +41 76 563 34 77</w:t>
            </w:r>
          </w:p>
          <w:p w14:paraId="363CD03D" w14:textId="77777777" w:rsidR="00504366" w:rsidRDefault="007401F2" w:rsidP="009B1F10">
            <w:pPr>
              <w:jc w:val="both"/>
              <w:rPr>
                <w:rStyle w:val="Collegamentoipertestuale"/>
                <w:rFonts w:ascii="Arial" w:eastAsia="Sylfaen" w:hAnsi="Arial" w:cs="Arial"/>
                <w:sz w:val="20"/>
                <w:szCs w:val="20"/>
                <w:lang w:eastAsia="it-CH"/>
              </w:rPr>
            </w:pPr>
            <w:hyperlink r:id="rId9" w:history="1">
              <w:r w:rsidR="00504366" w:rsidRPr="00504366">
                <w:rPr>
                  <w:rStyle w:val="Collegamentoipertestuale"/>
                  <w:rFonts w:ascii="Arial" w:eastAsia="Sylfaen" w:hAnsi="Arial" w:cs="Arial"/>
                  <w:sz w:val="20"/>
                  <w:szCs w:val="20"/>
                  <w:lang w:eastAsia="it-CH"/>
                </w:rPr>
                <w:t>ufficio.stampa@maxmuseo.ch</w:t>
              </w:r>
            </w:hyperlink>
          </w:p>
          <w:p w14:paraId="745F14A8" w14:textId="079366BE" w:rsidR="00504366" w:rsidRPr="00504366" w:rsidRDefault="007401F2" w:rsidP="009B1F10">
            <w:pPr>
              <w:jc w:val="both"/>
              <w:rPr>
                <w:rFonts w:ascii="Arial" w:hAnsi="Arial" w:cs="Arial"/>
                <w:bCs/>
                <w:sz w:val="20"/>
                <w:szCs w:val="20"/>
                <w:lang w:eastAsia="it-CH"/>
              </w:rPr>
            </w:pPr>
            <w:hyperlink r:id="rId10" w:history="1">
              <w:r w:rsidR="00504366" w:rsidRPr="00504366">
                <w:rPr>
                  <w:rStyle w:val="Collegamentoipertestuale"/>
                  <w:rFonts w:ascii="Arial" w:hAnsi="Arial" w:cs="Arial"/>
                  <w:bCs/>
                  <w:sz w:val="20"/>
                  <w:szCs w:val="20"/>
                  <w:lang w:eastAsia="it-CH"/>
                </w:rPr>
                <w:t>www.centroculturalechiasso.ch</w:t>
              </w:r>
            </w:hyperlink>
            <w:r w:rsidR="00504366" w:rsidRPr="00504366">
              <w:rPr>
                <w:rFonts w:ascii="Arial" w:hAnsi="Arial" w:cs="Arial"/>
                <w:bCs/>
                <w:sz w:val="20"/>
                <w:szCs w:val="20"/>
                <w:lang w:eastAsia="it-CH"/>
              </w:rPr>
              <w:t xml:space="preserve"> </w:t>
            </w:r>
          </w:p>
        </w:tc>
        <w:tc>
          <w:tcPr>
            <w:tcW w:w="4981" w:type="dxa"/>
          </w:tcPr>
          <w:p w14:paraId="4A43D0A6" w14:textId="77777777" w:rsidR="00504366" w:rsidRPr="00504366" w:rsidRDefault="00504366" w:rsidP="00504366">
            <w:pPr>
              <w:contextualSpacing/>
              <w:jc w:val="both"/>
              <w:rPr>
                <w:rFonts w:ascii="Arial" w:hAnsi="Arial" w:cs="Arial"/>
                <w:b/>
                <w:sz w:val="20"/>
                <w:szCs w:val="20"/>
                <w:lang w:eastAsia="it-CH"/>
              </w:rPr>
            </w:pPr>
            <w:r w:rsidRPr="00504366">
              <w:rPr>
                <w:rFonts w:ascii="Arial" w:hAnsi="Arial" w:cs="Arial"/>
                <w:b/>
                <w:sz w:val="20"/>
                <w:szCs w:val="20"/>
                <w:lang w:eastAsia="it-CH"/>
              </w:rPr>
              <w:t>Ufficio Stampa Italia</w:t>
            </w:r>
          </w:p>
          <w:p w14:paraId="4974ABAB" w14:textId="77777777" w:rsidR="00504366" w:rsidRDefault="00504366" w:rsidP="009B1F10">
            <w:pPr>
              <w:jc w:val="both"/>
              <w:rPr>
                <w:rFonts w:ascii="Arial" w:hAnsi="Arial" w:cs="Arial"/>
                <w:b/>
                <w:sz w:val="20"/>
                <w:szCs w:val="20"/>
                <w:lang w:eastAsia="it-CH"/>
              </w:rPr>
            </w:pPr>
            <w:r w:rsidRPr="00504366">
              <w:rPr>
                <w:rFonts w:ascii="Arial" w:hAnsi="Arial" w:cs="Arial"/>
                <w:b/>
                <w:sz w:val="20"/>
                <w:szCs w:val="20"/>
                <w:lang w:eastAsia="it-CH"/>
              </w:rPr>
              <w:t>CLP Relazioni Pubbliche, Milano</w:t>
            </w:r>
          </w:p>
          <w:p w14:paraId="1872CD4F" w14:textId="77777777" w:rsidR="00504366" w:rsidRDefault="00504366" w:rsidP="009B1F10">
            <w:pPr>
              <w:jc w:val="both"/>
              <w:rPr>
                <w:rFonts w:ascii="Arial" w:hAnsi="Arial" w:cs="Arial"/>
                <w:b/>
                <w:sz w:val="20"/>
                <w:szCs w:val="20"/>
                <w:lang w:eastAsia="it-CH"/>
              </w:rPr>
            </w:pPr>
            <w:r w:rsidRPr="00504366">
              <w:rPr>
                <w:rFonts w:ascii="Arial" w:hAnsi="Arial" w:cs="Arial"/>
                <w:b/>
                <w:sz w:val="20"/>
                <w:szCs w:val="20"/>
                <w:lang w:eastAsia="it-CH"/>
              </w:rPr>
              <w:t>Marta Pedroli</w:t>
            </w:r>
          </w:p>
          <w:p w14:paraId="7469B02C" w14:textId="4EA2A0D1" w:rsidR="00504366" w:rsidRDefault="00504366" w:rsidP="00504366">
            <w:pPr>
              <w:contextualSpacing/>
              <w:jc w:val="both"/>
              <w:rPr>
                <w:rFonts w:ascii="Arial" w:hAnsi="Arial" w:cs="Arial"/>
                <w:sz w:val="20"/>
                <w:szCs w:val="20"/>
                <w:lang w:eastAsia="it-CH"/>
              </w:rPr>
            </w:pPr>
            <w:r w:rsidRPr="00504366">
              <w:rPr>
                <w:rFonts w:ascii="Arial" w:hAnsi="Arial" w:cs="Arial"/>
                <w:sz w:val="20"/>
                <w:szCs w:val="20"/>
                <w:lang w:eastAsia="it-CH"/>
              </w:rPr>
              <w:t>T. +39 02 36</w:t>
            </w:r>
            <w:r>
              <w:rPr>
                <w:rFonts w:ascii="Arial" w:hAnsi="Arial" w:cs="Arial"/>
                <w:sz w:val="20"/>
                <w:szCs w:val="20"/>
                <w:lang w:eastAsia="it-CH"/>
              </w:rPr>
              <w:t xml:space="preserve"> </w:t>
            </w:r>
            <w:r w:rsidRPr="00504366">
              <w:rPr>
                <w:rFonts w:ascii="Arial" w:hAnsi="Arial" w:cs="Arial"/>
                <w:sz w:val="20"/>
                <w:szCs w:val="20"/>
                <w:lang w:eastAsia="it-CH"/>
              </w:rPr>
              <w:t>755 700</w:t>
            </w:r>
          </w:p>
          <w:p w14:paraId="08C36931" w14:textId="52432184" w:rsidR="00504366" w:rsidRDefault="00504366" w:rsidP="00504366">
            <w:pPr>
              <w:contextualSpacing/>
              <w:jc w:val="both"/>
              <w:rPr>
                <w:rFonts w:ascii="Arial" w:hAnsi="Arial" w:cs="Arial"/>
                <w:sz w:val="20"/>
                <w:szCs w:val="20"/>
                <w:lang w:eastAsia="it-CH"/>
              </w:rPr>
            </w:pPr>
            <w:r w:rsidRPr="00504366">
              <w:rPr>
                <w:rFonts w:ascii="Arial" w:hAnsi="Arial" w:cs="Arial"/>
                <w:sz w:val="20"/>
                <w:szCs w:val="20"/>
                <w:lang w:eastAsia="it-CH"/>
              </w:rPr>
              <w:t>M.  +39 347 41 55 017</w:t>
            </w:r>
          </w:p>
          <w:p w14:paraId="137416DD" w14:textId="77777777" w:rsidR="00504366" w:rsidRPr="00504366" w:rsidRDefault="00504366" w:rsidP="00504366">
            <w:pPr>
              <w:contextualSpacing/>
              <w:jc w:val="both"/>
              <w:rPr>
                <w:rFonts w:ascii="Arial" w:eastAsia="Sylfaen" w:hAnsi="Arial" w:cs="Arial"/>
                <w:color w:val="0070C0"/>
                <w:sz w:val="20"/>
                <w:szCs w:val="20"/>
                <w:lang w:eastAsia="it-CH"/>
              </w:rPr>
            </w:pPr>
            <w:proofErr w:type="gramStart"/>
            <w:r w:rsidRPr="00504366">
              <w:rPr>
                <w:rFonts w:ascii="Arial" w:hAnsi="Arial" w:cs="Arial"/>
                <w:color w:val="0070C0"/>
                <w:sz w:val="20"/>
                <w:szCs w:val="20"/>
                <w:lang w:eastAsia="it-CH"/>
              </w:rPr>
              <w:t>marta.pedroli</w:t>
            </w:r>
            <w:proofErr w:type="gramEnd"/>
            <w:r>
              <w:rPr>
                <w:rFonts w:ascii="Arial" w:eastAsia="Sylfaen" w:hAnsi="Arial" w:cs="Arial"/>
                <w:color w:val="0070C0"/>
                <w:sz w:val="20"/>
                <w:szCs w:val="20"/>
                <w:lang w:eastAsia="it-CH"/>
              </w:rPr>
              <w:fldChar w:fldCharType="begin"/>
            </w:r>
            <w:r>
              <w:rPr>
                <w:rFonts w:ascii="Arial" w:eastAsia="Sylfaen" w:hAnsi="Arial" w:cs="Arial"/>
                <w:color w:val="0070C0"/>
                <w:sz w:val="20"/>
                <w:szCs w:val="20"/>
                <w:lang w:eastAsia="it-CH"/>
              </w:rPr>
              <w:instrText>HYPERLINK "http://</w:instrText>
            </w:r>
            <w:r w:rsidRPr="00504366">
              <w:rPr>
                <w:rFonts w:ascii="Arial" w:eastAsia="Sylfaen" w:hAnsi="Arial" w:cs="Arial"/>
                <w:color w:val="0070C0"/>
                <w:sz w:val="20"/>
                <w:szCs w:val="20"/>
                <w:lang w:eastAsia="it-CH"/>
              </w:rPr>
              <w:instrText>@clp1968.it</w:instrText>
            </w:r>
          </w:p>
          <w:p w14:paraId="679DE197" w14:textId="77777777" w:rsidR="00504366" w:rsidRPr="00BC30A0" w:rsidRDefault="00504366" w:rsidP="00504366">
            <w:pPr>
              <w:contextualSpacing/>
              <w:jc w:val="both"/>
              <w:rPr>
                <w:rStyle w:val="Collegamentoipertestuale"/>
                <w:rFonts w:ascii="Arial" w:eastAsia="Sylfaen" w:hAnsi="Arial" w:cs="Arial"/>
                <w:sz w:val="20"/>
                <w:szCs w:val="20"/>
                <w:lang w:eastAsia="it-CH"/>
              </w:rPr>
            </w:pPr>
            <w:r w:rsidRPr="00504366">
              <w:rPr>
                <w:rFonts w:ascii="Arial" w:eastAsia="Sylfaen" w:hAnsi="Arial" w:cs="Arial"/>
                <w:color w:val="0070C0"/>
                <w:sz w:val="20"/>
                <w:szCs w:val="20"/>
                <w:lang w:eastAsia="it-CH"/>
              </w:rPr>
              <w:instrText>www.clp1968.it</w:instrText>
            </w:r>
            <w:r>
              <w:rPr>
                <w:rFonts w:ascii="Arial" w:eastAsia="Sylfaen" w:hAnsi="Arial" w:cs="Arial"/>
                <w:color w:val="0070C0"/>
                <w:sz w:val="20"/>
                <w:szCs w:val="20"/>
                <w:lang w:eastAsia="it-CH"/>
              </w:rPr>
              <w:instrText>"</w:instrText>
            </w:r>
            <w:r>
              <w:rPr>
                <w:rFonts w:ascii="Arial" w:eastAsia="Sylfaen" w:hAnsi="Arial" w:cs="Arial"/>
                <w:color w:val="0070C0"/>
                <w:sz w:val="20"/>
                <w:szCs w:val="20"/>
                <w:lang w:eastAsia="it-CH"/>
              </w:rPr>
            </w:r>
            <w:r>
              <w:rPr>
                <w:rFonts w:ascii="Arial" w:eastAsia="Sylfaen" w:hAnsi="Arial" w:cs="Arial"/>
                <w:color w:val="0070C0"/>
                <w:sz w:val="20"/>
                <w:szCs w:val="20"/>
                <w:lang w:val="it-CH" w:eastAsia="it-CH"/>
              </w:rPr>
              <w:fldChar w:fldCharType="separate"/>
            </w:r>
            <w:r w:rsidRPr="00BC30A0">
              <w:rPr>
                <w:rStyle w:val="Collegamentoipertestuale"/>
                <w:rFonts w:ascii="Arial" w:eastAsia="Sylfaen" w:hAnsi="Arial" w:cs="Arial"/>
                <w:sz w:val="20"/>
                <w:szCs w:val="20"/>
                <w:lang w:eastAsia="it-CH"/>
              </w:rPr>
              <w:t>@clp1968.it</w:t>
            </w:r>
          </w:p>
          <w:p w14:paraId="1743100C" w14:textId="2EE45EBC" w:rsidR="00504366" w:rsidRPr="00504366" w:rsidRDefault="00504366" w:rsidP="00504366">
            <w:pPr>
              <w:contextualSpacing/>
              <w:jc w:val="both"/>
              <w:rPr>
                <w:rFonts w:ascii="Arial" w:hAnsi="Arial" w:cs="Arial"/>
                <w:sz w:val="20"/>
                <w:szCs w:val="20"/>
                <w:lang w:eastAsia="it-CH"/>
              </w:rPr>
            </w:pPr>
            <w:r w:rsidRPr="00BC30A0">
              <w:rPr>
                <w:rStyle w:val="Collegamentoipertestuale"/>
                <w:rFonts w:ascii="Arial" w:eastAsia="Sylfaen" w:hAnsi="Arial" w:cs="Arial"/>
                <w:sz w:val="20"/>
                <w:szCs w:val="20"/>
                <w:lang w:eastAsia="it-CH"/>
              </w:rPr>
              <w:t>www.clp1968.it</w:t>
            </w:r>
            <w:r>
              <w:rPr>
                <w:rFonts w:ascii="Arial" w:eastAsia="Sylfaen" w:hAnsi="Arial" w:cs="Arial"/>
                <w:color w:val="0070C0"/>
                <w:sz w:val="20"/>
                <w:szCs w:val="20"/>
                <w:lang w:eastAsia="it-CH"/>
              </w:rPr>
              <w:fldChar w:fldCharType="end"/>
            </w:r>
          </w:p>
          <w:p w14:paraId="7EA85A27" w14:textId="1BEAA04E" w:rsidR="00504366" w:rsidRDefault="00504366" w:rsidP="009B1F10">
            <w:pPr>
              <w:jc w:val="both"/>
              <w:rPr>
                <w:rFonts w:ascii="Arial" w:hAnsi="Arial" w:cs="Arial"/>
                <w:b/>
                <w:sz w:val="20"/>
                <w:szCs w:val="20"/>
                <w:lang w:eastAsia="it-CH"/>
              </w:rPr>
            </w:pPr>
          </w:p>
        </w:tc>
      </w:tr>
    </w:tbl>
    <w:p w14:paraId="3269D5C6" w14:textId="77777777" w:rsidR="00E01F3A" w:rsidRPr="00504366" w:rsidRDefault="00E01F3A" w:rsidP="00E01F3A">
      <w:pPr>
        <w:spacing w:line="240" w:lineRule="auto"/>
        <w:contextualSpacing/>
        <w:jc w:val="both"/>
        <w:rPr>
          <w:rFonts w:ascii="Arial" w:hAnsi="Arial" w:cs="Arial"/>
          <w:color w:val="0000FF"/>
          <w:sz w:val="20"/>
          <w:szCs w:val="20"/>
          <w:lang w:eastAsia="it-CH"/>
        </w:rPr>
      </w:pPr>
    </w:p>
    <w:p w14:paraId="213ACBCC" w14:textId="77777777" w:rsidR="009B1F10" w:rsidRPr="00504366" w:rsidRDefault="009B1F10" w:rsidP="00504366">
      <w:pPr>
        <w:spacing w:after="0"/>
        <w:jc w:val="both"/>
        <w:rPr>
          <w:rFonts w:ascii="Arial" w:hAnsi="Arial" w:cs="Arial"/>
          <w:b/>
          <w:color w:val="000000" w:themeColor="text1"/>
          <w:sz w:val="20"/>
          <w:szCs w:val="20"/>
        </w:rPr>
      </w:pPr>
      <w:r w:rsidRPr="00504366">
        <w:rPr>
          <w:rFonts w:ascii="Arial" w:hAnsi="Arial" w:cs="Arial"/>
          <w:b/>
          <w:color w:val="000000" w:themeColor="text1"/>
          <w:sz w:val="20"/>
          <w:szCs w:val="20"/>
        </w:rPr>
        <w:t>Informazioni generali:</w:t>
      </w:r>
      <w:r w:rsidRPr="00504366">
        <w:rPr>
          <w:rFonts w:ascii="Arial" w:hAnsi="Arial" w:cs="Arial"/>
          <w:b/>
          <w:color w:val="000000" w:themeColor="text1"/>
          <w:sz w:val="20"/>
          <w:szCs w:val="20"/>
        </w:rPr>
        <w:tab/>
      </w:r>
      <w:r w:rsidR="00E01F3A" w:rsidRPr="00504366">
        <w:rPr>
          <w:rFonts w:ascii="Arial" w:hAnsi="Arial" w:cs="Arial"/>
          <w:b/>
          <w:color w:val="000000" w:themeColor="text1"/>
          <w:sz w:val="20"/>
          <w:szCs w:val="20"/>
        </w:rPr>
        <w:tab/>
      </w:r>
      <w:proofErr w:type="spellStart"/>
      <w:r w:rsidRPr="00504366">
        <w:rPr>
          <w:rFonts w:ascii="Arial" w:hAnsi="Arial" w:cs="Arial"/>
          <w:b/>
          <w:color w:val="FF0000"/>
          <w:sz w:val="20"/>
          <w:szCs w:val="20"/>
        </w:rPr>
        <w:t>m.a.x</w:t>
      </w:r>
      <w:proofErr w:type="spellEnd"/>
      <w:r w:rsidRPr="00504366">
        <w:rPr>
          <w:rFonts w:ascii="Arial" w:hAnsi="Arial" w:cs="Arial"/>
          <w:b/>
          <w:color w:val="FF0000"/>
          <w:sz w:val="20"/>
          <w:szCs w:val="20"/>
        </w:rPr>
        <w:t>. museo</w:t>
      </w:r>
    </w:p>
    <w:p w14:paraId="67A913CB" w14:textId="77777777" w:rsidR="009B1F10" w:rsidRPr="00504366" w:rsidRDefault="009B1F10" w:rsidP="00E01F3A">
      <w:pPr>
        <w:spacing w:line="240" w:lineRule="auto"/>
        <w:ind w:left="2160" w:firstLine="720"/>
        <w:contextualSpacing/>
        <w:jc w:val="both"/>
        <w:rPr>
          <w:rFonts w:ascii="Arial" w:hAnsi="Arial" w:cs="Arial"/>
          <w:sz w:val="20"/>
          <w:szCs w:val="20"/>
        </w:rPr>
      </w:pPr>
      <w:r w:rsidRPr="00504366">
        <w:rPr>
          <w:rFonts w:ascii="Arial" w:hAnsi="Arial" w:cs="Arial"/>
          <w:sz w:val="20"/>
          <w:szCs w:val="20"/>
        </w:rPr>
        <w:t>Via Dante Alighieri 6, CH – 6830 Chiasso</w:t>
      </w:r>
    </w:p>
    <w:p w14:paraId="5C6945E9" w14:textId="77777777" w:rsidR="009B1F10" w:rsidRPr="00504366" w:rsidRDefault="009B1F10" w:rsidP="00E01F3A">
      <w:pPr>
        <w:spacing w:line="240" w:lineRule="auto"/>
        <w:ind w:left="2160" w:firstLine="720"/>
        <w:contextualSpacing/>
        <w:jc w:val="both"/>
        <w:rPr>
          <w:rFonts w:ascii="Arial" w:hAnsi="Arial" w:cs="Arial"/>
          <w:sz w:val="20"/>
          <w:szCs w:val="20"/>
        </w:rPr>
      </w:pPr>
      <w:r w:rsidRPr="00504366">
        <w:rPr>
          <w:rFonts w:ascii="Arial" w:hAnsi="Arial" w:cs="Arial"/>
          <w:sz w:val="20"/>
          <w:szCs w:val="20"/>
        </w:rPr>
        <w:t>T. +41 58 122 42 52</w:t>
      </w:r>
    </w:p>
    <w:p w14:paraId="4DABDC74" w14:textId="77777777" w:rsidR="009B1F10" w:rsidRPr="00504366" w:rsidRDefault="007401F2" w:rsidP="00E01F3A">
      <w:pPr>
        <w:spacing w:line="240" w:lineRule="auto"/>
        <w:ind w:left="2160" w:firstLine="720"/>
        <w:contextualSpacing/>
        <w:jc w:val="both"/>
        <w:rPr>
          <w:rStyle w:val="Collegamentoipertestuale"/>
          <w:rFonts w:ascii="Arial" w:eastAsia="Sylfaen" w:hAnsi="Arial" w:cs="Arial"/>
          <w:sz w:val="20"/>
          <w:szCs w:val="20"/>
        </w:rPr>
      </w:pPr>
      <w:hyperlink r:id="rId11" w:history="1">
        <w:r w:rsidR="009B1F10" w:rsidRPr="00504366">
          <w:rPr>
            <w:rStyle w:val="Collegamentoipertestuale"/>
            <w:rFonts w:ascii="Arial" w:eastAsia="Sylfaen" w:hAnsi="Arial" w:cs="Arial"/>
            <w:sz w:val="20"/>
            <w:szCs w:val="20"/>
          </w:rPr>
          <w:t>info@maxmuseo.ch</w:t>
        </w:r>
      </w:hyperlink>
      <w:r w:rsidR="009B1F10" w:rsidRPr="00504366">
        <w:rPr>
          <w:rStyle w:val="Collegamentoipertestuale"/>
          <w:rFonts w:ascii="Arial" w:eastAsia="Sylfaen" w:hAnsi="Arial" w:cs="Arial"/>
          <w:sz w:val="20"/>
          <w:szCs w:val="20"/>
        </w:rPr>
        <w:t xml:space="preserve">  </w:t>
      </w:r>
      <w:hyperlink r:id="rId12" w:history="1">
        <w:r w:rsidR="009B1F10" w:rsidRPr="00504366">
          <w:rPr>
            <w:rStyle w:val="Collegamentoipertestuale"/>
            <w:rFonts w:ascii="Arial" w:eastAsia="Sylfaen" w:hAnsi="Arial" w:cs="Arial"/>
            <w:sz w:val="20"/>
            <w:szCs w:val="20"/>
          </w:rPr>
          <w:t>www.centroculturalechiasso.ch</w:t>
        </w:r>
      </w:hyperlink>
    </w:p>
    <w:p w14:paraId="55351BB1" w14:textId="77777777" w:rsidR="009B1F10" w:rsidRPr="009B1F10" w:rsidRDefault="009B1F10" w:rsidP="009B1F10">
      <w:pPr>
        <w:contextualSpacing/>
        <w:jc w:val="both"/>
        <w:rPr>
          <w:rStyle w:val="Collegamentoipertestuale"/>
          <w:rFonts w:ascii="Arial" w:eastAsia="Sylfaen" w:hAnsi="Arial" w:cs="Arial"/>
          <w:highlight w:val="yellow"/>
        </w:rPr>
      </w:pPr>
    </w:p>
    <w:p w14:paraId="71742F10" w14:textId="77777777" w:rsidR="009B1F10" w:rsidRPr="00870E62" w:rsidRDefault="00870E62" w:rsidP="009B1F10">
      <w:pPr>
        <w:contextualSpacing/>
        <w:jc w:val="both"/>
        <w:rPr>
          <w:rStyle w:val="Collegamentoipertestuale"/>
          <w:rFonts w:ascii="Arial" w:eastAsia="Sylfaen" w:hAnsi="Arial" w:cs="Arial"/>
          <w:u w:val="none"/>
        </w:rPr>
      </w:pPr>
      <w:r w:rsidRPr="00870E62">
        <w:rPr>
          <w:rStyle w:val="Collegamentoipertestuale"/>
          <w:rFonts w:ascii="Arial" w:eastAsia="Sylfaen" w:hAnsi="Arial" w:cs="Arial"/>
          <w:noProof/>
          <w:u w:val="none"/>
          <w:lang w:eastAsia="it-CH"/>
        </w:rPr>
        <w:lastRenderedPageBreak/>
        <w:drawing>
          <wp:anchor distT="0" distB="0" distL="114300" distR="114300" simplePos="0" relativeHeight="251660288" behindDoc="1" locked="0" layoutInCell="1" allowOverlap="1" wp14:anchorId="3D23E31A" wp14:editId="5FF67E51">
            <wp:simplePos x="0" y="0"/>
            <wp:positionH relativeFrom="column">
              <wp:posOffset>2708715</wp:posOffset>
            </wp:positionH>
            <wp:positionV relativeFrom="paragraph">
              <wp:posOffset>24813</wp:posOffset>
            </wp:positionV>
            <wp:extent cx="380365" cy="262255"/>
            <wp:effectExtent l="0" t="0" r="635" b="4445"/>
            <wp:wrapTight wrapText="bothSides">
              <wp:wrapPolygon edited="0">
                <wp:start x="0" y="0"/>
                <wp:lineTo x="0" y="20397"/>
                <wp:lineTo x="20554" y="20397"/>
                <wp:lineTo x="20554" y="0"/>
                <wp:lineTo x="0" y="0"/>
              </wp:wrapPolygon>
            </wp:wrapTight>
            <wp:docPr id="16" name="Immagine 16" descr="F:\LOGHI\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GHI\youtub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0365" cy="262255"/>
                    </a:xfrm>
                    <a:prstGeom prst="rect">
                      <a:avLst/>
                    </a:prstGeom>
                    <a:noFill/>
                    <a:ln>
                      <a:noFill/>
                    </a:ln>
                  </pic:spPr>
                </pic:pic>
              </a:graphicData>
            </a:graphic>
          </wp:anchor>
        </w:drawing>
      </w:r>
      <w:r w:rsidRPr="00904A6F">
        <w:rPr>
          <w:noProof/>
          <w:lang w:eastAsia="it-CH"/>
        </w:rPr>
        <w:drawing>
          <wp:anchor distT="0" distB="0" distL="114300" distR="114300" simplePos="0" relativeHeight="251659264" behindDoc="1" locked="0" layoutInCell="1" allowOverlap="1" wp14:anchorId="51053576" wp14:editId="4FE0DD56">
            <wp:simplePos x="0" y="0"/>
            <wp:positionH relativeFrom="column">
              <wp:posOffset>1829435</wp:posOffset>
            </wp:positionH>
            <wp:positionV relativeFrom="paragraph">
              <wp:posOffset>19685</wp:posOffset>
            </wp:positionV>
            <wp:extent cx="215900" cy="222885"/>
            <wp:effectExtent l="0" t="0" r="0" b="5715"/>
            <wp:wrapTight wrapText="bothSides">
              <wp:wrapPolygon edited="0">
                <wp:start x="0" y="0"/>
                <wp:lineTo x="0" y="20308"/>
                <wp:lineTo x="19059" y="20308"/>
                <wp:lineTo x="19059"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900" cy="222885"/>
                    </a:xfrm>
                    <a:prstGeom prst="rect">
                      <a:avLst/>
                    </a:prstGeom>
                    <a:noFill/>
                    <a:ln>
                      <a:noFill/>
                    </a:ln>
                  </pic:spPr>
                </pic:pic>
              </a:graphicData>
            </a:graphic>
            <wp14:sizeRelH relativeFrom="margin">
              <wp14:pctWidth>0</wp14:pctWidth>
            </wp14:sizeRelH>
          </wp:anchor>
        </w:drawing>
      </w:r>
      <w:r w:rsidR="009B1F10" w:rsidRPr="00870E62">
        <w:rPr>
          <w:rStyle w:val="Collegamentoipertestuale"/>
          <w:rFonts w:ascii="Arial" w:eastAsia="Sylfaen" w:hAnsi="Arial" w:cs="Arial"/>
          <w:noProof/>
          <w:u w:val="none"/>
          <w:lang w:eastAsia="it-CH"/>
        </w:rPr>
        <w:drawing>
          <wp:inline distT="0" distB="0" distL="0" distR="0" wp14:anchorId="38D870D3" wp14:editId="4A52A7A7">
            <wp:extent cx="289560" cy="289560"/>
            <wp:effectExtent l="0" t="0" r="0" b="0"/>
            <wp:docPr id="13" name="Immagine 13" descr="F:\LOGHI\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HI\F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009B1F10" w:rsidRPr="00870E62">
        <w:rPr>
          <w:rStyle w:val="Collegamentoipertestuale"/>
          <w:rFonts w:ascii="Arial" w:eastAsia="Sylfaen" w:hAnsi="Arial" w:cs="Arial"/>
          <w:u w:val="none"/>
        </w:rPr>
        <w:tab/>
      </w:r>
      <w:r w:rsidR="009B1F10" w:rsidRPr="00870E62">
        <w:rPr>
          <w:rStyle w:val="Collegamentoipertestuale"/>
          <w:rFonts w:ascii="Arial" w:eastAsia="Sylfaen" w:hAnsi="Arial" w:cs="Arial"/>
          <w:u w:val="none"/>
        </w:rPr>
        <w:tab/>
      </w:r>
      <w:r w:rsidR="009B1F10" w:rsidRPr="00870E62">
        <w:rPr>
          <w:rStyle w:val="Collegamentoipertestuale"/>
          <w:rFonts w:ascii="Arial" w:eastAsia="Sylfaen" w:hAnsi="Arial" w:cs="Arial"/>
          <w:noProof/>
          <w:u w:val="none"/>
          <w:lang w:eastAsia="it-CH"/>
        </w:rPr>
        <w:drawing>
          <wp:inline distT="0" distB="0" distL="0" distR="0" wp14:anchorId="0DA95EA0" wp14:editId="359FDB8B">
            <wp:extent cx="282527" cy="282527"/>
            <wp:effectExtent l="0" t="0" r="3810" b="3810"/>
            <wp:docPr id="14" name="Immagine 14" descr="F:\LOGHI\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GHI\I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840" cy="284840"/>
                    </a:xfrm>
                    <a:prstGeom prst="rect">
                      <a:avLst/>
                    </a:prstGeom>
                    <a:noFill/>
                    <a:ln>
                      <a:noFill/>
                    </a:ln>
                  </pic:spPr>
                </pic:pic>
              </a:graphicData>
            </a:graphic>
          </wp:inline>
        </w:drawing>
      </w:r>
      <w:r w:rsidR="009B1F10" w:rsidRPr="00870E62">
        <w:rPr>
          <w:rStyle w:val="Collegamentoipertestuale"/>
          <w:rFonts w:ascii="Arial" w:eastAsia="Sylfaen" w:hAnsi="Arial" w:cs="Arial"/>
          <w:u w:val="none"/>
        </w:rPr>
        <w:tab/>
      </w:r>
      <w:r w:rsidR="009B1F10" w:rsidRPr="00870E62">
        <w:rPr>
          <w:rStyle w:val="Collegamentoipertestuale"/>
          <w:rFonts w:ascii="Arial" w:eastAsia="Sylfaen" w:hAnsi="Arial" w:cs="Arial"/>
          <w:u w:val="none"/>
        </w:rPr>
        <w:tab/>
      </w:r>
      <w:r w:rsidR="009B1F10" w:rsidRPr="00870E62">
        <w:rPr>
          <w:rStyle w:val="Collegamentoipertestuale"/>
          <w:rFonts w:ascii="Arial" w:eastAsia="Sylfaen" w:hAnsi="Arial" w:cs="Arial"/>
          <w:u w:val="none"/>
        </w:rPr>
        <w:tab/>
      </w:r>
      <w:r w:rsidR="009B1F10" w:rsidRPr="00870E62">
        <w:rPr>
          <w:rStyle w:val="Collegamentoipertestuale"/>
          <w:rFonts w:ascii="Arial" w:eastAsia="Sylfaen" w:hAnsi="Arial" w:cs="Arial"/>
          <w:u w:val="none"/>
        </w:rPr>
        <w:tab/>
      </w:r>
    </w:p>
    <w:p w14:paraId="113E69E2" w14:textId="77777777" w:rsidR="009B1F10" w:rsidRDefault="009B1F10" w:rsidP="009B1F10">
      <w:pPr>
        <w:contextualSpacing/>
        <w:jc w:val="both"/>
        <w:rPr>
          <w:rStyle w:val="Collegamentoipertestuale"/>
          <w:rFonts w:ascii="Arial" w:eastAsia="Sylfaen" w:hAnsi="Arial" w:cs="Arial"/>
          <w:sz w:val="16"/>
          <w:szCs w:val="16"/>
          <w:u w:val="none"/>
        </w:rPr>
      </w:pPr>
      <w:r w:rsidRPr="00870E62">
        <w:rPr>
          <w:rStyle w:val="Collegamentoipertestuale"/>
          <w:rFonts w:ascii="Arial" w:eastAsia="Sylfaen" w:hAnsi="Arial" w:cs="Arial"/>
          <w:sz w:val="16"/>
          <w:szCs w:val="16"/>
          <w:u w:val="none"/>
        </w:rPr>
        <w:t>Max Museo</w:t>
      </w:r>
      <w:r w:rsidRPr="00870E62">
        <w:rPr>
          <w:rStyle w:val="Collegamentoipertestuale"/>
          <w:rFonts w:ascii="Arial" w:eastAsia="Sylfaen" w:hAnsi="Arial" w:cs="Arial"/>
          <w:sz w:val="16"/>
          <w:szCs w:val="16"/>
          <w:u w:val="none"/>
        </w:rPr>
        <w:tab/>
      </w:r>
      <w:proofErr w:type="spellStart"/>
      <w:r w:rsidRPr="00870E62">
        <w:rPr>
          <w:rStyle w:val="Collegamentoipertestuale"/>
          <w:rFonts w:ascii="Arial" w:eastAsia="Sylfaen" w:hAnsi="Arial" w:cs="Arial"/>
          <w:sz w:val="16"/>
          <w:szCs w:val="16"/>
          <w:u w:val="none"/>
        </w:rPr>
        <w:t>Maxmuseo</w:t>
      </w:r>
      <w:proofErr w:type="spellEnd"/>
      <w:r w:rsidRPr="00870E62">
        <w:rPr>
          <w:rStyle w:val="Collegamentoipertestuale"/>
          <w:rFonts w:ascii="Arial" w:eastAsia="Sylfaen" w:hAnsi="Arial" w:cs="Arial"/>
          <w:sz w:val="16"/>
          <w:szCs w:val="16"/>
          <w:u w:val="none"/>
        </w:rPr>
        <w:tab/>
      </w:r>
      <w:proofErr w:type="spellStart"/>
      <w:r w:rsidRPr="00870E62">
        <w:rPr>
          <w:rStyle w:val="Collegamentoipertestuale"/>
          <w:rFonts w:ascii="Arial" w:eastAsia="Sylfaen" w:hAnsi="Arial" w:cs="Arial"/>
          <w:sz w:val="16"/>
          <w:szCs w:val="16"/>
          <w:u w:val="none"/>
        </w:rPr>
        <w:t>m.a.x</w:t>
      </w:r>
      <w:proofErr w:type="spellEnd"/>
      <w:r w:rsidRPr="00870E62">
        <w:rPr>
          <w:rStyle w:val="Collegamentoipertestuale"/>
          <w:rFonts w:ascii="Arial" w:eastAsia="Sylfaen" w:hAnsi="Arial" w:cs="Arial"/>
          <w:sz w:val="16"/>
          <w:szCs w:val="16"/>
          <w:u w:val="none"/>
        </w:rPr>
        <w:t xml:space="preserve"> museo</w:t>
      </w:r>
      <w:r w:rsidRPr="00870E62">
        <w:rPr>
          <w:rStyle w:val="Collegamentoipertestuale"/>
          <w:rFonts w:ascii="Arial" w:eastAsia="Sylfaen" w:hAnsi="Arial" w:cs="Arial"/>
          <w:sz w:val="16"/>
          <w:szCs w:val="16"/>
          <w:u w:val="none"/>
        </w:rPr>
        <w:tab/>
      </w:r>
      <w:proofErr w:type="spellStart"/>
      <w:r w:rsidRPr="00870E62">
        <w:rPr>
          <w:rStyle w:val="Collegamentoipertestuale"/>
          <w:rFonts w:ascii="Arial" w:eastAsia="Sylfaen" w:hAnsi="Arial" w:cs="Arial"/>
          <w:sz w:val="16"/>
          <w:szCs w:val="16"/>
          <w:u w:val="none"/>
        </w:rPr>
        <w:t>socialmedia</w:t>
      </w:r>
      <w:proofErr w:type="spellEnd"/>
      <w:r w:rsidRPr="00870E62">
        <w:rPr>
          <w:rStyle w:val="Collegamentoipertestuale"/>
          <w:rFonts w:ascii="Arial" w:eastAsia="Sylfaen" w:hAnsi="Arial" w:cs="Arial"/>
          <w:sz w:val="16"/>
          <w:szCs w:val="16"/>
          <w:u w:val="none"/>
        </w:rPr>
        <w:t xml:space="preserve"> m.a.</w:t>
      </w:r>
      <w:proofErr w:type="gramStart"/>
      <w:r w:rsidRPr="00870E62">
        <w:rPr>
          <w:rStyle w:val="Collegamentoipertestuale"/>
          <w:rFonts w:ascii="Arial" w:eastAsia="Sylfaen" w:hAnsi="Arial" w:cs="Arial"/>
          <w:sz w:val="16"/>
          <w:szCs w:val="16"/>
          <w:u w:val="none"/>
        </w:rPr>
        <w:t>x.mus</w:t>
      </w:r>
      <w:r w:rsidR="00E01F3A">
        <w:rPr>
          <w:rStyle w:val="Collegamentoipertestuale"/>
          <w:rFonts w:ascii="Arial" w:eastAsia="Sylfaen" w:hAnsi="Arial" w:cs="Arial"/>
          <w:sz w:val="16"/>
          <w:szCs w:val="16"/>
          <w:u w:val="none"/>
        </w:rPr>
        <w:t>eo</w:t>
      </w:r>
      <w:proofErr w:type="gramEnd"/>
    </w:p>
    <w:p w14:paraId="0DFF65A3" w14:textId="77777777" w:rsidR="00504366" w:rsidRDefault="00504366" w:rsidP="009B1F10">
      <w:pPr>
        <w:contextualSpacing/>
        <w:jc w:val="both"/>
        <w:rPr>
          <w:rStyle w:val="Collegamentoipertestuale"/>
          <w:rFonts w:ascii="Arial" w:eastAsia="Sylfaen" w:hAnsi="Arial" w:cs="Arial"/>
          <w:sz w:val="16"/>
          <w:szCs w:val="16"/>
          <w:u w:val="none"/>
        </w:rPr>
      </w:pPr>
    </w:p>
    <w:p w14:paraId="6280ADB1" w14:textId="7D94522A" w:rsidR="00504366" w:rsidRPr="009B1F10" w:rsidRDefault="00504366" w:rsidP="009B1F10">
      <w:pPr>
        <w:contextualSpacing/>
        <w:jc w:val="both"/>
        <w:rPr>
          <w:rFonts w:ascii="Arial" w:hAnsi="Arial" w:cs="Arial"/>
          <w:b/>
          <w:sz w:val="28"/>
          <w:szCs w:val="28"/>
          <w:highlight w:val="yellow"/>
        </w:rPr>
      </w:pPr>
      <w:r w:rsidRPr="00605C24">
        <w:rPr>
          <w:rFonts w:ascii="Times New Roman" w:eastAsia="Times New Roman" w:hAnsi="Times New Roman" w:cs="Times New Roman"/>
          <w:noProof/>
          <w:sz w:val="24"/>
          <w:szCs w:val="24"/>
          <w:lang w:eastAsia="it-CH"/>
        </w:rPr>
        <w:drawing>
          <wp:anchor distT="0" distB="0" distL="114300" distR="114300" simplePos="0" relativeHeight="251662336" behindDoc="1" locked="0" layoutInCell="1" allowOverlap="1" wp14:anchorId="3E21008E" wp14:editId="131F25A0">
            <wp:simplePos x="0" y="0"/>
            <wp:positionH relativeFrom="column">
              <wp:posOffset>0</wp:posOffset>
            </wp:positionH>
            <wp:positionV relativeFrom="paragraph">
              <wp:posOffset>323215</wp:posOffset>
            </wp:positionV>
            <wp:extent cx="5888355" cy="3169920"/>
            <wp:effectExtent l="0" t="0" r="0" b="0"/>
            <wp:wrapTight wrapText="bothSides">
              <wp:wrapPolygon edited="0">
                <wp:start x="0" y="0"/>
                <wp:lineTo x="0" y="21418"/>
                <wp:lineTo x="21523" y="21418"/>
                <wp:lineTo x="21523" y="0"/>
                <wp:lineTo x="0" y="0"/>
              </wp:wrapPolygon>
            </wp:wrapTight>
            <wp:docPr id="1" name="Immagine 1" descr="C:\Users\laila.petrantoni\Downloads\Pintori_pacchetto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ila.petrantoni\Downloads\Pintori_pacchettologhi.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5243" r="1034" b="19368"/>
                    <a:stretch/>
                  </pic:blipFill>
                  <pic:spPr bwMode="auto">
                    <a:xfrm>
                      <a:off x="0" y="0"/>
                      <a:ext cx="5888355" cy="3169920"/>
                    </a:xfrm>
                    <a:prstGeom prst="rect">
                      <a:avLst/>
                    </a:prstGeom>
                    <a:noFill/>
                    <a:ln>
                      <a:noFill/>
                    </a:ln>
                    <a:extLst>
                      <a:ext uri="{53640926-AAD7-44D8-BBD7-CCE9431645EC}">
                        <a14:shadowObscured xmlns:a14="http://schemas.microsoft.com/office/drawing/2010/main"/>
                      </a:ext>
                    </a:extLst>
                  </pic:spPr>
                </pic:pic>
              </a:graphicData>
            </a:graphic>
          </wp:anchor>
        </w:drawing>
      </w:r>
    </w:p>
    <w:sectPr w:rsidR="00504366" w:rsidRPr="009B1F10" w:rsidSect="000C14DD">
      <w:headerReference w:type="default" r:id="rId18"/>
      <w:pgSz w:w="12240" w:h="15840"/>
      <w:pgMar w:top="2552" w:right="1134"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FDF6" w14:textId="77777777" w:rsidR="00EF193F" w:rsidRDefault="00EF193F">
      <w:pPr>
        <w:spacing w:after="0" w:line="240" w:lineRule="auto"/>
      </w:pPr>
      <w:r>
        <w:separator/>
      </w:r>
    </w:p>
  </w:endnote>
  <w:endnote w:type="continuationSeparator" w:id="0">
    <w:p w14:paraId="5FCCA17A" w14:textId="77777777" w:rsidR="00EF193F" w:rsidRDefault="00EF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Gothic">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D840" w14:textId="77777777" w:rsidR="00EF193F" w:rsidRDefault="00EF193F">
      <w:pPr>
        <w:spacing w:after="0" w:line="240" w:lineRule="auto"/>
      </w:pPr>
      <w:r>
        <w:separator/>
      </w:r>
    </w:p>
  </w:footnote>
  <w:footnote w:type="continuationSeparator" w:id="0">
    <w:p w14:paraId="2961EA4B" w14:textId="77777777" w:rsidR="00EF193F" w:rsidRDefault="00EF1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71F9" w14:textId="77777777" w:rsidR="003947F0" w:rsidRDefault="003947F0" w:rsidP="003947F0">
    <w:pPr>
      <w:spacing w:line="240" w:lineRule="auto"/>
      <w:contextualSpacing/>
      <w:rPr>
        <w:rFonts w:ascii="Univers" w:hAnsi="Univers"/>
        <w:b/>
        <w:sz w:val="18"/>
        <w:szCs w:val="18"/>
      </w:rPr>
    </w:pPr>
    <w:bookmarkStart w:id="1" w:name="_Hlk147926356"/>
  </w:p>
  <w:p w14:paraId="1A465439" w14:textId="0A5393A6" w:rsidR="003947F0" w:rsidRDefault="000C14DD" w:rsidP="003947F0">
    <w:pPr>
      <w:spacing w:line="240" w:lineRule="auto"/>
      <w:contextualSpacing/>
      <w:rPr>
        <w:rFonts w:ascii="Univers" w:hAnsi="Univers"/>
        <w:b/>
        <w:sz w:val="18"/>
        <w:szCs w:val="18"/>
      </w:rPr>
    </w:pPr>
    <w:r w:rsidRPr="00ED2555">
      <w:rPr>
        <w:rFonts w:ascii="Univers" w:hAnsi="Univers"/>
        <w:b/>
        <w:noProof/>
        <w:sz w:val="18"/>
        <w:szCs w:val="18"/>
      </w:rPr>
      <w:drawing>
        <wp:anchor distT="0" distB="0" distL="114300" distR="114300" simplePos="0" relativeHeight="251658240" behindDoc="0" locked="0" layoutInCell="1" allowOverlap="1" wp14:anchorId="6027EE6E" wp14:editId="0226BC9E">
          <wp:simplePos x="0" y="0"/>
          <wp:positionH relativeFrom="margin">
            <wp:posOffset>3230245</wp:posOffset>
          </wp:positionH>
          <wp:positionV relativeFrom="margin">
            <wp:posOffset>-1113790</wp:posOffset>
          </wp:positionV>
          <wp:extent cx="1292225" cy="674370"/>
          <wp:effectExtent l="0" t="0" r="3175" b="0"/>
          <wp:wrapSquare wrapText="bothSides"/>
          <wp:docPr id="164663000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263878" name="Immagine 886263878"/>
                  <pic:cNvPicPr/>
                </pic:nvPicPr>
                <pic:blipFill>
                  <a:blip r:embed="rId1">
                    <a:extLst>
                      <a:ext uri="{28A0092B-C50C-407E-A947-70E740481C1C}">
                        <a14:useLocalDpi xmlns:a14="http://schemas.microsoft.com/office/drawing/2010/main" val="0"/>
                      </a:ext>
                    </a:extLst>
                  </a:blip>
                  <a:stretch>
                    <a:fillRect/>
                  </a:stretch>
                </pic:blipFill>
                <pic:spPr>
                  <a:xfrm>
                    <a:off x="0" y="0"/>
                    <a:ext cx="1292225" cy="674370"/>
                  </a:xfrm>
                  <a:prstGeom prst="rect">
                    <a:avLst/>
                  </a:prstGeom>
                </pic:spPr>
              </pic:pic>
            </a:graphicData>
          </a:graphic>
          <wp14:sizeRelH relativeFrom="margin">
            <wp14:pctWidth>0</wp14:pctWidth>
          </wp14:sizeRelH>
          <wp14:sizeRelV relativeFrom="margin">
            <wp14:pctHeight>0</wp14:pctHeight>
          </wp14:sizeRelV>
        </wp:anchor>
      </w:drawing>
    </w:r>
    <w:r w:rsidRPr="00F64321">
      <w:rPr>
        <w:rFonts w:ascii="Univers" w:hAnsi="Univers"/>
        <w:b/>
        <w:noProof/>
        <w:sz w:val="18"/>
        <w:szCs w:val="18"/>
      </w:rPr>
      <w:drawing>
        <wp:anchor distT="0" distB="0" distL="114300" distR="114300" simplePos="0" relativeHeight="251660288" behindDoc="0" locked="0" layoutInCell="1" allowOverlap="1" wp14:anchorId="4249627A" wp14:editId="251D0301">
          <wp:simplePos x="0" y="0"/>
          <wp:positionH relativeFrom="margin">
            <wp:posOffset>-138747</wp:posOffset>
          </wp:positionH>
          <wp:positionV relativeFrom="margin">
            <wp:posOffset>-1042987</wp:posOffset>
          </wp:positionV>
          <wp:extent cx="678180" cy="678180"/>
          <wp:effectExtent l="0" t="0" r="7620" b="7620"/>
          <wp:wrapSquare wrapText="bothSides"/>
          <wp:docPr id="201806806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535419" name="Immagine 334535419"/>
                  <pic:cNvPicPr/>
                </pic:nvPicPr>
                <pic:blipFill>
                  <a:blip r:embed="rId2">
                    <a:extLst>
                      <a:ext uri="{28A0092B-C50C-407E-A947-70E740481C1C}">
                        <a14:useLocalDpi xmlns:a14="http://schemas.microsoft.com/office/drawing/2010/main" val="0"/>
                      </a:ext>
                    </a:extLst>
                  </a:blip>
                  <a:stretch>
                    <a:fillRect/>
                  </a:stretch>
                </pic:blipFill>
                <pic:spPr>
                  <a:xfrm>
                    <a:off x="0" y="0"/>
                    <a:ext cx="678180" cy="678180"/>
                  </a:xfrm>
                  <a:prstGeom prst="rect">
                    <a:avLst/>
                  </a:prstGeom>
                </pic:spPr>
              </pic:pic>
            </a:graphicData>
          </a:graphic>
          <wp14:sizeRelH relativeFrom="margin">
            <wp14:pctWidth>0</wp14:pctWidth>
          </wp14:sizeRelH>
          <wp14:sizeRelV relativeFrom="margin">
            <wp14:pctHeight>0</wp14:pctHeight>
          </wp14:sizeRelV>
        </wp:anchor>
      </w:drawing>
    </w:r>
    <w:r w:rsidR="00F34B80" w:rsidRPr="00ED2555">
      <w:rPr>
        <w:rFonts w:ascii="Univers" w:hAnsi="Univers"/>
        <w:b/>
        <w:noProof/>
        <w:sz w:val="18"/>
        <w:szCs w:val="18"/>
      </w:rPr>
      <w:drawing>
        <wp:anchor distT="0" distB="0" distL="114300" distR="114300" simplePos="0" relativeHeight="251654144" behindDoc="0" locked="0" layoutInCell="1" allowOverlap="1" wp14:anchorId="5F471DB0" wp14:editId="386706DD">
          <wp:simplePos x="0" y="0"/>
          <wp:positionH relativeFrom="column">
            <wp:posOffset>1625600</wp:posOffset>
          </wp:positionH>
          <wp:positionV relativeFrom="paragraph">
            <wp:posOffset>22225</wp:posOffset>
          </wp:positionV>
          <wp:extent cx="1552575" cy="598170"/>
          <wp:effectExtent l="0" t="0" r="0" b="0"/>
          <wp:wrapNone/>
          <wp:docPr id="56536753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22131" name="Immagine 459922131"/>
                  <pic:cNvPicPr/>
                </pic:nvPicPr>
                <pic:blipFill>
                  <a:blip r:embed="rId3">
                    <a:extLst>
                      <a:ext uri="{28A0092B-C50C-407E-A947-70E740481C1C}">
                        <a14:useLocalDpi xmlns:a14="http://schemas.microsoft.com/office/drawing/2010/main" val="0"/>
                      </a:ext>
                    </a:extLst>
                  </a:blip>
                  <a:stretch>
                    <a:fillRect/>
                  </a:stretch>
                </pic:blipFill>
                <pic:spPr>
                  <a:xfrm>
                    <a:off x="0" y="0"/>
                    <a:ext cx="1552575" cy="598170"/>
                  </a:xfrm>
                  <a:prstGeom prst="rect">
                    <a:avLst/>
                  </a:prstGeom>
                </pic:spPr>
              </pic:pic>
            </a:graphicData>
          </a:graphic>
          <wp14:sizeRelH relativeFrom="margin">
            <wp14:pctWidth>0</wp14:pctWidth>
          </wp14:sizeRelH>
          <wp14:sizeRelV relativeFrom="margin">
            <wp14:pctHeight>0</wp14:pctHeight>
          </wp14:sizeRelV>
        </wp:anchor>
      </w:drawing>
    </w:r>
  </w:p>
  <w:p w14:paraId="1719BE5D" w14:textId="1F24E299" w:rsidR="003947F0" w:rsidRDefault="00B938BC" w:rsidP="003947F0">
    <w:pPr>
      <w:spacing w:line="240" w:lineRule="auto"/>
      <w:contextualSpacing/>
      <w:rPr>
        <w:rFonts w:ascii="Univers" w:hAnsi="Univers"/>
        <w:b/>
        <w:noProof/>
        <w:sz w:val="18"/>
        <w:szCs w:val="18"/>
      </w:rPr>
    </w:pPr>
    <w:r>
      <w:rPr>
        <w:rFonts w:ascii="Univers" w:hAnsi="Univers"/>
        <w:b/>
        <w:noProof/>
        <w:sz w:val="18"/>
        <w:szCs w:val="18"/>
      </w:rPr>
      <w:drawing>
        <wp:anchor distT="0" distB="0" distL="114300" distR="114300" simplePos="0" relativeHeight="251662336" behindDoc="1" locked="0" layoutInCell="1" allowOverlap="1" wp14:anchorId="4AF9F552" wp14:editId="724528BF">
          <wp:simplePos x="0" y="0"/>
          <wp:positionH relativeFrom="column">
            <wp:posOffset>4641215</wp:posOffset>
          </wp:positionH>
          <wp:positionV relativeFrom="paragraph">
            <wp:posOffset>3175</wp:posOffset>
          </wp:positionV>
          <wp:extent cx="1714500" cy="480060"/>
          <wp:effectExtent l="0" t="0" r="0" b="0"/>
          <wp:wrapTight wrapText="bothSides">
            <wp:wrapPolygon edited="0">
              <wp:start x="0" y="0"/>
              <wp:lineTo x="0" y="20571"/>
              <wp:lineTo x="21360" y="20571"/>
              <wp:lineTo x="21360" y="0"/>
              <wp:lineTo x="0" y="0"/>
            </wp:wrapPolygon>
          </wp:wrapTight>
          <wp:docPr id="1938980118" name="Immagine 193898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480060"/>
                  </a:xfrm>
                  <a:prstGeom prst="rect">
                    <a:avLst/>
                  </a:prstGeom>
                  <a:noFill/>
                </pic:spPr>
              </pic:pic>
            </a:graphicData>
          </a:graphic>
          <wp14:sizeRelH relativeFrom="margin">
            <wp14:pctWidth>0</wp14:pctWidth>
          </wp14:sizeRelH>
          <wp14:sizeRelV relativeFrom="margin">
            <wp14:pctHeight>0</wp14:pctHeight>
          </wp14:sizeRelV>
        </wp:anchor>
      </w:drawing>
    </w:r>
    <w:r w:rsidR="00F34B80" w:rsidRPr="00ED2555">
      <w:rPr>
        <w:rFonts w:ascii="Univers" w:hAnsi="Univers"/>
        <w:b/>
        <w:noProof/>
        <w:sz w:val="18"/>
        <w:szCs w:val="18"/>
      </w:rPr>
      <w:drawing>
        <wp:anchor distT="0" distB="0" distL="114300" distR="114300" simplePos="0" relativeHeight="251656192" behindDoc="0" locked="0" layoutInCell="1" allowOverlap="1" wp14:anchorId="599EA432" wp14:editId="360E04BB">
          <wp:simplePos x="0" y="0"/>
          <wp:positionH relativeFrom="margin">
            <wp:posOffset>5553710</wp:posOffset>
          </wp:positionH>
          <wp:positionV relativeFrom="margin">
            <wp:posOffset>-640080</wp:posOffset>
          </wp:positionV>
          <wp:extent cx="640715" cy="640715"/>
          <wp:effectExtent l="0" t="0" r="0" b="0"/>
          <wp:wrapSquare wrapText="bothSides"/>
          <wp:docPr id="1688445712" name="Immagine 935502120" descr="Cal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tta.cavadini\Downloads\Mart_Logo per mail.jpg"/>
                  <pic:cNvPicPr>
                    <a:picLocks noChangeAspect="1" noChangeArrowheads="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bwMode="auto">
                  <a:xfrm>
                    <a:off x="0" y="0"/>
                    <a:ext cx="640715" cy="64071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4B80" w:rsidRPr="00ED2555">
      <w:rPr>
        <w:rFonts w:ascii="Univers" w:hAnsi="Univers"/>
        <w:b/>
        <w:sz w:val="18"/>
        <w:szCs w:val="18"/>
      </w:rPr>
      <w:t>Comune di Chiasso</w:t>
    </w:r>
    <w:r w:rsidR="00F34B80" w:rsidRPr="00ED2555">
      <w:rPr>
        <w:rFonts w:ascii="Univers" w:hAnsi="Univers"/>
        <w:b/>
        <w:noProof/>
        <w:sz w:val="18"/>
        <w:szCs w:val="18"/>
      </w:rPr>
      <w:t xml:space="preserve"> </w:t>
    </w:r>
  </w:p>
  <w:p w14:paraId="51A8BD57" w14:textId="085C4683" w:rsidR="003947F0" w:rsidRDefault="00F34B80" w:rsidP="003947F0">
    <w:pPr>
      <w:spacing w:line="240" w:lineRule="auto"/>
      <w:contextualSpacing/>
      <w:rPr>
        <w:rFonts w:ascii="Univers" w:hAnsi="Univers"/>
        <w:b/>
        <w:sz w:val="18"/>
        <w:szCs w:val="18"/>
      </w:rPr>
    </w:pPr>
    <w:r w:rsidRPr="00F64321">
      <w:rPr>
        <w:rFonts w:ascii="Univers" w:hAnsi="Univers"/>
        <w:b/>
        <w:sz w:val="18"/>
        <w:szCs w:val="18"/>
      </w:rPr>
      <w:t xml:space="preserve">Dicastero </w:t>
    </w:r>
  </w:p>
  <w:p w14:paraId="51749E5A" w14:textId="77777777" w:rsidR="003947F0" w:rsidRPr="00F64321" w:rsidRDefault="00F34B80" w:rsidP="003947F0">
    <w:pPr>
      <w:spacing w:line="240" w:lineRule="auto"/>
      <w:contextualSpacing/>
      <w:rPr>
        <w:rFonts w:ascii="Univers" w:hAnsi="Univers"/>
        <w:b/>
        <w:sz w:val="18"/>
        <w:szCs w:val="18"/>
      </w:rPr>
    </w:pPr>
    <w:r w:rsidRPr="00F64321">
      <w:rPr>
        <w:rFonts w:ascii="Univers" w:hAnsi="Univers"/>
        <w:b/>
        <w:sz w:val="18"/>
        <w:szCs w:val="18"/>
      </w:rPr>
      <w:t>Attività culturali</w:t>
    </w:r>
  </w:p>
  <w:p w14:paraId="01EBC42E" w14:textId="77777777" w:rsidR="003947F0" w:rsidRPr="00ED2555" w:rsidRDefault="003947F0" w:rsidP="003947F0">
    <w:pPr>
      <w:pStyle w:val="Intestazione"/>
      <w:rPr>
        <w:rFonts w:ascii="Univers" w:hAnsi="Univers"/>
        <w:b/>
        <w:sz w:val="10"/>
        <w:szCs w:val="10"/>
      </w:rPr>
    </w:pPr>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B5B"/>
    <w:multiLevelType w:val="hybridMultilevel"/>
    <w:tmpl w:val="373C51B0"/>
    <w:lvl w:ilvl="0" w:tplc="244CFAFE">
      <w:start w:val="1"/>
      <w:numFmt w:val="bullet"/>
      <w:lvlText w:val=""/>
      <w:lvlJc w:val="left"/>
      <w:pPr>
        <w:ind w:left="720" w:hanging="360"/>
      </w:pPr>
      <w:rPr>
        <w:rFonts w:ascii="Wingdings" w:hAnsi="Wingdings" w:hint="default"/>
        <w:sz w:val="28"/>
        <w:szCs w:val="28"/>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15:restartNumberingAfterBreak="0">
    <w:nsid w:val="282005E3"/>
    <w:multiLevelType w:val="hybridMultilevel"/>
    <w:tmpl w:val="F23C6996"/>
    <w:lvl w:ilvl="0" w:tplc="0810000B">
      <w:start w:val="1"/>
      <w:numFmt w:val="bullet"/>
      <w:lvlText w:val=""/>
      <w:lvlJc w:val="left"/>
      <w:pPr>
        <w:ind w:left="720" w:hanging="360"/>
      </w:pPr>
      <w:rPr>
        <w:rFonts w:ascii="Wingdings" w:hAnsi="Wingdings"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15:restartNumberingAfterBreak="0">
    <w:nsid w:val="29881231"/>
    <w:multiLevelType w:val="hybridMultilevel"/>
    <w:tmpl w:val="EE3AE102"/>
    <w:lvl w:ilvl="0" w:tplc="9052436E">
      <w:start w:val="1"/>
      <w:numFmt w:val="bullet"/>
      <w:lvlText w:val=""/>
      <w:lvlJc w:val="left"/>
      <w:pPr>
        <w:ind w:left="720" w:hanging="360"/>
      </w:pPr>
      <w:rPr>
        <w:rFonts w:ascii="Wingdings" w:hAnsi="Wingdings" w:hint="default"/>
        <w:sz w:val="28"/>
        <w:szCs w:val="28"/>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34172745"/>
    <w:multiLevelType w:val="hybridMultilevel"/>
    <w:tmpl w:val="5D68EA4C"/>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4" w15:restartNumberingAfterBreak="0">
    <w:nsid w:val="3EC7199F"/>
    <w:multiLevelType w:val="hybridMultilevel"/>
    <w:tmpl w:val="E2289A9E"/>
    <w:lvl w:ilvl="0" w:tplc="08100003">
      <w:start w:val="1"/>
      <w:numFmt w:val="bullet"/>
      <w:lvlText w:val="o"/>
      <w:lvlJc w:val="left"/>
      <w:pPr>
        <w:ind w:left="1440" w:hanging="360"/>
      </w:pPr>
      <w:rPr>
        <w:rFonts w:ascii="Courier New" w:hAnsi="Courier New" w:cs="Courier New"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5" w15:restartNumberingAfterBreak="0">
    <w:nsid w:val="458B2F45"/>
    <w:multiLevelType w:val="hybridMultilevel"/>
    <w:tmpl w:val="3BB884CC"/>
    <w:lvl w:ilvl="0" w:tplc="08100001">
      <w:start w:val="1"/>
      <w:numFmt w:val="bullet"/>
      <w:lvlText w:val=""/>
      <w:lvlJc w:val="left"/>
      <w:pPr>
        <w:ind w:left="1004" w:hanging="360"/>
      </w:pPr>
      <w:rPr>
        <w:rFonts w:ascii="Symbol" w:hAnsi="Symbol" w:hint="default"/>
      </w:rPr>
    </w:lvl>
    <w:lvl w:ilvl="1" w:tplc="08100003" w:tentative="1">
      <w:start w:val="1"/>
      <w:numFmt w:val="bullet"/>
      <w:lvlText w:val="o"/>
      <w:lvlJc w:val="left"/>
      <w:pPr>
        <w:ind w:left="1724" w:hanging="360"/>
      </w:pPr>
      <w:rPr>
        <w:rFonts w:ascii="Courier New" w:hAnsi="Courier New" w:cs="Courier New"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6" w15:restartNumberingAfterBreak="0">
    <w:nsid w:val="490E6759"/>
    <w:multiLevelType w:val="hybridMultilevel"/>
    <w:tmpl w:val="2DCC41AE"/>
    <w:lvl w:ilvl="0" w:tplc="0810000B">
      <w:start w:val="1"/>
      <w:numFmt w:val="bullet"/>
      <w:lvlText w:val=""/>
      <w:lvlJc w:val="left"/>
      <w:pPr>
        <w:ind w:left="360" w:hanging="360"/>
      </w:pPr>
      <w:rPr>
        <w:rFonts w:ascii="Wingdings" w:hAnsi="Wingdings" w:hint="default"/>
        <w:sz w:val="28"/>
        <w:szCs w:val="28"/>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7" w15:restartNumberingAfterBreak="0">
    <w:nsid w:val="4B6E0BDD"/>
    <w:multiLevelType w:val="hybridMultilevel"/>
    <w:tmpl w:val="23C80976"/>
    <w:lvl w:ilvl="0" w:tplc="6DC8210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D03FB"/>
    <w:multiLevelType w:val="hybridMultilevel"/>
    <w:tmpl w:val="BE9C0324"/>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15:restartNumberingAfterBreak="0">
    <w:nsid w:val="6B4A54F7"/>
    <w:multiLevelType w:val="hybridMultilevel"/>
    <w:tmpl w:val="4C5CCD92"/>
    <w:lvl w:ilvl="0" w:tplc="0810000B">
      <w:start w:val="1"/>
      <w:numFmt w:val="bullet"/>
      <w:lvlText w:val=""/>
      <w:lvlJc w:val="left"/>
      <w:pPr>
        <w:ind w:left="720" w:hanging="360"/>
      </w:pPr>
      <w:rPr>
        <w:rFonts w:ascii="Wingdings" w:hAnsi="Wingdings" w:hint="default"/>
        <w:sz w:val="28"/>
        <w:szCs w:val="28"/>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0" w15:restartNumberingAfterBreak="0">
    <w:nsid w:val="73E02FE7"/>
    <w:multiLevelType w:val="hybridMultilevel"/>
    <w:tmpl w:val="ECFE8F8C"/>
    <w:lvl w:ilvl="0" w:tplc="0810000B">
      <w:start w:val="1"/>
      <w:numFmt w:val="bullet"/>
      <w:lvlText w:val=""/>
      <w:lvlJc w:val="left"/>
      <w:pPr>
        <w:ind w:left="720" w:hanging="360"/>
      </w:pPr>
      <w:rPr>
        <w:rFonts w:ascii="Wingdings" w:hAnsi="Wingdings" w:hint="default"/>
        <w:sz w:val="28"/>
        <w:szCs w:val="28"/>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7C1A40F9"/>
    <w:multiLevelType w:val="hybridMultilevel"/>
    <w:tmpl w:val="96907C36"/>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12" w15:restartNumberingAfterBreak="0">
    <w:nsid w:val="7F827D4F"/>
    <w:multiLevelType w:val="hybridMultilevel"/>
    <w:tmpl w:val="1F623F78"/>
    <w:lvl w:ilvl="0" w:tplc="0810000B">
      <w:start w:val="1"/>
      <w:numFmt w:val="bullet"/>
      <w:lvlText w:val=""/>
      <w:lvlJc w:val="left"/>
      <w:pPr>
        <w:ind w:left="1004" w:hanging="360"/>
      </w:pPr>
      <w:rPr>
        <w:rFonts w:ascii="Wingdings" w:hAnsi="Wingdings" w:hint="default"/>
      </w:rPr>
    </w:lvl>
    <w:lvl w:ilvl="1" w:tplc="08100003" w:tentative="1">
      <w:start w:val="1"/>
      <w:numFmt w:val="bullet"/>
      <w:lvlText w:val="o"/>
      <w:lvlJc w:val="left"/>
      <w:pPr>
        <w:ind w:left="1724" w:hanging="360"/>
      </w:pPr>
      <w:rPr>
        <w:rFonts w:ascii="Courier New" w:hAnsi="Courier New" w:cs="Courier New"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num w:numId="1" w16cid:durableId="661548766">
    <w:abstractNumId w:val="0"/>
  </w:num>
  <w:num w:numId="2" w16cid:durableId="142164263">
    <w:abstractNumId w:val="8"/>
  </w:num>
  <w:num w:numId="3" w16cid:durableId="74016338">
    <w:abstractNumId w:val="6"/>
  </w:num>
  <w:num w:numId="4" w16cid:durableId="43263093">
    <w:abstractNumId w:val="7"/>
  </w:num>
  <w:num w:numId="5" w16cid:durableId="709108660">
    <w:abstractNumId w:val="3"/>
  </w:num>
  <w:num w:numId="6" w16cid:durableId="535505547">
    <w:abstractNumId w:val="2"/>
  </w:num>
  <w:num w:numId="7" w16cid:durableId="313724224">
    <w:abstractNumId w:val="11"/>
  </w:num>
  <w:num w:numId="8" w16cid:durableId="1827015478">
    <w:abstractNumId w:val="1"/>
  </w:num>
  <w:num w:numId="9" w16cid:durableId="266812583">
    <w:abstractNumId w:val="5"/>
  </w:num>
  <w:num w:numId="10" w16cid:durableId="1044058705">
    <w:abstractNumId w:val="12"/>
  </w:num>
  <w:num w:numId="11" w16cid:durableId="2017614460">
    <w:abstractNumId w:val="10"/>
  </w:num>
  <w:num w:numId="12" w16cid:durableId="82263888">
    <w:abstractNumId w:val="9"/>
  </w:num>
  <w:num w:numId="13" w16cid:durableId="231502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82"/>
    <w:rsid w:val="00000624"/>
    <w:rsid w:val="000021B4"/>
    <w:rsid w:val="00014A61"/>
    <w:rsid w:val="000C14DD"/>
    <w:rsid w:val="000C16AD"/>
    <w:rsid w:val="000C24E0"/>
    <w:rsid w:val="000D01C8"/>
    <w:rsid w:val="00143CFE"/>
    <w:rsid w:val="0017615C"/>
    <w:rsid w:val="001A180E"/>
    <w:rsid w:val="001A6A5B"/>
    <w:rsid w:val="001B05D2"/>
    <w:rsid w:val="001B7B1B"/>
    <w:rsid w:val="001C0425"/>
    <w:rsid w:val="001C0DDC"/>
    <w:rsid w:val="001C1DF4"/>
    <w:rsid w:val="001C461A"/>
    <w:rsid w:val="00277837"/>
    <w:rsid w:val="00280101"/>
    <w:rsid w:val="002911F3"/>
    <w:rsid w:val="0029699B"/>
    <w:rsid w:val="00297A18"/>
    <w:rsid w:val="002B329B"/>
    <w:rsid w:val="002D6785"/>
    <w:rsid w:val="002F592E"/>
    <w:rsid w:val="00356361"/>
    <w:rsid w:val="00373E96"/>
    <w:rsid w:val="003947F0"/>
    <w:rsid w:val="003B7FAF"/>
    <w:rsid w:val="003C4168"/>
    <w:rsid w:val="003C54A8"/>
    <w:rsid w:val="003C5D89"/>
    <w:rsid w:val="003D31F7"/>
    <w:rsid w:val="00415A73"/>
    <w:rsid w:val="00437D89"/>
    <w:rsid w:val="0048532A"/>
    <w:rsid w:val="004966C3"/>
    <w:rsid w:val="004F22C7"/>
    <w:rsid w:val="00504366"/>
    <w:rsid w:val="005237F5"/>
    <w:rsid w:val="00527C58"/>
    <w:rsid w:val="00537758"/>
    <w:rsid w:val="0055436E"/>
    <w:rsid w:val="005658BC"/>
    <w:rsid w:val="0057075C"/>
    <w:rsid w:val="00577FCC"/>
    <w:rsid w:val="00582C7E"/>
    <w:rsid w:val="00597F64"/>
    <w:rsid w:val="005D5EAC"/>
    <w:rsid w:val="00605C24"/>
    <w:rsid w:val="006062A3"/>
    <w:rsid w:val="00675771"/>
    <w:rsid w:val="0068174E"/>
    <w:rsid w:val="006C1AE3"/>
    <w:rsid w:val="0071266B"/>
    <w:rsid w:val="007401F2"/>
    <w:rsid w:val="00757A82"/>
    <w:rsid w:val="007900D1"/>
    <w:rsid w:val="0079593A"/>
    <w:rsid w:val="0080255F"/>
    <w:rsid w:val="00816D9C"/>
    <w:rsid w:val="00833B74"/>
    <w:rsid w:val="0085675B"/>
    <w:rsid w:val="0085737F"/>
    <w:rsid w:val="00870E62"/>
    <w:rsid w:val="008A39EE"/>
    <w:rsid w:val="008E03D0"/>
    <w:rsid w:val="009064C5"/>
    <w:rsid w:val="0093203D"/>
    <w:rsid w:val="009B1F10"/>
    <w:rsid w:val="009D3BC7"/>
    <w:rsid w:val="009E272C"/>
    <w:rsid w:val="00A01CC6"/>
    <w:rsid w:val="00A05E7B"/>
    <w:rsid w:val="00A77B7B"/>
    <w:rsid w:val="00A92E5A"/>
    <w:rsid w:val="00AB1E38"/>
    <w:rsid w:val="00B05870"/>
    <w:rsid w:val="00B66695"/>
    <w:rsid w:val="00B85433"/>
    <w:rsid w:val="00B938BC"/>
    <w:rsid w:val="00BA47FF"/>
    <w:rsid w:val="00BE10FF"/>
    <w:rsid w:val="00C04BD1"/>
    <w:rsid w:val="00C41B75"/>
    <w:rsid w:val="00C50932"/>
    <w:rsid w:val="00C71D8A"/>
    <w:rsid w:val="00D04E8E"/>
    <w:rsid w:val="00D364E7"/>
    <w:rsid w:val="00D47D60"/>
    <w:rsid w:val="00D74E82"/>
    <w:rsid w:val="00D87CED"/>
    <w:rsid w:val="00DD7099"/>
    <w:rsid w:val="00DF0784"/>
    <w:rsid w:val="00DF6271"/>
    <w:rsid w:val="00E01F3A"/>
    <w:rsid w:val="00E30A6F"/>
    <w:rsid w:val="00E5456E"/>
    <w:rsid w:val="00E83817"/>
    <w:rsid w:val="00E95069"/>
    <w:rsid w:val="00EC4F6E"/>
    <w:rsid w:val="00EF193F"/>
    <w:rsid w:val="00F20EDD"/>
    <w:rsid w:val="00F3062E"/>
    <w:rsid w:val="00F34B80"/>
    <w:rsid w:val="00F36D67"/>
    <w:rsid w:val="00F44636"/>
    <w:rsid w:val="00F54F89"/>
    <w:rsid w:val="00F861E4"/>
    <w:rsid w:val="00F954E6"/>
    <w:rsid w:val="00FD6696"/>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07CDCC"/>
  <w15:chartTrackingRefBased/>
  <w15:docId w15:val="{268E9B6B-D89B-4185-ADFE-606E3102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4E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74E82"/>
    <w:rPr>
      <w:color w:val="0563C1" w:themeColor="hyperlink"/>
      <w:u w:val="single"/>
    </w:rPr>
  </w:style>
  <w:style w:type="paragraph" w:styleId="Intestazione">
    <w:name w:val="header"/>
    <w:basedOn w:val="Normale"/>
    <w:link w:val="IntestazioneCarattere"/>
    <w:uiPriority w:val="99"/>
    <w:unhideWhenUsed/>
    <w:rsid w:val="00D74E82"/>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D74E82"/>
  </w:style>
  <w:style w:type="character" w:styleId="Enfasigrassetto">
    <w:name w:val="Strong"/>
    <w:basedOn w:val="Carpredefinitoparagrafo"/>
    <w:uiPriority w:val="22"/>
    <w:qFormat/>
    <w:rsid w:val="009B1F10"/>
    <w:rPr>
      <w:b/>
      <w:bCs/>
    </w:rPr>
  </w:style>
  <w:style w:type="paragraph" w:styleId="NormaleWeb">
    <w:name w:val="Normal (Web)"/>
    <w:basedOn w:val="Normale"/>
    <w:uiPriority w:val="99"/>
    <w:unhideWhenUsed/>
    <w:rsid w:val="009B1F10"/>
    <w:pPr>
      <w:spacing w:before="100" w:beforeAutospacing="1" w:after="100" w:afterAutospacing="1" w:line="240" w:lineRule="auto"/>
    </w:pPr>
    <w:rPr>
      <w:rFonts w:ascii="Times New Roman" w:eastAsia="Times New Roman" w:hAnsi="Times New Roman" w:cs="Times New Roman"/>
      <w:sz w:val="24"/>
      <w:szCs w:val="24"/>
      <w:lang w:eastAsia="it-CH"/>
    </w:rPr>
  </w:style>
  <w:style w:type="paragraph" w:styleId="Paragrafoelenco">
    <w:name w:val="List Paragraph"/>
    <w:basedOn w:val="Normale"/>
    <w:uiPriority w:val="34"/>
    <w:qFormat/>
    <w:rsid w:val="009B1F10"/>
    <w:pPr>
      <w:ind w:left="720"/>
      <w:contextualSpacing/>
    </w:pPr>
  </w:style>
  <w:style w:type="paragraph" w:customStyle="1" w:styleId="Paragrafobase">
    <w:name w:val="[Paragrafo base]"/>
    <w:basedOn w:val="Normale"/>
    <w:rsid w:val="009B1F10"/>
    <w:pPr>
      <w:autoSpaceDE w:val="0"/>
      <w:autoSpaceDN w:val="0"/>
      <w:adjustRightInd w:val="0"/>
      <w:spacing w:after="0" w:line="288" w:lineRule="auto"/>
    </w:pPr>
    <w:rPr>
      <w:rFonts w:ascii="Minion Pro" w:eastAsia="Times New Roman" w:hAnsi="Minion Pro" w:cs="Minion Pro"/>
      <w:color w:val="000000"/>
      <w:sz w:val="24"/>
      <w:szCs w:val="24"/>
      <w:lang w:val="it-IT" w:eastAsia="it-IT"/>
    </w:rPr>
  </w:style>
  <w:style w:type="character" w:customStyle="1" w:styleId="tojvnm2t">
    <w:name w:val="tojvnm2t"/>
    <w:basedOn w:val="Carpredefinitoparagrafo"/>
    <w:rsid w:val="009B1F10"/>
  </w:style>
  <w:style w:type="character" w:customStyle="1" w:styleId="rfua0xdk">
    <w:name w:val="rfua0xdk"/>
    <w:basedOn w:val="Carpredefinitoparagrafo"/>
    <w:rsid w:val="009B1F10"/>
  </w:style>
  <w:style w:type="paragraph" w:styleId="Pidipagina">
    <w:name w:val="footer"/>
    <w:basedOn w:val="Normale"/>
    <w:link w:val="PidipaginaCarattere"/>
    <w:uiPriority w:val="99"/>
    <w:unhideWhenUsed/>
    <w:rsid w:val="00B938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38BC"/>
  </w:style>
  <w:style w:type="character" w:styleId="Menzionenonrisolta">
    <w:name w:val="Unresolved Mention"/>
    <w:basedOn w:val="Carpredefinitoparagrafo"/>
    <w:uiPriority w:val="99"/>
    <w:semiHidden/>
    <w:unhideWhenUsed/>
    <w:rsid w:val="00870E62"/>
    <w:rPr>
      <w:color w:val="605E5C"/>
      <w:shd w:val="clear" w:color="auto" w:fill="E1DFDD"/>
    </w:rPr>
  </w:style>
  <w:style w:type="paragraph" w:styleId="Testofumetto">
    <w:name w:val="Balloon Text"/>
    <w:basedOn w:val="Normale"/>
    <w:link w:val="TestofumettoCarattere"/>
    <w:uiPriority w:val="99"/>
    <w:semiHidden/>
    <w:unhideWhenUsed/>
    <w:rsid w:val="00BA47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47FF"/>
    <w:rPr>
      <w:rFonts w:ascii="Segoe UI" w:hAnsi="Segoe UI" w:cs="Segoe UI"/>
      <w:sz w:val="18"/>
      <w:szCs w:val="18"/>
    </w:rPr>
  </w:style>
  <w:style w:type="table" w:styleId="Grigliatabella">
    <w:name w:val="Table Grid"/>
    <w:basedOn w:val="Tabellanormale"/>
    <w:uiPriority w:val="39"/>
    <w:rsid w:val="00E5456E"/>
    <w:pPr>
      <w:spacing w:after="0" w:line="240" w:lineRule="auto"/>
    </w:pPr>
    <w:rPr>
      <w:sz w:val="24"/>
      <w:szCs w:val="24"/>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6403">
      <w:bodyDiv w:val="1"/>
      <w:marLeft w:val="0"/>
      <w:marRight w:val="0"/>
      <w:marTop w:val="0"/>
      <w:marBottom w:val="0"/>
      <w:divBdr>
        <w:top w:val="none" w:sz="0" w:space="0" w:color="auto"/>
        <w:left w:val="none" w:sz="0" w:space="0" w:color="auto"/>
        <w:bottom w:val="none" w:sz="0" w:space="0" w:color="auto"/>
        <w:right w:val="none" w:sz="0" w:space="0" w:color="auto"/>
      </w:divBdr>
    </w:div>
    <w:div w:id="3511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entroculturalechiasso.ch"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axmuseo.ch"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www.centroculturalechiasso.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ufficio.stampa@maxmuseo.ch"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jpg"/><Relationship Id="rId1" Type="http://schemas.openxmlformats.org/officeDocument/2006/relationships/image" Target="media/image6.jpg"/><Relationship Id="rId6" Type="http://schemas.openxmlformats.org/officeDocument/2006/relationships/image" Target="media/image11.svg"/><Relationship Id="rId5" Type="http://schemas.openxmlformats.org/officeDocument/2006/relationships/image" Target="media/image10.png"/><Relationship Id="rId4"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A8206-91F8-4CCF-850F-8EFE5329F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DB216-9198-4BB3-BB9B-99645DBBE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1445</Words>
  <Characters>8243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Meroni Petrantoni</dc:creator>
  <cp:keywords/>
  <dc:description/>
  <cp:lastModifiedBy>Carlo Ghielmetti</cp:lastModifiedBy>
  <cp:revision>6</cp:revision>
  <cp:lastPrinted>2024-10-01T15:15:00Z</cp:lastPrinted>
  <dcterms:created xsi:type="dcterms:W3CDTF">2025-02-11T16:52:00Z</dcterms:created>
  <dcterms:modified xsi:type="dcterms:W3CDTF">2025-02-13T09:03:00Z</dcterms:modified>
</cp:coreProperties>
</file>