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D755" w14:textId="55D44DB4" w:rsidR="00EC25C8" w:rsidRPr="003933EE" w:rsidRDefault="00A935A7" w:rsidP="003933EE">
      <w:pPr>
        <w:jc w:val="center"/>
        <w:rPr>
          <w:b/>
          <w:bCs/>
          <w:sz w:val="28"/>
          <w:szCs w:val="28"/>
        </w:rPr>
      </w:pPr>
      <w:bookmarkStart w:id="0" w:name="_Hlk158814428"/>
      <w:r w:rsidRPr="003933EE">
        <w:rPr>
          <w:b/>
          <w:bCs/>
          <w:sz w:val="28"/>
          <w:szCs w:val="28"/>
        </w:rPr>
        <w:t>1854-2024</w:t>
      </w:r>
    </w:p>
    <w:p w14:paraId="74E76AEC" w14:textId="700EB4FC" w:rsidR="00A935A7" w:rsidRPr="00572077" w:rsidRDefault="00A935A7" w:rsidP="00572077">
      <w:pPr>
        <w:spacing w:after="0"/>
        <w:jc w:val="center"/>
        <w:rPr>
          <w:b/>
          <w:bCs/>
          <w:sz w:val="32"/>
          <w:szCs w:val="32"/>
        </w:rPr>
      </w:pPr>
      <w:r w:rsidRPr="00572077">
        <w:rPr>
          <w:b/>
          <w:bCs/>
          <w:sz w:val="32"/>
          <w:szCs w:val="32"/>
        </w:rPr>
        <w:t>GASPAROLI</w:t>
      </w:r>
    </w:p>
    <w:p w14:paraId="39AC4ED9" w14:textId="0D94D7CD" w:rsidR="00A935A7" w:rsidRPr="003933EE" w:rsidRDefault="00572077" w:rsidP="003933EE">
      <w:pPr>
        <w:jc w:val="center"/>
        <w:rPr>
          <w:b/>
          <w:bCs/>
          <w:sz w:val="28"/>
          <w:szCs w:val="28"/>
        </w:rPr>
      </w:pPr>
      <w:r w:rsidRPr="003933EE">
        <w:rPr>
          <w:b/>
          <w:bCs/>
          <w:sz w:val="28"/>
          <w:szCs w:val="28"/>
        </w:rPr>
        <w:t>170 ANNI DI CURA DEL PATRIMONIO ARCHITETTONICO ITALIANO</w:t>
      </w:r>
    </w:p>
    <w:bookmarkEnd w:id="0"/>
    <w:p w14:paraId="17137037" w14:textId="77777777" w:rsidR="00A935A7" w:rsidRPr="003933EE" w:rsidRDefault="00A935A7" w:rsidP="003933EE">
      <w:pPr>
        <w:jc w:val="center"/>
        <w:rPr>
          <w:b/>
          <w:bCs/>
        </w:rPr>
      </w:pPr>
    </w:p>
    <w:p w14:paraId="18FC4E71" w14:textId="486D6667" w:rsidR="00A935A7" w:rsidRPr="004542B9" w:rsidRDefault="005C3A6F" w:rsidP="003933EE">
      <w:pPr>
        <w:jc w:val="center"/>
        <w:rPr>
          <w:b/>
          <w:bCs/>
          <w:sz w:val="26"/>
          <w:szCs w:val="26"/>
        </w:rPr>
      </w:pPr>
      <w:r w:rsidRPr="004542B9">
        <w:rPr>
          <w:b/>
          <w:bCs/>
          <w:sz w:val="26"/>
          <w:szCs w:val="26"/>
        </w:rPr>
        <w:t>Un ricco programma di m</w:t>
      </w:r>
      <w:r w:rsidR="00A935A7" w:rsidRPr="004542B9">
        <w:rPr>
          <w:b/>
          <w:bCs/>
          <w:sz w:val="26"/>
          <w:szCs w:val="26"/>
        </w:rPr>
        <w:t>ostre</w:t>
      </w:r>
      <w:r w:rsidR="00572077" w:rsidRPr="004542B9">
        <w:rPr>
          <w:b/>
          <w:bCs/>
          <w:sz w:val="26"/>
          <w:szCs w:val="26"/>
        </w:rPr>
        <w:t xml:space="preserve"> e</w:t>
      </w:r>
      <w:r w:rsidR="00A935A7" w:rsidRPr="004542B9">
        <w:rPr>
          <w:b/>
          <w:bCs/>
          <w:sz w:val="26"/>
          <w:szCs w:val="26"/>
        </w:rPr>
        <w:t xml:space="preserve"> </w:t>
      </w:r>
      <w:r w:rsidR="00A935A7" w:rsidRPr="004542B9">
        <w:rPr>
          <w:b/>
          <w:bCs/>
          <w:i/>
          <w:iCs/>
          <w:sz w:val="26"/>
          <w:szCs w:val="26"/>
        </w:rPr>
        <w:t>lectio magistralis</w:t>
      </w:r>
      <w:r w:rsidRPr="004542B9">
        <w:rPr>
          <w:b/>
          <w:bCs/>
          <w:sz w:val="26"/>
          <w:szCs w:val="26"/>
        </w:rPr>
        <w:t xml:space="preserve"> celebra la storia dell’azienda leader nel restauro, conservazione e manutenzione dell’edilizia storica e monumentale, che vanta interventi prestigiosi, come quelli</w:t>
      </w:r>
      <w:r w:rsidR="00572077" w:rsidRPr="004542B9">
        <w:rPr>
          <w:b/>
          <w:bCs/>
          <w:sz w:val="26"/>
          <w:szCs w:val="26"/>
        </w:rPr>
        <w:t xml:space="preserve"> della Galleria Vittorio Emanuele II, </w:t>
      </w:r>
      <w:r w:rsidR="002F0EA5" w:rsidRPr="004542B9">
        <w:rPr>
          <w:b/>
          <w:bCs/>
          <w:sz w:val="26"/>
          <w:szCs w:val="26"/>
        </w:rPr>
        <w:t>del</w:t>
      </w:r>
      <w:r w:rsidR="00572077" w:rsidRPr="004542B9">
        <w:rPr>
          <w:b/>
          <w:bCs/>
          <w:sz w:val="26"/>
          <w:szCs w:val="26"/>
        </w:rPr>
        <w:t xml:space="preserve"> Duomo, del Cenacolo Vinciano, dell</w:t>
      </w:r>
      <w:r w:rsidR="003C0367">
        <w:rPr>
          <w:b/>
          <w:bCs/>
          <w:sz w:val="26"/>
          <w:szCs w:val="26"/>
        </w:rPr>
        <w:t xml:space="preserve">e basiliche </w:t>
      </w:r>
      <w:r w:rsidR="00572077" w:rsidRPr="004542B9">
        <w:rPr>
          <w:b/>
          <w:bCs/>
          <w:sz w:val="26"/>
          <w:szCs w:val="26"/>
        </w:rPr>
        <w:t>di sant’Ambrogio</w:t>
      </w:r>
      <w:r w:rsidR="003C0367">
        <w:rPr>
          <w:b/>
          <w:bCs/>
          <w:sz w:val="26"/>
          <w:szCs w:val="26"/>
        </w:rPr>
        <w:t xml:space="preserve"> e san Lorenzo</w:t>
      </w:r>
      <w:r w:rsidR="00572077" w:rsidRPr="004542B9">
        <w:rPr>
          <w:b/>
          <w:bCs/>
          <w:sz w:val="26"/>
          <w:szCs w:val="26"/>
        </w:rPr>
        <w:t xml:space="preserve"> a Milano o della Villa Reale a Monza, o ancora della Mole Antonelliana a Torino.</w:t>
      </w:r>
    </w:p>
    <w:p w14:paraId="5E30A260" w14:textId="44053420" w:rsidR="005C3A6F" w:rsidRPr="004542B9" w:rsidRDefault="005C3A6F" w:rsidP="004542B9">
      <w:pPr>
        <w:jc w:val="center"/>
        <w:rPr>
          <w:b/>
          <w:bCs/>
          <w:sz w:val="26"/>
          <w:szCs w:val="26"/>
        </w:rPr>
      </w:pPr>
      <w:r w:rsidRPr="004542B9">
        <w:rPr>
          <w:b/>
          <w:bCs/>
          <w:sz w:val="26"/>
          <w:szCs w:val="26"/>
        </w:rPr>
        <w:t>Il primo appuntamento</w:t>
      </w:r>
      <w:r w:rsidR="002C7D26" w:rsidRPr="004542B9">
        <w:rPr>
          <w:b/>
          <w:bCs/>
          <w:sz w:val="26"/>
          <w:szCs w:val="26"/>
        </w:rPr>
        <w:t xml:space="preserve"> </w:t>
      </w:r>
      <w:r w:rsidR="00B45565" w:rsidRPr="004542B9">
        <w:rPr>
          <w:b/>
          <w:bCs/>
          <w:sz w:val="26"/>
          <w:szCs w:val="26"/>
        </w:rPr>
        <w:t xml:space="preserve">è </w:t>
      </w:r>
      <w:r w:rsidRPr="004542B9">
        <w:rPr>
          <w:b/>
          <w:bCs/>
          <w:sz w:val="26"/>
          <w:szCs w:val="26"/>
        </w:rPr>
        <w:t>in programma venerdì 1° marzo</w:t>
      </w:r>
      <w:r w:rsidR="004542B9" w:rsidRPr="004542B9">
        <w:rPr>
          <w:b/>
          <w:bCs/>
          <w:sz w:val="26"/>
          <w:szCs w:val="26"/>
        </w:rPr>
        <w:t xml:space="preserve"> </w:t>
      </w:r>
      <w:r w:rsidR="00B44CDC" w:rsidRPr="004542B9">
        <w:rPr>
          <w:b/>
          <w:bCs/>
          <w:sz w:val="26"/>
          <w:szCs w:val="26"/>
        </w:rPr>
        <w:t xml:space="preserve">a </w:t>
      </w:r>
      <w:r w:rsidR="007D24C3" w:rsidRPr="004542B9">
        <w:rPr>
          <w:b/>
          <w:bCs/>
          <w:sz w:val="26"/>
          <w:szCs w:val="26"/>
        </w:rPr>
        <w:t>Palazzo dei Giureconsulti</w:t>
      </w:r>
      <w:r w:rsidR="00B44CDC" w:rsidRPr="004542B9">
        <w:rPr>
          <w:b/>
          <w:bCs/>
          <w:sz w:val="26"/>
          <w:szCs w:val="26"/>
        </w:rPr>
        <w:t xml:space="preserve"> a Milano</w:t>
      </w:r>
      <w:r w:rsidR="004542B9" w:rsidRPr="004542B9">
        <w:rPr>
          <w:b/>
          <w:bCs/>
          <w:sz w:val="26"/>
          <w:szCs w:val="26"/>
        </w:rPr>
        <w:t xml:space="preserve"> </w:t>
      </w:r>
      <w:r w:rsidR="007D24C3" w:rsidRPr="004542B9">
        <w:rPr>
          <w:b/>
          <w:bCs/>
          <w:sz w:val="26"/>
          <w:szCs w:val="26"/>
        </w:rPr>
        <w:t xml:space="preserve">con </w:t>
      </w:r>
      <w:r w:rsidRPr="004542B9">
        <w:rPr>
          <w:b/>
          <w:bCs/>
          <w:sz w:val="26"/>
          <w:szCs w:val="26"/>
        </w:rPr>
        <w:t>la conferenza di Ornella Selvafolta</w:t>
      </w:r>
      <w:r w:rsidR="00572077" w:rsidRPr="004542B9">
        <w:rPr>
          <w:b/>
          <w:bCs/>
          <w:sz w:val="26"/>
          <w:szCs w:val="26"/>
        </w:rPr>
        <w:t>, sul ruolo degli artisti decoratori, pittori e architetti operativi a Milano e in Lombardia tra Ottocento e Novecento.</w:t>
      </w:r>
    </w:p>
    <w:p w14:paraId="46AB5DCB" w14:textId="77777777" w:rsidR="005C3A6F" w:rsidRDefault="005C3A6F"/>
    <w:p w14:paraId="7909CF3C" w14:textId="2E465185" w:rsidR="005C3A6F" w:rsidRDefault="005C3A6F"/>
    <w:p w14:paraId="0140D61F" w14:textId="52919044" w:rsidR="005C3A6F" w:rsidRPr="00572077" w:rsidRDefault="00543F1B" w:rsidP="00D865D1">
      <w:pPr>
        <w:jc w:val="both"/>
        <w:rPr>
          <w:b/>
          <w:bCs/>
          <w:sz w:val="24"/>
          <w:szCs w:val="24"/>
        </w:rPr>
      </w:pPr>
      <w:r w:rsidRPr="00572077">
        <w:rPr>
          <w:b/>
          <w:bCs/>
          <w:sz w:val="24"/>
          <w:szCs w:val="24"/>
        </w:rPr>
        <w:t>Il 2024 scrive un capitolo di grande rilievo nel libro della storia di Gasparoli s.r.l., azienda leader nel restauro, conservazione e manutenzione dell’edilizia storica e monumentale.</w:t>
      </w:r>
    </w:p>
    <w:p w14:paraId="4C0029FE" w14:textId="243AA05C" w:rsidR="00543F1B" w:rsidRPr="00D865D1" w:rsidRDefault="00543F1B" w:rsidP="00D865D1">
      <w:pPr>
        <w:jc w:val="both"/>
        <w:rPr>
          <w:sz w:val="24"/>
          <w:szCs w:val="24"/>
        </w:rPr>
      </w:pPr>
      <w:r w:rsidRPr="00572077">
        <w:rPr>
          <w:b/>
          <w:bCs/>
          <w:sz w:val="24"/>
          <w:szCs w:val="24"/>
        </w:rPr>
        <w:t xml:space="preserve">Saranno infatti celebrati i 170 anni di vita </w:t>
      </w:r>
      <w:r w:rsidR="00B37594">
        <w:rPr>
          <w:b/>
          <w:bCs/>
          <w:sz w:val="24"/>
          <w:szCs w:val="24"/>
        </w:rPr>
        <w:t xml:space="preserve">dalla fondazione </w:t>
      </w:r>
      <w:r w:rsidRPr="00572077">
        <w:rPr>
          <w:b/>
          <w:bCs/>
          <w:sz w:val="24"/>
          <w:szCs w:val="24"/>
        </w:rPr>
        <w:t>del gruppo che, dal 1854, è sinonimo di eccellenza nel campo della cura del patrimonio architettonico italiano</w:t>
      </w:r>
      <w:r w:rsidRPr="00D865D1">
        <w:rPr>
          <w:sz w:val="24"/>
          <w:szCs w:val="24"/>
        </w:rPr>
        <w:t xml:space="preserve">. Ne sono un esempio gli interventi di prestigio su alcuni dei monumenti più importanti, come la Galleria Vittorio Emanuele II, il Duomo, </w:t>
      </w:r>
      <w:r w:rsidR="00572077">
        <w:rPr>
          <w:sz w:val="24"/>
          <w:szCs w:val="24"/>
        </w:rPr>
        <w:t>i</w:t>
      </w:r>
      <w:r w:rsidRPr="00D865D1">
        <w:rPr>
          <w:sz w:val="24"/>
          <w:szCs w:val="24"/>
        </w:rPr>
        <w:t xml:space="preserve">l Cenacolo </w:t>
      </w:r>
      <w:r w:rsidR="00572077">
        <w:rPr>
          <w:sz w:val="24"/>
          <w:szCs w:val="24"/>
        </w:rPr>
        <w:t>Vinciano, l</w:t>
      </w:r>
      <w:r w:rsidR="00B37594">
        <w:rPr>
          <w:sz w:val="24"/>
          <w:szCs w:val="24"/>
        </w:rPr>
        <w:t>e</w:t>
      </w:r>
      <w:r w:rsidR="00572077">
        <w:rPr>
          <w:sz w:val="24"/>
          <w:szCs w:val="24"/>
        </w:rPr>
        <w:t xml:space="preserve"> basilic</w:t>
      </w:r>
      <w:r w:rsidR="00B37594">
        <w:rPr>
          <w:sz w:val="24"/>
          <w:szCs w:val="24"/>
        </w:rPr>
        <w:t>he</w:t>
      </w:r>
      <w:r w:rsidR="00572077">
        <w:rPr>
          <w:sz w:val="24"/>
          <w:szCs w:val="24"/>
        </w:rPr>
        <w:t xml:space="preserve"> di sant’Ambrogio</w:t>
      </w:r>
      <w:r w:rsidRPr="00D865D1">
        <w:rPr>
          <w:sz w:val="24"/>
          <w:szCs w:val="24"/>
        </w:rPr>
        <w:t xml:space="preserve"> </w:t>
      </w:r>
      <w:r w:rsidR="00B37594">
        <w:rPr>
          <w:sz w:val="24"/>
          <w:szCs w:val="24"/>
        </w:rPr>
        <w:t xml:space="preserve">e S. Lorenzo </w:t>
      </w:r>
      <w:r w:rsidRPr="00D865D1">
        <w:rPr>
          <w:sz w:val="24"/>
          <w:szCs w:val="24"/>
        </w:rPr>
        <w:t>a Milano o</w:t>
      </w:r>
      <w:r w:rsidR="00572077">
        <w:rPr>
          <w:sz w:val="24"/>
          <w:szCs w:val="24"/>
        </w:rPr>
        <w:t xml:space="preserve"> la Villa Reale a Monza, o ancora</w:t>
      </w:r>
      <w:r w:rsidRPr="00D865D1">
        <w:rPr>
          <w:sz w:val="24"/>
          <w:szCs w:val="24"/>
        </w:rPr>
        <w:t xml:space="preserve"> la Mole Antonelliana </w:t>
      </w:r>
      <w:r w:rsidR="00B37594">
        <w:rPr>
          <w:sz w:val="24"/>
          <w:szCs w:val="24"/>
        </w:rPr>
        <w:t xml:space="preserve">e le Gallerie d’Italia </w:t>
      </w:r>
      <w:r w:rsidRPr="00D865D1">
        <w:rPr>
          <w:sz w:val="24"/>
          <w:szCs w:val="24"/>
        </w:rPr>
        <w:t xml:space="preserve">a Torino. </w:t>
      </w:r>
    </w:p>
    <w:p w14:paraId="5F47C79A" w14:textId="77687992" w:rsidR="00D865D1" w:rsidRPr="00D865D1" w:rsidRDefault="00D865D1" w:rsidP="00D865D1">
      <w:pPr>
        <w:jc w:val="both"/>
        <w:rPr>
          <w:sz w:val="24"/>
          <w:szCs w:val="24"/>
        </w:rPr>
      </w:pPr>
      <w:r w:rsidRPr="00D865D1">
        <w:rPr>
          <w:sz w:val="24"/>
          <w:szCs w:val="24"/>
        </w:rPr>
        <w:t>Una tradizione che si tramanda d</w:t>
      </w:r>
      <w:r w:rsidR="0066377B">
        <w:rPr>
          <w:sz w:val="24"/>
          <w:szCs w:val="24"/>
        </w:rPr>
        <w:t>i</w:t>
      </w:r>
      <w:r w:rsidRPr="00D865D1">
        <w:rPr>
          <w:sz w:val="24"/>
          <w:szCs w:val="24"/>
        </w:rPr>
        <w:t xml:space="preserve"> padre in figlio, </w:t>
      </w:r>
      <w:r w:rsidR="00B37594">
        <w:rPr>
          <w:sz w:val="24"/>
          <w:szCs w:val="24"/>
        </w:rPr>
        <w:t xml:space="preserve">di nonno in nipote, </w:t>
      </w:r>
      <w:r w:rsidRPr="00D865D1">
        <w:rPr>
          <w:sz w:val="24"/>
          <w:szCs w:val="24"/>
        </w:rPr>
        <w:t>ma che è pienamente inserita nell’attualità più presente, con uno sguardo</w:t>
      </w:r>
      <w:r w:rsidR="00D37A61">
        <w:rPr>
          <w:sz w:val="24"/>
          <w:szCs w:val="24"/>
        </w:rPr>
        <w:t xml:space="preserve"> rivolto</w:t>
      </w:r>
      <w:r w:rsidRPr="00D865D1">
        <w:rPr>
          <w:sz w:val="24"/>
          <w:szCs w:val="24"/>
        </w:rPr>
        <w:t xml:space="preserve"> al futuro</w:t>
      </w:r>
      <w:r w:rsidR="009E3555">
        <w:rPr>
          <w:sz w:val="24"/>
          <w:szCs w:val="24"/>
        </w:rPr>
        <w:t>,</w:t>
      </w:r>
      <w:r w:rsidR="00572077">
        <w:rPr>
          <w:sz w:val="24"/>
          <w:szCs w:val="24"/>
        </w:rPr>
        <w:t xml:space="preserve"> grazie alla </w:t>
      </w:r>
      <w:r w:rsidR="009E3555" w:rsidRPr="009E3555">
        <w:rPr>
          <w:sz w:val="24"/>
          <w:szCs w:val="24"/>
        </w:rPr>
        <w:t xml:space="preserve">ricerca e </w:t>
      </w:r>
      <w:r w:rsidR="00572077">
        <w:rPr>
          <w:sz w:val="24"/>
          <w:szCs w:val="24"/>
        </w:rPr>
        <w:t xml:space="preserve">alla </w:t>
      </w:r>
      <w:r w:rsidR="009E3555" w:rsidRPr="009E3555">
        <w:rPr>
          <w:sz w:val="24"/>
          <w:szCs w:val="24"/>
        </w:rPr>
        <w:t>sperimentazione</w:t>
      </w:r>
      <w:r w:rsidR="009E3555">
        <w:rPr>
          <w:sz w:val="24"/>
          <w:szCs w:val="24"/>
        </w:rPr>
        <w:t xml:space="preserve"> di </w:t>
      </w:r>
      <w:r w:rsidRPr="00D865D1">
        <w:rPr>
          <w:sz w:val="24"/>
          <w:szCs w:val="24"/>
        </w:rPr>
        <w:t>nuove tecnologie</w:t>
      </w:r>
      <w:r w:rsidR="009E3555">
        <w:rPr>
          <w:sz w:val="24"/>
          <w:szCs w:val="24"/>
        </w:rPr>
        <w:t xml:space="preserve">, per </w:t>
      </w:r>
      <w:r w:rsidRPr="00D865D1">
        <w:rPr>
          <w:sz w:val="24"/>
          <w:szCs w:val="24"/>
        </w:rPr>
        <w:t xml:space="preserve">aiutare ad assolvere al compito di prendersi cura di luoghi storici </w:t>
      </w:r>
      <w:r w:rsidR="009E3555">
        <w:rPr>
          <w:sz w:val="24"/>
          <w:szCs w:val="24"/>
        </w:rPr>
        <w:t>e</w:t>
      </w:r>
      <w:r w:rsidRPr="00D865D1">
        <w:rPr>
          <w:sz w:val="24"/>
          <w:szCs w:val="24"/>
        </w:rPr>
        <w:t xml:space="preserve"> tramandarne </w:t>
      </w:r>
      <w:r w:rsidR="00B37594">
        <w:rPr>
          <w:sz w:val="24"/>
          <w:szCs w:val="24"/>
        </w:rPr>
        <w:t xml:space="preserve">la materia e </w:t>
      </w:r>
      <w:r w:rsidRPr="00D865D1">
        <w:rPr>
          <w:sz w:val="24"/>
          <w:szCs w:val="24"/>
        </w:rPr>
        <w:t>la memoria alle nuove generazioni.</w:t>
      </w:r>
    </w:p>
    <w:p w14:paraId="5FA56CBA" w14:textId="23EE5E14" w:rsidR="00572077" w:rsidRDefault="00D865D1" w:rsidP="00981A01">
      <w:pPr>
        <w:jc w:val="both"/>
        <w:rPr>
          <w:sz w:val="24"/>
          <w:szCs w:val="24"/>
        </w:rPr>
      </w:pPr>
      <w:r w:rsidRPr="00D865D1">
        <w:rPr>
          <w:sz w:val="24"/>
          <w:szCs w:val="24"/>
        </w:rPr>
        <w:t>Per c</w:t>
      </w:r>
      <w:r w:rsidR="004B6374">
        <w:rPr>
          <w:sz w:val="24"/>
          <w:szCs w:val="24"/>
        </w:rPr>
        <w:t>elebrare</w:t>
      </w:r>
      <w:r w:rsidRPr="00D86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questo anniversario è stato messo a punto </w:t>
      </w:r>
      <w:r w:rsidRPr="00D37A61">
        <w:rPr>
          <w:b/>
          <w:bCs/>
          <w:sz w:val="24"/>
          <w:szCs w:val="24"/>
        </w:rPr>
        <w:t>un calendario che occuperà tutto il 2024 e che prende avvio venerdì 1° marzo</w:t>
      </w:r>
      <w:r w:rsidR="00981A01" w:rsidRPr="00D37A61">
        <w:rPr>
          <w:b/>
          <w:bCs/>
          <w:sz w:val="24"/>
          <w:szCs w:val="24"/>
        </w:rPr>
        <w:t>, alle ore 16.30, n</w:t>
      </w:r>
      <w:r w:rsidR="007D24C3" w:rsidRPr="00D37A61">
        <w:rPr>
          <w:b/>
          <w:bCs/>
          <w:sz w:val="24"/>
          <w:szCs w:val="24"/>
        </w:rPr>
        <w:t xml:space="preserve">ella Sala delle Colonne di Palazzo dei Giureconsulti, </w:t>
      </w:r>
      <w:r w:rsidR="00981A01" w:rsidRPr="00D37A61">
        <w:rPr>
          <w:b/>
          <w:bCs/>
          <w:sz w:val="24"/>
          <w:szCs w:val="24"/>
        </w:rPr>
        <w:t xml:space="preserve">con la </w:t>
      </w:r>
      <w:r w:rsidRPr="00D37A61">
        <w:rPr>
          <w:b/>
          <w:bCs/>
          <w:i/>
          <w:iCs/>
          <w:sz w:val="24"/>
          <w:szCs w:val="24"/>
        </w:rPr>
        <w:t>lectio magistralis</w:t>
      </w:r>
      <w:r w:rsidRPr="00D37A61">
        <w:rPr>
          <w:b/>
          <w:bCs/>
          <w:sz w:val="24"/>
          <w:szCs w:val="24"/>
        </w:rPr>
        <w:t xml:space="preserve"> di Ornella Selvafolta</w:t>
      </w:r>
      <w:r>
        <w:rPr>
          <w:sz w:val="24"/>
          <w:szCs w:val="24"/>
        </w:rPr>
        <w:t>, ordinario di Storia dell’Architettura al Politecnico di Milano</w:t>
      </w:r>
      <w:r w:rsidR="007D24C3">
        <w:rPr>
          <w:sz w:val="24"/>
          <w:szCs w:val="24"/>
        </w:rPr>
        <w:t xml:space="preserve">. </w:t>
      </w:r>
    </w:p>
    <w:p w14:paraId="695F7A5B" w14:textId="26A0B05D" w:rsidR="00981A01" w:rsidRDefault="007D24C3" w:rsidP="00981A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corso del suo intervento, dal titolo </w:t>
      </w:r>
      <w:r w:rsidRPr="007D24C3">
        <w:rPr>
          <w:i/>
          <w:iCs/>
          <w:sz w:val="24"/>
          <w:szCs w:val="24"/>
        </w:rPr>
        <w:t>“Elogio della mano”. L’architettura e i mestieri dell’arte tra Otto e Novecento</w:t>
      </w:r>
      <w:r w:rsidR="008A6FB1">
        <w:rPr>
          <w:i/>
          <w:iCs/>
          <w:sz w:val="24"/>
          <w:szCs w:val="24"/>
        </w:rPr>
        <w:t>”</w:t>
      </w:r>
      <w:r w:rsidR="00D865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Ornella Selvafolta evidenzierà </w:t>
      </w:r>
      <w:r w:rsidR="00981A01">
        <w:rPr>
          <w:sz w:val="24"/>
          <w:szCs w:val="24"/>
        </w:rPr>
        <w:t xml:space="preserve">il ruolo </w:t>
      </w:r>
      <w:r w:rsidR="00981A01" w:rsidRPr="00981A01">
        <w:rPr>
          <w:sz w:val="24"/>
          <w:szCs w:val="24"/>
        </w:rPr>
        <w:t>degli artisti decoratori, pittori e</w:t>
      </w:r>
      <w:r w:rsidR="00981A01">
        <w:rPr>
          <w:sz w:val="24"/>
          <w:szCs w:val="24"/>
        </w:rPr>
        <w:t xml:space="preserve"> </w:t>
      </w:r>
      <w:r w:rsidR="00981A01" w:rsidRPr="00981A01">
        <w:rPr>
          <w:sz w:val="24"/>
          <w:szCs w:val="24"/>
        </w:rPr>
        <w:t>architetti operativi a Milano e in Lombardia tra ‘800 e ‘900</w:t>
      </w:r>
      <w:r w:rsidR="00981A01">
        <w:rPr>
          <w:sz w:val="24"/>
          <w:szCs w:val="24"/>
        </w:rPr>
        <w:t xml:space="preserve">, che </w:t>
      </w:r>
      <w:r w:rsidR="00981A01" w:rsidRPr="007D24C3">
        <w:rPr>
          <w:sz w:val="24"/>
          <w:szCs w:val="24"/>
        </w:rPr>
        <w:t xml:space="preserve">hanno fortemente contribuito, con il loro sapere, la loro esperienza, i loro gesti e le loro mani, a dar vita alle idee, alla qualificazione degli </w:t>
      </w:r>
      <w:r w:rsidR="00981A01" w:rsidRPr="007D24C3">
        <w:rPr>
          <w:sz w:val="24"/>
          <w:szCs w:val="24"/>
        </w:rPr>
        <w:lastRenderedPageBreak/>
        <w:t>edifici, alla precisazione stilistica, a volte alla stessa riconoscibilità del progettista e della sua cifra espressiva</w:t>
      </w:r>
      <w:r w:rsidR="00981A01">
        <w:rPr>
          <w:sz w:val="24"/>
          <w:szCs w:val="24"/>
        </w:rPr>
        <w:t>.</w:t>
      </w:r>
    </w:p>
    <w:p w14:paraId="79DC813C" w14:textId="3E5869FF" w:rsidR="00981A01" w:rsidRPr="009E3555" w:rsidRDefault="00981A01" w:rsidP="00981A01">
      <w:pPr>
        <w:jc w:val="both"/>
        <w:rPr>
          <w:sz w:val="24"/>
          <w:szCs w:val="24"/>
        </w:rPr>
      </w:pPr>
      <w:r w:rsidRPr="00D37A61">
        <w:rPr>
          <w:b/>
          <w:bCs/>
          <w:sz w:val="24"/>
          <w:szCs w:val="24"/>
        </w:rPr>
        <w:t>Venerdì 2</w:t>
      </w:r>
      <w:r w:rsidRPr="00981A01">
        <w:rPr>
          <w:b/>
          <w:bCs/>
          <w:sz w:val="24"/>
          <w:szCs w:val="24"/>
        </w:rPr>
        <w:t xml:space="preserve">4 maggio, </w:t>
      </w:r>
      <w:r w:rsidRPr="00D37A61">
        <w:rPr>
          <w:b/>
          <w:bCs/>
          <w:sz w:val="24"/>
          <w:szCs w:val="24"/>
        </w:rPr>
        <w:t xml:space="preserve">nella </w:t>
      </w:r>
      <w:r w:rsidRPr="00981A01">
        <w:rPr>
          <w:b/>
          <w:bCs/>
          <w:sz w:val="24"/>
          <w:szCs w:val="24"/>
        </w:rPr>
        <w:t>Sala Arazzi</w:t>
      </w:r>
      <w:r w:rsidRPr="00D37A61">
        <w:rPr>
          <w:b/>
          <w:bCs/>
          <w:sz w:val="24"/>
          <w:szCs w:val="24"/>
        </w:rPr>
        <w:t xml:space="preserve"> Ottavio Missoni del</w:t>
      </w:r>
      <w:r w:rsidRPr="00981A01">
        <w:rPr>
          <w:b/>
          <w:bCs/>
          <w:sz w:val="24"/>
          <w:szCs w:val="24"/>
        </w:rPr>
        <w:t xml:space="preserve"> Museo MA*GA</w:t>
      </w:r>
      <w:r w:rsidRPr="00D37A61">
        <w:rPr>
          <w:b/>
          <w:bCs/>
          <w:sz w:val="24"/>
          <w:szCs w:val="24"/>
        </w:rPr>
        <w:t xml:space="preserve"> di </w:t>
      </w:r>
      <w:r w:rsidRPr="00981A01">
        <w:rPr>
          <w:b/>
          <w:bCs/>
          <w:sz w:val="24"/>
          <w:szCs w:val="24"/>
        </w:rPr>
        <w:t>Gallarate</w:t>
      </w:r>
      <w:r>
        <w:rPr>
          <w:sz w:val="24"/>
          <w:szCs w:val="24"/>
        </w:rPr>
        <w:t xml:space="preserve">, città che accoglie la sede di Gasparoli, </w:t>
      </w:r>
      <w:r w:rsidRPr="00D37A61">
        <w:rPr>
          <w:b/>
          <w:bCs/>
          <w:sz w:val="24"/>
          <w:szCs w:val="24"/>
        </w:rPr>
        <w:t xml:space="preserve">l’architetto </w:t>
      </w:r>
      <w:r w:rsidRPr="00981A01">
        <w:rPr>
          <w:b/>
          <w:bCs/>
          <w:sz w:val="24"/>
          <w:szCs w:val="24"/>
        </w:rPr>
        <w:t xml:space="preserve">Michele De Lucchi </w:t>
      </w:r>
      <w:r w:rsidRPr="00D37A61">
        <w:rPr>
          <w:b/>
          <w:bCs/>
          <w:sz w:val="24"/>
          <w:szCs w:val="24"/>
        </w:rPr>
        <w:t xml:space="preserve">terrà la lezione </w:t>
      </w:r>
      <w:r w:rsidRPr="00D37A61">
        <w:rPr>
          <w:b/>
          <w:bCs/>
          <w:i/>
          <w:iCs/>
          <w:sz w:val="24"/>
          <w:szCs w:val="24"/>
        </w:rPr>
        <w:t>Il cortocircuito</w:t>
      </w:r>
      <w:r w:rsidRPr="00981A01">
        <w:rPr>
          <w:b/>
          <w:bCs/>
          <w:i/>
          <w:iCs/>
          <w:sz w:val="24"/>
          <w:szCs w:val="24"/>
        </w:rPr>
        <w:t xml:space="preserve">. </w:t>
      </w:r>
      <w:r w:rsidRPr="00D37A61">
        <w:rPr>
          <w:b/>
          <w:bCs/>
          <w:i/>
          <w:iCs/>
          <w:sz w:val="24"/>
          <w:szCs w:val="24"/>
        </w:rPr>
        <w:t>Argomenti di architettura contemporanea</w:t>
      </w:r>
      <w:r w:rsidRPr="00981A01">
        <w:rPr>
          <w:b/>
          <w:bCs/>
          <w:i/>
          <w:iCs/>
          <w:sz w:val="24"/>
          <w:szCs w:val="24"/>
        </w:rPr>
        <w:t>, tra conservazione e trasformazione</w:t>
      </w:r>
      <w:r w:rsidRPr="009E3555">
        <w:rPr>
          <w:i/>
          <w:iCs/>
          <w:sz w:val="24"/>
          <w:szCs w:val="24"/>
        </w:rPr>
        <w:t>.</w:t>
      </w:r>
    </w:p>
    <w:p w14:paraId="0289DEE6" w14:textId="4025CE86" w:rsidR="00981A01" w:rsidRPr="00A76614" w:rsidRDefault="00981A01" w:rsidP="002A731D">
      <w:pPr>
        <w:jc w:val="both"/>
        <w:rPr>
          <w:rFonts w:cstheme="minorHAnsi"/>
          <w:sz w:val="24"/>
          <w:szCs w:val="24"/>
        </w:rPr>
      </w:pPr>
      <w:r w:rsidRPr="00081F1F">
        <w:rPr>
          <w:b/>
          <w:bCs/>
          <w:sz w:val="24"/>
          <w:szCs w:val="24"/>
        </w:rPr>
        <w:t>Dal 19 settembre</w:t>
      </w:r>
      <w:r w:rsidR="00997C83" w:rsidRPr="00081F1F">
        <w:rPr>
          <w:b/>
          <w:bCs/>
          <w:sz w:val="24"/>
          <w:szCs w:val="24"/>
        </w:rPr>
        <w:t xml:space="preserve"> al </w:t>
      </w:r>
      <w:r w:rsidRPr="00081F1F">
        <w:rPr>
          <w:b/>
          <w:bCs/>
          <w:sz w:val="24"/>
          <w:szCs w:val="24"/>
        </w:rPr>
        <w:t>27 ottobre</w:t>
      </w:r>
      <w:r w:rsidR="00997C83" w:rsidRPr="00081F1F">
        <w:rPr>
          <w:b/>
          <w:bCs/>
          <w:sz w:val="24"/>
          <w:szCs w:val="24"/>
        </w:rPr>
        <w:t xml:space="preserve"> 2024, la</w:t>
      </w:r>
      <w:r w:rsidRPr="00081F1F">
        <w:rPr>
          <w:b/>
          <w:bCs/>
          <w:sz w:val="24"/>
          <w:szCs w:val="24"/>
        </w:rPr>
        <w:t xml:space="preserve"> Galleria San Fedele</w:t>
      </w:r>
      <w:r w:rsidR="00997C83" w:rsidRPr="00081F1F">
        <w:rPr>
          <w:b/>
          <w:bCs/>
          <w:sz w:val="24"/>
          <w:szCs w:val="24"/>
        </w:rPr>
        <w:t xml:space="preserve"> </w:t>
      </w:r>
      <w:r w:rsidR="00240146" w:rsidRPr="00081F1F">
        <w:rPr>
          <w:b/>
          <w:bCs/>
          <w:sz w:val="24"/>
          <w:szCs w:val="24"/>
        </w:rPr>
        <w:t>di</w:t>
      </w:r>
      <w:r w:rsidRPr="00081F1F">
        <w:rPr>
          <w:b/>
          <w:bCs/>
          <w:sz w:val="24"/>
          <w:szCs w:val="24"/>
        </w:rPr>
        <w:t xml:space="preserve"> Milano</w:t>
      </w:r>
      <w:r w:rsidR="00997C83" w:rsidRPr="00081F1F">
        <w:rPr>
          <w:b/>
          <w:bCs/>
          <w:sz w:val="24"/>
          <w:szCs w:val="24"/>
        </w:rPr>
        <w:t xml:space="preserve"> ospiterà </w:t>
      </w:r>
      <w:r w:rsidR="003C0367" w:rsidRPr="00081F1F">
        <w:rPr>
          <w:b/>
          <w:bCs/>
          <w:sz w:val="24"/>
          <w:szCs w:val="24"/>
        </w:rPr>
        <w:t>la</w:t>
      </w:r>
      <w:r w:rsidR="00997C83" w:rsidRPr="00081F1F">
        <w:rPr>
          <w:b/>
          <w:bCs/>
          <w:sz w:val="24"/>
          <w:szCs w:val="24"/>
        </w:rPr>
        <w:t xml:space="preserve"> mostra </w:t>
      </w:r>
      <w:r w:rsidR="003C0367" w:rsidRPr="00081F1F">
        <w:rPr>
          <w:b/>
          <w:bCs/>
          <w:sz w:val="24"/>
          <w:szCs w:val="24"/>
        </w:rPr>
        <w:t xml:space="preserve">dal titolo </w:t>
      </w:r>
      <w:r w:rsidR="002A731D" w:rsidRPr="002A731D">
        <w:rPr>
          <w:b/>
          <w:bCs/>
          <w:i/>
          <w:iCs/>
          <w:sz w:val="24"/>
          <w:szCs w:val="24"/>
        </w:rPr>
        <w:t>Restauri a Milano</w:t>
      </w:r>
      <w:r w:rsidR="002A731D">
        <w:rPr>
          <w:b/>
          <w:bCs/>
          <w:i/>
          <w:iCs/>
          <w:sz w:val="24"/>
          <w:szCs w:val="24"/>
        </w:rPr>
        <w:t xml:space="preserve">. </w:t>
      </w:r>
      <w:r w:rsidR="002A731D" w:rsidRPr="002A731D">
        <w:rPr>
          <w:b/>
          <w:bCs/>
          <w:i/>
          <w:iCs/>
          <w:sz w:val="24"/>
          <w:szCs w:val="24"/>
        </w:rPr>
        <w:t xml:space="preserve">Dalla basilica di </w:t>
      </w:r>
      <w:r w:rsidR="002A731D" w:rsidRPr="002A731D">
        <w:rPr>
          <w:b/>
          <w:bCs/>
          <w:i/>
          <w:iCs/>
          <w:sz w:val="24"/>
          <w:szCs w:val="24"/>
        </w:rPr>
        <w:t>S</w:t>
      </w:r>
      <w:r w:rsidR="002A731D">
        <w:rPr>
          <w:b/>
          <w:bCs/>
          <w:i/>
          <w:iCs/>
          <w:sz w:val="24"/>
          <w:szCs w:val="24"/>
        </w:rPr>
        <w:t>ant’</w:t>
      </w:r>
      <w:r w:rsidR="002A731D" w:rsidRPr="002A731D">
        <w:rPr>
          <w:b/>
          <w:bCs/>
          <w:i/>
          <w:iCs/>
          <w:sz w:val="24"/>
          <w:szCs w:val="24"/>
        </w:rPr>
        <w:t>A</w:t>
      </w:r>
      <w:r w:rsidR="002A731D" w:rsidRPr="002A731D">
        <w:rPr>
          <w:b/>
          <w:bCs/>
          <w:i/>
          <w:iCs/>
          <w:sz w:val="24"/>
          <w:szCs w:val="24"/>
        </w:rPr>
        <w:t>mbrogio alla Torre Velasca</w:t>
      </w:r>
      <w:r w:rsidR="002A731D">
        <w:rPr>
          <w:b/>
          <w:bCs/>
          <w:i/>
          <w:iCs/>
          <w:sz w:val="24"/>
          <w:szCs w:val="24"/>
        </w:rPr>
        <w:t xml:space="preserve">. </w:t>
      </w:r>
      <w:r w:rsidR="002A731D" w:rsidRPr="002A731D">
        <w:rPr>
          <w:b/>
          <w:bCs/>
          <w:i/>
          <w:iCs/>
          <w:sz w:val="24"/>
          <w:szCs w:val="24"/>
        </w:rPr>
        <w:t xml:space="preserve">170 </w:t>
      </w:r>
      <w:r w:rsidR="002A731D" w:rsidRPr="002A731D">
        <w:rPr>
          <w:b/>
          <w:bCs/>
          <w:i/>
          <w:iCs/>
          <w:sz w:val="24"/>
          <w:szCs w:val="24"/>
        </w:rPr>
        <w:t>anni di storia della famiglia Gasparoli dalle foto di Marco Introini</w:t>
      </w:r>
      <w:r w:rsidR="002A731D">
        <w:rPr>
          <w:b/>
          <w:bCs/>
          <w:i/>
          <w:iCs/>
          <w:sz w:val="24"/>
          <w:szCs w:val="24"/>
        </w:rPr>
        <w:t xml:space="preserve"> </w:t>
      </w:r>
      <w:r w:rsidR="002A731D" w:rsidRPr="002A731D">
        <w:rPr>
          <w:sz w:val="24"/>
          <w:szCs w:val="24"/>
        </w:rPr>
        <w:t>che</w:t>
      </w:r>
      <w:r w:rsidR="00997C83" w:rsidRPr="002A731D">
        <w:rPr>
          <w:sz w:val="24"/>
          <w:szCs w:val="24"/>
        </w:rPr>
        <w:t xml:space="preserve">, attraverso </w:t>
      </w:r>
      <w:r w:rsidR="003933EE" w:rsidRPr="002A731D">
        <w:rPr>
          <w:sz w:val="24"/>
          <w:szCs w:val="24"/>
        </w:rPr>
        <w:t>gli scatti</w:t>
      </w:r>
      <w:r w:rsidR="00997C83" w:rsidRPr="002A731D">
        <w:rPr>
          <w:sz w:val="24"/>
          <w:szCs w:val="24"/>
        </w:rPr>
        <w:t xml:space="preserve"> di</w:t>
      </w:r>
      <w:r w:rsidR="002A731D" w:rsidRPr="002A731D">
        <w:rPr>
          <w:sz w:val="24"/>
          <w:szCs w:val="24"/>
        </w:rPr>
        <w:t xml:space="preserve"> uno</w:t>
      </w:r>
      <w:r w:rsidR="003933EE" w:rsidRPr="002A731D">
        <w:rPr>
          <w:sz w:val="24"/>
          <w:szCs w:val="24"/>
        </w:rPr>
        <w:t xml:space="preserve"> tra i maggiori esponenti della fotografia di architettur</w:t>
      </w:r>
      <w:r w:rsidR="003933EE" w:rsidRPr="00081F1F">
        <w:rPr>
          <w:sz w:val="24"/>
          <w:szCs w:val="24"/>
        </w:rPr>
        <w:t>a</w:t>
      </w:r>
      <w:r w:rsidR="003933EE">
        <w:rPr>
          <w:sz w:val="24"/>
          <w:szCs w:val="24"/>
        </w:rPr>
        <w:t>,</w:t>
      </w:r>
      <w:r w:rsidRPr="00981A01">
        <w:rPr>
          <w:sz w:val="24"/>
          <w:szCs w:val="24"/>
        </w:rPr>
        <w:t xml:space="preserve"> </w:t>
      </w:r>
      <w:r w:rsidR="00997C83" w:rsidRPr="00D37A61">
        <w:rPr>
          <w:b/>
          <w:bCs/>
          <w:sz w:val="24"/>
          <w:szCs w:val="24"/>
        </w:rPr>
        <w:t xml:space="preserve">documenterà alcuni </w:t>
      </w:r>
      <w:r w:rsidR="005F65C8" w:rsidRPr="00D37A61">
        <w:rPr>
          <w:b/>
          <w:bCs/>
          <w:sz w:val="24"/>
          <w:szCs w:val="24"/>
        </w:rPr>
        <w:t xml:space="preserve">degli interventi di </w:t>
      </w:r>
      <w:r w:rsidRPr="00D37A61">
        <w:rPr>
          <w:b/>
          <w:bCs/>
          <w:sz w:val="24"/>
          <w:szCs w:val="24"/>
        </w:rPr>
        <w:t xml:space="preserve">Gasparoli </w:t>
      </w:r>
      <w:r w:rsidR="00266452">
        <w:rPr>
          <w:b/>
          <w:bCs/>
          <w:sz w:val="24"/>
          <w:szCs w:val="24"/>
        </w:rPr>
        <w:t xml:space="preserve">realizzati </w:t>
      </w:r>
      <w:r w:rsidR="00266452" w:rsidRPr="00D37A61">
        <w:rPr>
          <w:b/>
          <w:bCs/>
          <w:sz w:val="24"/>
          <w:szCs w:val="24"/>
        </w:rPr>
        <w:t xml:space="preserve">a Milano </w:t>
      </w:r>
      <w:r w:rsidR="005F65C8" w:rsidRPr="00D37A61">
        <w:rPr>
          <w:b/>
          <w:bCs/>
          <w:sz w:val="24"/>
          <w:szCs w:val="24"/>
        </w:rPr>
        <w:t>su edifici di culto</w:t>
      </w:r>
      <w:r w:rsidR="00266452">
        <w:rPr>
          <w:b/>
          <w:bCs/>
          <w:sz w:val="24"/>
          <w:szCs w:val="24"/>
        </w:rPr>
        <w:t xml:space="preserve"> </w:t>
      </w:r>
      <w:r w:rsidR="00266452" w:rsidRPr="00BB3B1E">
        <w:rPr>
          <w:sz w:val="24"/>
          <w:szCs w:val="24"/>
        </w:rPr>
        <w:t>(Duomo, Basilica di S</w:t>
      </w:r>
      <w:r w:rsidR="00240146">
        <w:rPr>
          <w:sz w:val="24"/>
          <w:szCs w:val="24"/>
        </w:rPr>
        <w:t>an</w:t>
      </w:r>
      <w:r w:rsidR="00266452" w:rsidRPr="00BB3B1E">
        <w:rPr>
          <w:sz w:val="24"/>
          <w:szCs w:val="24"/>
        </w:rPr>
        <w:t xml:space="preserve"> Lorenzo Maggiore, Basilica di Sant’Ambrogio, Basilica di Santa Maria </w:t>
      </w:r>
      <w:r w:rsidR="00240146">
        <w:rPr>
          <w:sz w:val="24"/>
          <w:szCs w:val="24"/>
        </w:rPr>
        <w:t>de</w:t>
      </w:r>
      <w:r w:rsidR="00266452" w:rsidRPr="00BB3B1E">
        <w:rPr>
          <w:sz w:val="24"/>
          <w:szCs w:val="24"/>
        </w:rPr>
        <w:t>lla Scala in San Fedele</w:t>
      </w:r>
      <w:r w:rsidR="00266452" w:rsidRPr="00A76614">
        <w:rPr>
          <w:sz w:val="24"/>
          <w:szCs w:val="24"/>
        </w:rPr>
        <w:t>)</w:t>
      </w:r>
      <w:r w:rsidR="005F65C8" w:rsidRPr="00A76614">
        <w:rPr>
          <w:sz w:val="24"/>
          <w:szCs w:val="24"/>
        </w:rPr>
        <w:t xml:space="preserve"> e</w:t>
      </w:r>
      <w:r w:rsidR="005F65C8" w:rsidRPr="00D37A61">
        <w:rPr>
          <w:b/>
          <w:bCs/>
          <w:sz w:val="24"/>
          <w:szCs w:val="24"/>
        </w:rPr>
        <w:t xml:space="preserve"> pubblici</w:t>
      </w:r>
      <w:r w:rsidR="00266452">
        <w:rPr>
          <w:b/>
          <w:bCs/>
          <w:sz w:val="24"/>
          <w:szCs w:val="24"/>
        </w:rPr>
        <w:t xml:space="preserve"> </w:t>
      </w:r>
      <w:r w:rsidR="00266452" w:rsidRPr="00BB3B1E">
        <w:rPr>
          <w:sz w:val="24"/>
          <w:szCs w:val="24"/>
        </w:rPr>
        <w:t>(Arco della Pace, Palazzo dei Giureconsulti</w:t>
      </w:r>
      <w:r w:rsidR="005F65C8" w:rsidRPr="00BB3B1E">
        <w:rPr>
          <w:sz w:val="24"/>
          <w:szCs w:val="24"/>
        </w:rPr>
        <w:t>,</w:t>
      </w:r>
      <w:r w:rsidR="00266452" w:rsidRPr="00BB3B1E">
        <w:t xml:space="preserve"> </w:t>
      </w:r>
      <w:r w:rsidR="00266452" w:rsidRPr="00BB3B1E">
        <w:rPr>
          <w:sz w:val="24"/>
          <w:szCs w:val="24"/>
        </w:rPr>
        <w:t>Ospedale Magg</w:t>
      </w:r>
      <w:r w:rsidR="00240146">
        <w:rPr>
          <w:sz w:val="24"/>
          <w:szCs w:val="24"/>
        </w:rPr>
        <w:t>iore</w:t>
      </w:r>
      <w:r w:rsidR="00266452" w:rsidRPr="00BB3B1E">
        <w:rPr>
          <w:sz w:val="24"/>
          <w:szCs w:val="24"/>
        </w:rPr>
        <w:t xml:space="preserve"> “Cà Granda”, Arco di Porta Ticinese, Teatro Filodrammatici, Caselli Daziari di Porta Venezia e di Porta Garibaldi)</w:t>
      </w:r>
      <w:r w:rsidR="005F65C8" w:rsidRPr="00D37A61">
        <w:rPr>
          <w:b/>
          <w:bCs/>
          <w:sz w:val="24"/>
          <w:szCs w:val="24"/>
        </w:rPr>
        <w:t xml:space="preserve"> dimore private</w:t>
      </w:r>
      <w:r w:rsidR="00266452">
        <w:rPr>
          <w:b/>
          <w:bCs/>
          <w:sz w:val="24"/>
          <w:szCs w:val="24"/>
        </w:rPr>
        <w:t xml:space="preserve"> </w:t>
      </w:r>
      <w:r w:rsidR="00BB3B1E" w:rsidRPr="00BB3B1E">
        <w:rPr>
          <w:sz w:val="24"/>
          <w:szCs w:val="24"/>
        </w:rPr>
        <w:t>(</w:t>
      </w:r>
      <w:r w:rsidR="00266452" w:rsidRPr="00BB3B1E">
        <w:rPr>
          <w:sz w:val="24"/>
          <w:szCs w:val="24"/>
        </w:rPr>
        <w:t>Casa Manzoni</w:t>
      </w:r>
      <w:r w:rsidR="00BB3B1E" w:rsidRPr="00BB3B1E">
        <w:rPr>
          <w:sz w:val="24"/>
          <w:szCs w:val="24"/>
        </w:rPr>
        <w:t xml:space="preserve">, </w:t>
      </w:r>
      <w:r w:rsidR="00266452" w:rsidRPr="00BB3B1E">
        <w:rPr>
          <w:sz w:val="24"/>
          <w:szCs w:val="24"/>
        </w:rPr>
        <w:t>Palazzo Bagatti Valsecchi</w:t>
      </w:r>
      <w:r w:rsidR="00BB3B1E" w:rsidRPr="00BB3B1E">
        <w:rPr>
          <w:sz w:val="24"/>
          <w:szCs w:val="24"/>
        </w:rPr>
        <w:t xml:space="preserve">, </w:t>
      </w:r>
      <w:r w:rsidR="00266452" w:rsidRPr="00BB3B1E">
        <w:rPr>
          <w:sz w:val="24"/>
          <w:szCs w:val="24"/>
        </w:rPr>
        <w:t>Palazzo Litta</w:t>
      </w:r>
      <w:r w:rsidR="00BB3B1E" w:rsidRPr="00BB3B1E">
        <w:rPr>
          <w:sz w:val="24"/>
          <w:szCs w:val="24"/>
        </w:rPr>
        <w:t xml:space="preserve">, </w:t>
      </w:r>
      <w:r w:rsidR="00266452" w:rsidRPr="00BB3B1E">
        <w:rPr>
          <w:sz w:val="24"/>
          <w:szCs w:val="24"/>
        </w:rPr>
        <w:t>Cà Brutta</w:t>
      </w:r>
      <w:r w:rsidR="00BB3B1E" w:rsidRPr="00BB3B1E">
        <w:rPr>
          <w:sz w:val="24"/>
          <w:szCs w:val="24"/>
        </w:rPr>
        <w:t xml:space="preserve">, </w:t>
      </w:r>
      <w:r w:rsidR="00266452" w:rsidRPr="00BB3B1E">
        <w:rPr>
          <w:sz w:val="24"/>
          <w:szCs w:val="24"/>
        </w:rPr>
        <w:t>Palazzo Meroni</w:t>
      </w:r>
      <w:r w:rsidR="00BB3B1E" w:rsidRPr="00BB3B1E">
        <w:rPr>
          <w:sz w:val="24"/>
          <w:szCs w:val="24"/>
        </w:rPr>
        <w:t>)</w:t>
      </w:r>
      <w:r w:rsidR="005F65C8" w:rsidRPr="00BB3B1E">
        <w:rPr>
          <w:sz w:val="24"/>
          <w:szCs w:val="24"/>
        </w:rPr>
        <w:t xml:space="preserve">, </w:t>
      </w:r>
      <w:r w:rsidR="005F65C8" w:rsidRPr="00D37A61">
        <w:rPr>
          <w:b/>
          <w:bCs/>
          <w:sz w:val="24"/>
          <w:szCs w:val="24"/>
        </w:rPr>
        <w:t>monumenti.</w:t>
      </w:r>
      <w:r w:rsidR="005F65C8">
        <w:rPr>
          <w:sz w:val="24"/>
          <w:szCs w:val="24"/>
        </w:rPr>
        <w:t xml:space="preserve"> Sarà una occasione </w:t>
      </w:r>
      <w:r w:rsidR="003933EE">
        <w:rPr>
          <w:sz w:val="24"/>
          <w:szCs w:val="24"/>
        </w:rPr>
        <w:t xml:space="preserve">per vivere </w:t>
      </w:r>
      <w:r w:rsidR="003933EE" w:rsidRPr="003933EE">
        <w:rPr>
          <w:sz w:val="24"/>
          <w:szCs w:val="24"/>
        </w:rPr>
        <w:t xml:space="preserve">l’esperienza di restauro con una lettura emozionale dell’edificio </w:t>
      </w:r>
      <w:r w:rsidR="003933EE">
        <w:rPr>
          <w:sz w:val="24"/>
          <w:szCs w:val="24"/>
        </w:rPr>
        <w:t>oggetto dell’intervento</w:t>
      </w:r>
      <w:r w:rsidR="003933EE" w:rsidRPr="003933EE">
        <w:rPr>
          <w:sz w:val="24"/>
          <w:szCs w:val="24"/>
        </w:rPr>
        <w:t xml:space="preserve">, </w:t>
      </w:r>
      <w:r w:rsidR="003933EE" w:rsidRPr="003C0367">
        <w:rPr>
          <w:sz w:val="24"/>
          <w:szCs w:val="24"/>
        </w:rPr>
        <w:t xml:space="preserve">rivisto poeticamente attraverso lo strumento della fotografia </w:t>
      </w:r>
      <w:r w:rsidR="003933EE" w:rsidRPr="003C0367">
        <w:rPr>
          <w:rFonts w:cstheme="minorHAnsi"/>
          <w:sz w:val="24"/>
          <w:szCs w:val="24"/>
        </w:rPr>
        <w:t>d’autore</w:t>
      </w:r>
      <w:r w:rsidR="00B37594" w:rsidRPr="003C0367">
        <w:rPr>
          <w:rFonts w:cstheme="minorHAnsi"/>
          <w:sz w:val="24"/>
          <w:szCs w:val="24"/>
        </w:rPr>
        <w:t xml:space="preserve"> che</w:t>
      </w:r>
      <w:r w:rsidR="00A76614" w:rsidRPr="003C0367">
        <w:rPr>
          <w:rFonts w:cstheme="minorHAnsi"/>
          <w:sz w:val="24"/>
          <w:szCs w:val="24"/>
        </w:rPr>
        <w:t>, come scrive Pierluigi Panza nell’introduzione al</w:t>
      </w:r>
      <w:r w:rsidR="003C0367" w:rsidRPr="003C0367">
        <w:rPr>
          <w:rFonts w:cstheme="minorHAnsi"/>
          <w:sz w:val="24"/>
          <w:szCs w:val="24"/>
        </w:rPr>
        <w:t xml:space="preserve"> volume “Ritratti di monumenti” (</w:t>
      </w:r>
      <w:proofErr w:type="spellStart"/>
      <w:r w:rsidR="003C0367" w:rsidRPr="003C0367">
        <w:rPr>
          <w:rFonts w:cstheme="minorHAnsi"/>
          <w:sz w:val="24"/>
          <w:szCs w:val="24"/>
        </w:rPr>
        <w:t>Altralinea</w:t>
      </w:r>
      <w:proofErr w:type="spellEnd"/>
      <w:r w:rsidR="003C0367" w:rsidRPr="003C0367">
        <w:rPr>
          <w:rFonts w:cstheme="minorHAnsi"/>
          <w:sz w:val="24"/>
          <w:szCs w:val="24"/>
        </w:rPr>
        <w:t xml:space="preserve"> Edizioni), “</w:t>
      </w:r>
      <w:r w:rsidR="00B37594" w:rsidRPr="003C0367">
        <w:rPr>
          <w:rFonts w:cstheme="minorHAnsi"/>
          <w:sz w:val="24"/>
          <w:szCs w:val="24"/>
        </w:rPr>
        <w:t xml:space="preserve">paiono </w:t>
      </w:r>
      <w:r w:rsidR="003C0367" w:rsidRPr="003C0367">
        <w:rPr>
          <w:rFonts w:cstheme="minorHAnsi"/>
          <w:sz w:val="24"/>
          <w:szCs w:val="24"/>
        </w:rPr>
        <w:t>‘</w:t>
      </w:r>
      <w:r w:rsidR="00B37594" w:rsidRPr="003C0367">
        <w:rPr>
          <w:rFonts w:cstheme="minorHAnsi"/>
          <w:sz w:val="24"/>
          <w:szCs w:val="24"/>
        </w:rPr>
        <w:t xml:space="preserve">urla dal </w:t>
      </w:r>
      <w:proofErr w:type="spellStart"/>
      <w:r w:rsidR="00B37594" w:rsidRPr="003C0367">
        <w:rPr>
          <w:rFonts w:cstheme="minorHAnsi"/>
          <w:sz w:val="24"/>
          <w:szCs w:val="24"/>
        </w:rPr>
        <w:t>silenzio</w:t>
      </w:r>
      <w:r w:rsidR="003C0367" w:rsidRPr="003C0367">
        <w:rPr>
          <w:rFonts w:cstheme="minorHAnsi"/>
          <w:sz w:val="24"/>
          <w:szCs w:val="24"/>
        </w:rPr>
        <w:t>’</w:t>
      </w:r>
      <w:proofErr w:type="spellEnd"/>
      <w:r w:rsidR="00B37594" w:rsidRPr="003C0367">
        <w:rPr>
          <w:rFonts w:cstheme="minorHAnsi"/>
          <w:sz w:val="24"/>
          <w:szCs w:val="24"/>
        </w:rPr>
        <w:t xml:space="preserve"> assordante del quale oggi la città antica è vittima</w:t>
      </w:r>
      <w:r w:rsidR="003C0367" w:rsidRPr="003C0367">
        <w:rPr>
          <w:rFonts w:cstheme="minorHAnsi"/>
          <w:sz w:val="24"/>
          <w:szCs w:val="24"/>
        </w:rPr>
        <w:t>”.</w:t>
      </w:r>
    </w:p>
    <w:p w14:paraId="215D1699" w14:textId="5FF67FD6" w:rsidR="00981A01" w:rsidRDefault="00D37A61" w:rsidP="00981A01">
      <w:pPr>
        <w:jc w:val="both"/>
        <w:rPr>
          <w:sz w:val="24"/>
          <w:szCs w:val="24"/>
        </w:rPr>
      </w:pPr>
      <w:r>
        <w:rPr>
          <w:sz w:val="24"/>
          <w:szCs w:val="24"/>
        </w:rPr>
        <w:t>Milano, febbraio 2024</w:t>
      </w:r>
    </w:p>
    <w:p w14:paraId="0596AB0E" w14:textId="77777777" w:rsidR="00D37A61" w:rsidRDefault="00D37A61" w:rsidP="0018252F">
      <w:pPr>
        <w:spacing w:after="0"/>
        <w:jc w:val="both"/>
        <w:rPr>
          <w:sz w:val="24"/>
          <w:szCs w:val="24"/>
        </w:rPr>
      </w:pPr>
    </w:p>
    <w:p w14:paraId="06BD074E" w14:textId="6C1CA8A5" w:rsidR="0018252F" w:rsidRPr="0018252F" w:rsidRDefault="0018252F" w:rsidP="0018252F">
      <w:pPr>
        <w:spacing w:after="0"/>
        <w:jc w:val="both"/>
        <w:rPr>
          <w:b/>
          <w:bCs/>
        </w:rPr>
      </w:pPr>
      <w:r w:rsidRPr="0018252F">
        <w:rPr>
          <w:b/>
          <w:bCs/>
        </w:rPr>
        <w:t>1854-2024 | GASPAROLI</w:t>
      </w:r>
    </w:p>
    <w:p w14:paraId="4CF40312" w14:textId="71E28EAB" w:rsidR="00981A01" w:rsidRDefault="0018252F" w:rsidP="0018252F">
      <w:pPr>
        <w:spacing w:after="0"/>
        <w:jc w:val="both"/>
      </w:pPr>
      <w:r w:rsidRPr="0018252F">
        <w:rPr>
          <w:b/>
          <w:bCs/>
          <w:i/>
          <w:iCs/>
        </w:rPr>
        <w:t>170 anni di cura del patrimonio architettonico italiano</w:t>
      </w:r>
    </w:p>
    <w:p w14:paraId="37B16C90" w14:textId="77777777" w:rsidR="0018252F" w:rsidRPr="0018252F" w:rsidRDefault="0018252F" w:rsidP="0018252F">
      <w:pPr>
        <w:spacing w:after="0"/>
        <w:jc w:val="both"/>
        <w:rPr>
          <w:sz w:val="20"/>
          <w:szCs w:val="20"/>
        </w:rPr>
      </w:pPr>
    </w:p>
    <w:p w14:paraId="5C997B5C" w14:textId="77777777" w:rsidR="0018252F" w:rsidRPr="0018252F" w:rsidRDefault="0018252F" w:rsidP="0018252F">
      <w:pPr>
        <w:spacing w:after="0"/>
        <w:jc w:val="both"/>
        <w:rPr>
          <w:sz w:val="20"/>
          <w:szCs w:val="20"/>
        </w:rPr>
      </w:pPr>
    </w:p>
    <w:p w14:paraId="7407D46B" w14:textId="77777777" w:rsidR="0018252F" w:rsidRPr="0018252F" w:rsidRDefault="0018252F" w:rsidP="0018252F">
      <w:pPr>
        <w:spacing w:after="0"/>
        <w:jc w:val="both"/>
        <w:rPr>
          <w:b/>
          <w:bCs/>
        </w:rPr>
      </w:pPr>
      <w:r w:rsidRPr="0018252F">
        <w:rPr>
          <w:b/>
          <w:bCs/>
        </w:rPr>
        <w:t>Gasparoli S.r.l.</w:t>
      </w:r>
    </w:p>
    <w:p w14:paraId="6B6CEFED" w14:textId="3B7C5777" w:rsidR="0018252F" w:rsidRPr="0018252F" w:rsidRDefault="0018252F" w:rsidP="0018252F">
      <w:pPr>
        <w:spacing w:after="0"/>
        <w:jc w:val="both"/>
      </w:pPr>
      <w:r w:rsidRPr="0018252F">
        <w:t>Gallarate (VA)</w:t>
      </w:r>
      <w:r>
        <w:t>, v</w:t>
      </w:r>
      <w:r w:rsidRPr="0018252F">
        <w:t>ia Trombini, 3</w:t>
      </w:r>
    </w:p>
    <w:p w14:paraId="30946E08" w14:textId="404EB024" w:rsidR="0018252F" w:rsidRDefault="0018252F" w:rsidP="0018252F">
      <w:pPr>
        <w:spacing w:after="0"/>
        <w:jc w:val="both"/>
      </w:pPr>
      <w:r w:rsidRPr="0018252F">
        <w:t>T +39 0331 794078</w:t>
      </w:r>
    </w:p>
    <w:p w14:paraId="6EF8CFF7" w14:textId="710BCE32" w:rsidR="0018252F" w:rsidRDefault="002A731D" w:rsidP="0018252F">
      <w:pPr>
        <w:spacing w:after="0"/>
        <w:jc w:val="both"/>
      </w:pPr>
      <w:hyperlink r:id="rId10" w:history="1">
        <w:r w:rsidR="0018252F" w:rsidRPr="006A4F58">
          <w:rPr>
            <w:rStyle w:val="Collegamentoipertestuale"/>
          </w:rPr>
          <w:t>www.gasparoli.it</w:t>
        </w:r>
      </w:hyperlink>
    </w:p>
    <w:p w14:paraId="551742D3" w14:textId="77777777" w:rsidR="0018252F" w:rsidRDefault="0018252F" w:rsidP="0018252F">
      <w:pPr>
        <w:spacing w:after="0"/>
        <w:jc w:val="both"/>
      </w:pPr>
    </w:p>
    <w:p w14:paraId="121D9D40" w14:textId="77777777" w:rsidR="0018252F" w:rsidRPr="0018252F" w:rsidRDefault="0018252F" w:rsidP="0018252F">
      <w:pPr>
        <w:spacing w:after="0"/>
        <w:jc w:val="both"/>
        <w:rPr>
          <w:b/>
          <w:u w:val="single"/>
        </w:rPr>
      </w:pPr>
      <w:r w:rsidRPr="0018252F">
        <w:rPr>
          <w:b/>
          <w:u w:val="single"/>
        </w:rPr>
        <w:t>Ufficio stampa</w:t>
      </w:r>
    </w:p>
    <w:p w14:paraId="15264B09" w14:textId="77777777" w:rsidR="0018252F" w:rsidRPr="0018252F" w:rsidRDefault="0018252F" w:rsidP="0018252F">
      <w:pPr>
        <w:spacing w:after="0"/>
        <w:jc w:val="both"/>
        <w:rPr>
          <w:b/>
        </w:rPr>
      </w:pPr>
      <w:r w:rsidRPr="0018252F">
        <w:rPr>
          <w:b/>
        </w:rPr>
        <w:t xml:space="preserve">CLP Relazioni Pubbliche </w:t>
      </w:r>
    </w:p>
    <w:p w14:paraId="7919673E" w14:textId="77777777" w:rsidR="0018252F" w:rsidRPr="0018252F" w:rsidRDefault="0018252F" w:rsidP="0018252F">
      <w:pPr>
        <w:spacing w:after="0"/>
        <w:jc w:val="both"/>
      </w:pPr>
      <w:r w:rsidRPr="0018252F">
        <w:t>Anna Defrancesco, T +39 02 36 755 700; M +39 349 6107625</w:t>
      </w:r>
    </w:p>
    <w:p w14:paraId="5E9AA098" w14:textId="77777777" w:rsidR="0018252F" w:rsidRPr="0018252F" w:rsidRDefault="002A731D" w:rsidP="0018252F">
      <w:pPr>
        <w:spacing w:after="0"/>
        <w:jc w:val="both"/>
      </w:pPr>
      <w:hyperlink r:id="rId11" w:history="1">
        <w:r w:rsidR="0018252F" w:rsidRPr="0018252F">
          <w:rPr>
            <w:rStyle w:val="Collegamentoipertestuale"/>
          </w:rPr>
          <w:t>anna.defrancesco@clp1968.it</w:t>
        </w:r>
      </w:hyperlink>
      <w:r w:rsidR="0018252F" w:rsidRPr="0018252F">
        <w:t xml:space="preserve">; </w:t>
      </w:r>
      <w:hyperlink r:id="rId12" w:history="1">
        <w:r w:rsidR="0018252F" w:rsidRPr="0018252F">
          <w:rPr>
            <w:rStyle w:val="Collegamentoipertestuale"/>
          </w:rPr>
          <w:t>www.clp1968.it</w:t>
        </w:r>
      </w:hyperlink>
    </w:p>
    <w:p w14:paraId="273F7009" w14:textId="77777777" w:rsidR="0018252F" w:rsidRPr="0018252F" w:rsidRDefault="0018252F" w:rsidP="0018252F">
      <w:pPr>
        <w:spacing w:after="0"/>
        <w:jc w:val="both"/>
      </w:pPr>
    </w:p>
    <w:sectPr w:rsidR="0018252F" w:rsidRPr="0018252F" w:rsidSect="00CE1988"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B0FB" w14:textId="77777777" w:rsidR="00CE1988" w:rsidRDefault="00CE1988" w:rsidP="00D37A61">
      <w:pPr>
        <w:spacing w:after="0" w:line="240" w:lineRule="auto"/>
      </w:pPr>
      <w:r>
        <w:separator/>
      </w:r>
    </w:p>
  </w:endnote>
  <w:endnote w:type="continuationSeparator" w:id="0">
    <w:p w14:paraId="46608F8B" w14:textId="77777777" w:rsidR="00CE1988" w:rsidRDefault="00CE1988" w:rsidP="00D37A61">
      <w:pPr>
        <w:spacing w:after="0" w:line="240" w:lineRule="auto"/>
      </w:pPr>
      <w:r>
        <w:continuationSeparator/>
      </w:r>
    </w:p>
  </w:endnote>
  <w:endnote w:type="continuationNotice" w:id="1">
    <w:p w14:paraId="30C70659" w14:textId="77777777" w:rsidR="00CE1988" w:rsidRDefault="00CE1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5336" w14:textId="77777777" w:rsidR="00CE1988" w:rsidRDefault="00CE1988" w:rsidP="00D37A61">
      <w:pPr>
        <w:spacing w:after="0" w:line="240" w:lineRule="auto"/>
      </w:pPr>
      <w:r>
        <w:separator/>
      </w:r>
    </w:p>
  </w:footnote>
  <w:footnote w:type="continuationSeparator" w:id="0">
    <w:p w14:paraId="09F2F316" w14:textId="77777777" w:rsidR="00CE1988" w:rsidRDefault="00CE1988" w:rsidP="00D37A61">
      <w:pPr>
        <w:spacing w:after="0" w:line="240" w:lineRule="auto"/>
      </w:pPr>
      <w:r>
        <w:continuationSeparator/>
      </w:r>
    </w:p>
  </w:footnote>
  <w:footnote w:type="continuationNotice" w:id="1">
    <w:p w14:paraId="4871EC77" w14:textId="77777777" w:rsidR="00CE1988" w:rsidRDefault="00CE1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2616" w14:textId="4EE36857" w:rsidR="00D37A61" w:rsidRDefault="00D37A61" w:rsidP="00D37A61">
    <w:pPr>
      <w:pStyle w:val="Intestazione"/>
      <w:jc w:val="center"/>
    </w:pPr>
    <w:r>
      <w:rPr>
        <w:noProof/>
      </w:rPr>
      <w:drawing>
        <wp:inline distT="0" distB="0" distL="0" distR="0" wp14:anchorId="0526A561" wp14:editId="307AB1D0">
          <wp:extent cx="6153311" cy="146957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711" cy="149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4DBB"/>
    <w:multiLevelType w:val="hybridMultilevel"/>
    <w:tmpl w:val="A8CAF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2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9B"/>
    <w:rsid w:val="0007355E"/>
    <w:rsid w:val="00081F1F"/>
    <w:rsid w:val="000B2432"/>
    <w:rsid w:val="000F2BF2"/>
    <w:rsid w:val="000F47D8"/>
    <w:rsid w:val="0018252F"/>
    <w:rsid w:val="001F0DEC"/>
    <w:rsid w:val="00240146"/>
    <w:rsid w:val="002416D8"/>
    <w:rsid w:val="00266452"/>
    <w:rsid w:val="00291059"/>
    <w:rsid w:val="002A731D"/>
    <w:rsid w:val="002C7D26"/>
    <w:rsid w:val="002F0EA5"/>
    <w:rsid w:val="003310F0"/>
    <w:rsid w:val="003933EE"/>
    <w:rsid w:val="003C0367"/>
    <w:rsid w:val="003D420B"/>
    <w:rsid w:val="00427849"/>
    <w:rsid w:val="004542B9"/>
    <w:rsid w:val="004854F9"/>
    <w:rsid w:val="004948B2"/>
    <w:rsid w:val="004B6374"/>
    <w:rsid w:val="0051422A"/>
    <w:rsid w:val="00543F1B"/>
    <w:rsid w:val="00572077"/>
    <w:rsid w:val="00583020"/>
    <w:rsid w:val="005915FB"/>
    <w:rsid w:val="005A63F1"/>
    <w:rsid w:val="005C3A6F"/>
    <w:rsid w:val="005F65C8"/>
    <w:rsid w:val="0066377B"/>
    <w:rsid w:val="006E2F9B"/>
    <w:rsid w:val="007317C4"/>
    <w:rsid w:val="0078048E"/>
    <w:rsid w:val="007B697C"/>
    <w:rsid w:val="007D24C3"/>
    <w:rsid w:val="00825D40"/>
    <w:rsid w:val="00851112"/>
    <w:rsid w:val="008A6FB1"/>
    <w:rsid w:val="00971AE0"/>
    <w:rsid w:val="00981A01"/>
    <w:rsid w:val="00997C83"/>
    <w:rsid w:val="009B1AE3"/>
    <w:rsid w:val="009E3555"/>
    <w:rsid w:val="00A02E31"/>
    <w:rsid w:val="00A07136"/>
    <w:rsid w:val="00A71AC6"/>
    <w:rsid w:val="00A76614"/>
    <w:rsid w:val="00A86914"/>
    <w:rsid w:val="00A935A7"/>
    <w:rsid w:val="00A95D8A"/>
    <w:rsid w:val="00AB310F"/>
    <w:rsid w:val="00AF4922"/>
    <w:rsid w:val="00B11602"/>
    <w:rsid w:val="00B37594"/>
    <w:rsid w:val="00B44CDC"/>
    <w:rsid w:val="00B45565"/>
    <w:rsid w:val="00BB3B1E"/>
    <w:rsid w:val="00CE1988"/>
    <w:rsid w:val="00D37A61"/>
    <w:rsid w:val="00D72954"/>
    <w:rsid w:val="00D865D1"/>
    <w:rsid w:val="00DD68DA"/>
    <w:rsid w:val="00E1124C"/>
    <w:rsid w:val="00E12E14"/>
    <w:rsid w:val="00EC25C8"/>
    <w:rsid w:val="00EF46CF"/>
    <w:rsid w:val="00F7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3F67"/>
  <w15:chartTrackingRefBased/>
  <w15:docId w15:val="{02D70E14-0BCD-45E9-BF11-2E26D84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A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7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A61"/>
  </w:style>
  <w:style w:type="paragraph" w:styleId="Pidipagina">
    <w:name w:val="footer"/>
    <w:basedOn w:val="Normale"/>
    <w:link w:val="PidipaginaCarattere"/>
    <w:uiPriority w:val="99"/>
    <w:unhideWhenUsed/>
    <w:rsid w:val="00D37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A61"/>
  </w:style>
  <w:style w:type="character" w:styleId="Collegamentoipertestuale">
    <w:name w:val="Hyperlink"/>
    <w:basedOn w:val="Carpredefinitoparagrafo"/>
    <w:uiPriority w:val="99"/>
    <w:unhideWhenUsed/>
    <w:rsid w:val="001825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52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37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asparol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95A93-07C1-43FB-950C-49A1D6C13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C9EBB-2666-4ABE-88D9-AA0535660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582D2-4A29-43BE-A7CF-78FFA04FD5E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9</cp:revision>
  <cp:lastPrinted>2024-02-16T18:36:00Z</cp:lastPrinted>
  <dcterms:created xsi:type="dcterms:W3CDTF">2024-02-16T18:51:00Z</dcterms:created>
  <dcterms:modified xsi:type="dcterms:W3CDTF">2024-02-22T08:12:00Z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