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8329" w14:textId="77777777" w:rsidR="006952AF" w:rsidRDefault="006952AF" w:rsidP="00040CA3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36A45FCF" w14:textId="45663A1F" w:rsidR="006952AF" w:rsidRDefault="006952AF" w:rsidP="00040CA3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PERUGIA | GALLERIA NAZIONALE DELL’UMBRIA</w:t>
      </w:r>
    </w:p>
    <w:p w14:paraId="4DAF69DE" w14:textId="27981B65" w:rsidR="006952AF" w:rsidRDefault="006952AF" w:rsidP="00040CA3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6D2EFF61" w14:textId="49946B6F" w:rsidR="006952AF" w:rsidRPr="006952AF" w:rsidRDefault="006952AF" w:rsidP="006952AF">
      <w:pPr>
        <w:jc w:val="center"/>
        <w:rPr>
          <w:rFonts w:ascii="Garamond" w:hAnsi="Garamond"/>
          <w:b/>
          <w:bCs/>
          <w:sz w:val="28"/>
          <w:szCs w:val="28"/>
        </w:rPr>
      </w:pPr>
      <w:r w:rsidRPr="006952AF">
        <w:rPr>
          <w:rFonts w:ascii="Garamond" w:hAnsi="Garamond"/>
          <w:b/>
          <w:bCs/>
          <w:sz w:val="28"/>
          <w:szCs w:val="28"/>
        </w:rPr>
        <w:t>LUNEDÌ 15 GENNAIO 2024</w:t>
      </w:r>
    </w:p>
    <w:p w14:paraId="115FC04B" w14:textId="77777777" w:rsidR="006952AF" w:rsidRDefault="006952AF" w:rsidP="00040CA3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5C0DB207" w14:textId="77777777" w:rsidR="00955B55" w:rsidRPr="006952AF" w:rsidRDefault="00955B55" w:rsidP="00955B55">
      <w:pPr>
        <w:jc w:val="center"/>
        <w:rPr>
          <w:rFonts w:ascii="Garamond" w:hAnsi="Garamond"/>
          <w:b/>
          <w:bCs/>
          <w:i/>
          <w:iCs/>
          <w:sz w:val="32"/>
          <w:szCs w:val="32"/>
        </w:rPr>
      </w:pPr>
      <w:r w:rsidRPr="006952AF">
        <w:rPr>
          <w:rFonts w:ascii="Garamond" w:hAnsi="Garamond"/>
          <w:b/>
          <w:bCs/>
          <w:i/>
          <w:iCs/>
          <w:sz w:val="32"/>
          <w:szCs w:val="32"/>
        </w:rPr>
        <w:t>GNU: Le segrete stanze</w:t>
      </w:r>
    </w:p>
    <w:p w14:paraId="2128123B" w14:textId="2BF83C5B" w:rsidR="005E6266" w:rsidRDefault="005E6266" w:rsidP="00040CA3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6D304719" w14:textId="77777777" w:rsidR="006952AF" w:rsidRDefault="006952AF" w:rsidP="00040CA3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66F3BECB" w14:textId="77777777" w:rsidR="0080531F" w:rsidRDefault="006952AF" w:rsidP="0080531F">
      <w:pPr>
        <w:jc w:val="center"/>
        <w:rPr>
          <w:rFonts w:ascii="Garamond" w:hAnsi="Garamond"/>
          <w:b/>
          <w:bCs/>
          <w:sz w:val="28"/>
          <w:szCs w:val="28"/>
        </w:rPr>
      </w:pPr>
      <w:r w:rsidRPr="006952AF">
        <w:rPr>
          <w:rFonts w:ascii="Garamond" w:hAnsi="Garamond"/>
          <w:b/>
          <w:bCs/>
          <w:sz w:val="28"/>
          <w:szCs w:val="28"/>
        </w:rPr>
        <w:t xml:space="preserve">Costantino D’Orazio, </w:t>
      </w:r>
      <w:r w:rsidR="00040CA3" w:rsidRPr="006952AF">
        <w:rPr>
          <w:rFonts w:ascii="Garamond" w:hAnsi="Garamond"/>
          <w:b/>
          <w:bCs/>
          <w:sz w:val="28"/>
          <w:szCs w:val="28"/>
        </w:rPr>
        <w:t>nuovo direttore</w:t>
      </w:r>
      <w:r w:rsidRPr="006952AF">
        <w:rPr>
          <w:rFonts w:ascii="Garamond" w:hAnsi="Garamond"/>
          <w:b/>
          <w:bCs/>
          <w:sz w:val="28"/>
          <w:szCs w:val="28"/>
        </w:rPr>
        <w:t xml:space="preserve"> </w:t>
      </w:r>
    </w:p>
    <w:p w14:paraId="742963D9" w14:textId="77777777" w:rsidR="0080531F" w:rsidRDefault="00040CA3" w:rsidP="0080531F">
      <w:pPr>
        <w:jc w:val="center"/>
        <w:rPr>
          <w:rFonts w:ascii="Garamond" w:hAnsi="Garamond"/>
          <w:b/>
          <w:bCs/>
          <w:sz w:val="28"/>
          <w:szCs w:val="28"/>
        </w:rPr>
      </w:pPr>
      <w:r w:rsidRPr="006952AF">
        <w:rPr>
          <w:rFonts w:ascii="Garamond" w:hAnsi="Garamond"/>
          <w:b/>
          <w:bCs/>
          <w:sz w:val="28"/>
          <w:szCs w:val="28"/>
        </w:rPr>
        <w:t>dei Musei Nazionali di Perugia – Direzione Regionale Musei Umbria</w:t>
      </w:r>
      <w:r w:rsidR="006952AF" w:rsidRPr="006952AF">
        <w:rPr>
          <w:rFonts w:ascii="Garamond" w:hAnsi="Garamond"/>
          <w:b/>
          <w:bCs/>
          <w:sz w:val="28"/>
          <w:szCs w:val="28"/>
        </w:rPr>
        <w:t xml:space="preserve">, </w:t>
      </w:r>
    </w:p>
    <w:p w14:paraId="37DC59FD" w14:textId="72E86268" w:rsidR="00040CA3" w:rsidRPr="006952AF" w:rsidRDefault="00040CA3" w:rsidP="0080531F">
      <w:pPr>
        <w:jc w:val="center"/>
        <w:rPr>
          <w:rFonts w:ascii="Garamond" w:hAnsi="Garamond"/>
          <w:b/>
          <w:bCs/>
          <w:sz w:val="28"/>
          <w:szCs w:val="28"/>
        </w:rPr>
      </w:pPr>
      <w:r w:rsidRPr="006952AF">
        <w:rPr>
          <w:rFonts w:ascii="Garamond" w:hAnsi="Garamond"/>
          <w:b/>
          <w:bCs/>
          <w:sz w:val="28"/>
          <w:szCs w:val="28"/>
        </w:rPr>
        <w:t>illustra le linee guida del suo mandato</w:t>
      </w:r>
      <w:r w:rsidR="006952AF" w:rsidRPr="006952AF">
        <w:rPr>
          <w:rFonts w:ascii="Garamond" w:hAnsi="Garamond"/>
          <w:b/>
          <w:bCs/>
          <w:sz w:val="28"/>
          <w:szCs w:val="28"/>
        </w:rPr>
        <w:t xml:space="preserve"> quadriennale.</w:t>
      </w:r>
    </w:p>
    <w:p w14:paraId="1B75178E" w14:textId="77777777" w:rsidR="00040CA3" w:rsidRPr="006952AF" w:rsidRDefault="00040CA3" w:rsidP="00040CA3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54C29B3E" w14:textId="3DA1F539" w:rsidR="00EB1498" w:rsidRDefault="006952AF" w:rsidP="00040CA3">
      <w:pPr>
        <w:jc w:val="center"/>
        <w:rPr>
          <w:rFonts w:ascii="Garamond" w:hAnsi="Garamond"/>
          <w:b/>
          <w:bCs/>
          <w:sz w:val="28"/>
          <w:szCs w:val="28"/>
        </w:rPr>
      </w:pPr>
      <w:r w:rsidRPr="006952AF">
        <w:rPr>
          <w:rFonts w:ascii="Garamond" w:hAnsi="Garamond"/>
          <w:b/>
          <w:bCs/>
          <w:sz w:val="28"/>
          <w:szCs w:val="28"/>
        </w:rPr>
        <w:t xml:space="preserve">Tra le </w:t>
      </w:r>
      <w:r w:rsidR="00D2208E">
        <w:rPr>
          <w:rFonts w:ascii="Garamond" w:hAnsi="Garamond"/>
          <w:b/>
          <w:bCs/>
          <w:sz w:val="28"/>
          <w:szCs w:val="28"/>
        </w:rPr>
        <w:t xml:space="preserve">prime </w:t>
      </w:r>
      <w:r w:rsidR="003D5697">
        <w:rPr>
          <w:rFonts w:ascii="Garamond" w:hAnsi="Garamond"/>
          <w:b/>
          <w:bCs/>
          <w:sz w:val="28"/>
          <w:szCs w:val="28"/>
        </w:rPr>
        <w:t>novità</w:t>
      </w:r>
      <w:r w:rsidR="00EB1498" w:rsidRPr="00EB1498">
        <w:rPr>
          <w:rFonts w:ascii="Garamond" w:hAnsi="Garamond"/>
          <w:b/>
          <w:bCs/>
          <w:sz w:val="28"/>
          <w:szCs w:val="28"/>
        </w:rPr>
        <w:t>,</w:t>
      </w:r>
      <w:r w:rsidR="003D5697" w:rsidRPr="00EB1498">
        <w:rPr>
          <w:rFonts w:ascii="Garamond" w:hAnsi="Garamond"/>
          <w:b/>
          <w:bCs/>
          <w:sz w:val="28"/>
          <w:szCs w:val="28"/>
        </w:rPr>
        <w:t xml:space="preserve"> </w:t>
      </w:r>
      <w:r w:rsidR="00EB1498">
        <w:rPr>
          <w:rFonts w:ascii="Garamond" w:hAnsi="Garamond"/>
          <w:b/>
          <w:bCs/>
          <w:sz w:val="28"/>
          <w:szCs w:val="28"/>
        </w:rPr>
        <w:t>l’apertura per la prima volta al pubblico</w:t>
      </w:r>
      <w:r w:rsidRPr="006952AF">
        <w:rPr>
          <w:rFonts w:ascii="Garamond" w:hAnsi="Garamond"/>
          <w:b/>
          <w:bCs/>
          <w:sz w:val="28"/>
          <w:szCs w:val="28"/>
        </w:rPr>
        <w:t xml:space="preserve"> </w:t>
      </w:r>
    </w:p>
    <w:p w14:paraId="09DE6E35" w14:textId="77777777" w:rsidR="00EB1498" w:rsidRDefault="006952AF" w:rsidP="00040CA3">
      <w:pPr>
        <w:jc w:val="center"/>
        <w:rPr>
          <w:rFonts w:ascii="Garamond" w:hAnsi="Garamond"/>
          <w:b/>
          <w:bCs/>
          <w:sz w:val="28"/>
          <w:szCs w:val="28"/>
        </w:rPr>
      </w:pPr>
      <w:r w:rsidRPr="006952AF">
        <w:rPr>
          <w:rFonts w:ascii="Garamond" w:hAnsi="Garamond"/>
          <w:b/>
          <w:bCs/>
          <w:sz w:val="28"/>
          <w:szCs w:val="28"/>
        </w:rPr>
        <w:t>dei</w:t>
      </w:r>
      <w:r w:rsidR="00040CA3" w:rsidRPr="006952AF">
        <w:rPr>
          <w:rFonts w:ascii="Garamond" w:hAnsi="Garamond"/>
          <w:b/>
          <w:bCs/>
          <w:sz w:val="28"/>
          <w:szCs w:val="28"/>
        </w:rPr>
        <w:t xml:space="preserve"> depositi della Galleria Nazionale dell’Umbria </w:t>
      </w:r>
    </w:p>
    <w:p w14:paraId="0C47B42F" w14:textId="0D8F8A71" w:rsidR="00040CA3" w:rsidRPr="006952AF" w:rsidRDefault="00040CA3" w:rsidP="00EB1498">
      <w:pPr>
        <w:jc w:val="center"/>
        <w:rPr>
          <w:rFonts w:ascii="Garamond" w:hAnsi="Garamond"/>
          <w:b/>
          <w:bCs/>
          <w:sz w:val="28"/>
          <w:szCs w:val="28"/>
        </w:rPr>
      </w:pPr>
      <w:r w:rsidRPr="006952AF">
        <w:rPr>
          <w:rFonts w:ascii="Garamond" w:hAnsi="Garamond"/>
          <w:b/>
          <w:bCs/>
          <w:sz w:val="28"/>
          <w:szCs w:val="28"/>
        </w:rPr>
        <w:t xml:space="preserve">e </w:t>
      </w:r>
      <w:r w:rsidR="006952AF">
        <w:rPr>
          <w:rFonts w:ascii="Garamond" w:hAnsi="Garamond"/>
          <w:b/>
          <w:bCs/>
          <w:sz w:val="28"/>
          <w:szCs w:val="28"/>
        </w:rPr>
        <w:t>del</w:t>
      </w:r>
      <w:r w:rsidRPr="006952AF">
        <w:rPr>
          <w:rFonts w:ascii="Garamond" w:hAnsi="Garamond"/>
          <w:b/>
          <w:bCs/>
          <w:sz w:val="28"/>
          <w:szCs w:val="28"/>
        </w:rPr>
        <w:t>le “stanze Capitini”</w:t>
      </w:r>
      <w:r w:rsidR="006952AF" w:rsidRPr="006952AF">
        <w:rPr>
          <w:rFonts w:ascii="Garamond" w:hAnsi="Garamond"/>
          <w:b/>
          <w:bCs/>
          <w:sz w:val="28"/>
          <w:szCs w:val="28"/>
        </w:rPr>
        <w:t xml:space="preserve"> </w:t>
      </w:r>
      <w:r w:rsidR="00EB1498">
        <w:rPr>
          <w:rFonts w:ascii="Garamond" w:hAnsi="Garamond"/>
          <w:b/>
          <w:bCs/>
          <w:sz w:val="28"/>
          <w:szCs w:val="28"/>
        </w:rPr>
        <w:t>n</w:t>
      </w:r>
      <w:r w:rsidRPr="006952AF">
        <w:rPr>
          <w:rFonts w:ascii="Garamond" w:hAnsi="Garamond"/>
          <w:b/>
          <w:bCs/>
          <w:sz w:val="28"/>
          <w:szCs w:val="28"/>
        </w:rPr>
        <w:t xml:space="preserve">ella </w:t>
      </w:r>
      <w:r w:rsidR="006952AF" w:rsidRPr="006952AF">
        <w:rPr>
          <w:rFonts w:ascii="Garamond" w:hAnsi="Garamond"/>
          <w:b/>
          <w:bCs/>
          <w:sz w:val="28"/>
          <w:szCs w:val="28"/>
        </w:rPr>
        <w:t xml:space="preserve">Torre Campanaria </w:t>
      </w:r>
      <w:r w:rsidRPr="006952AF">
        <w:rPr>
          <w:rFonts w:ascii="Garamond" w:hAnsi="Garamond"/>
          <w:b/>
          <w:bCs/>
          <w:sz w:val="28"/>
          <w:szCs w:val="28"/>
        </w:rPr>
        <w:t>di Palazzo dei Priori</w:t>
      </w:r>
      <w:r w:rsidR="006952AF" w:rsidRPr="006952AF">
        <w:rPr>
          <w:rFonts w:ascii="Garamond" w:hAnsi="Garamond"/>
          <w:b/>
          <w:bCs/>
          <w:sz w:val="28"/>
          <w:szCs w:val="28"/>
        </w:rPr>
        <w:t>.</w:t>
      </w:r>
    </w:p>
    <w:p w14:paraId="74AA5A6E" w14:textId="465C3030" w:rsidR="006952AF" w:rsidRDefault="006952AF" w:rsidP="00040CA3">
      <w:pPr>
        <w:jc w:val="center"/>
        <w:rPr>
          <w:rFonts w:ascii="Garamond" w:hAnsi="Garamond"/>
        </w:rPr>
      </w:pPr>
    </w:p>
    <w:p w14:paraId="59B16F96" w14:textId="0712B8A5" w:rsidR="006952AF" w:rsidRDefault="006952AF" w:rsidP="00040CA3">
      <w:pPr>
        <w:jc w:val="center"/>
        <w:rPr>
          <w:rFonts w:ascii="Garamond" w:hAnsi="Garamond"/>
        </w:rPr>
      </w:pPr>
    </w:p>
    <w:p w14:paraId="74423BAC" w14:textId="77777777" w:rsidR="006952AF" w:rsidRPr="006952AF" w:rsidRDefault="006952AF" w:rsidP="00040CA3">
      <w:pPr>
        <w:jc w:val="center"/>
        <w:rPr>
          <w:rFonts w:ascii="Garamond" w:hAnsi="Garamond"/>
        </w:rPr>
      </w:pPr>
    </w:p>
    <w:p w14:paraId="35D82D6A" w14:textId="77777777" w:rsidR="00040CA3" w:rsidRPr="006952AF" w:rsidRDefault="00040CA3">
      <w:pPr>
        <w:rPr>
          <w:rFonts w:ascii="Garamond" w:hAnsi="Garamond"/>
        </w:rPr>
      </w:pPr>
    </w:p>
    <w:p w14:paraId="41531A24" w14:textId="2B98B124" w:rsidR="00040CA3" w:rsidRDefault="00040CA3" w:rsidP="00040CA3">
      <w:pPr>
        <w:jc w:val="both"/>
        <w:rPr>
          <w:rFonts w:ascii="Garamond" w:hAnsi="Garamond"/>
        </w:rPr>
      </w:pPr>
      <w:r w:rsidRPr="006B384B">
        <w:rPr>
          <w:rFonts w:ascii="Garamond" w:hAnsi="Garamond"/>
          <w:b/>
          <w:bCs/>
        </w:rPr>
        <w:t xml:space="preserve">Lunedì 15 gennaio 2024 </w:t>
      </w:r>
      <w:r w:rsidR="006952AF" w:rsidRPr="006B384B">
        <w:rPr>
          <w:rFonts w:ascii="Garamond" w:hAnsi="Garamond"/>
          <w:b/>
          <w:bCs/>
        </w:rPr>
        <w:t>alla</w:t>
      </w:r>
      <w:r w:rsidRPr="006B384B">
        <w:rPr>
          <w:rFonts w:ascii="Garamond" w:hAnsi="Garamond"/>
          <w:b/>
          <w:bCs/>
        </w:rPr>
        <w:t xml:space="preserve"> Galleria Nazionale dell’Umbria </w:t>
      </w:r>
      <w:r w:rsidR="006952AF" w:rsidRPr="006B384B">
        <w:rPr>
          <w:rFonts w:ascii="Garamond" w:hAnsi="Garamond"/>
          <w:b/>
          <w:bCs/>
        </w:rPr>
        <w:t xml:space="preserve">a Perugia, </w:t>
      </w:r>
      <w:r w:rsidRPr="006B384B">
        <w:rPr>
          <w:rFonts w:ascii="Garamond" w:hAnsi="Garamond"/>
          <w:b/>
          <w:bCs/>
        </w:rPr>
        <w:t>Costantino D’Orazio, nuovo direttore dei Musei Nazionali di Perugia – Direzione Regionale Musei Umbria</w:t>
      </w:r>
      <w:r w:rsidR="00562C53" w:rsidRPr="006B384B">
        <w:rPr>
          <w:rFonts w:ascii="Garamond" w:hAnsi="Garamond"/>
          <w:b/>
          <w:bCs/>
        </w:rPr>
        <w:t>,</w:t>
      </w:r>
      <w:r w:rsidRPr="006B384B">
        <w:rPr>
          <w:rFonts w:ascii="Garamond" w:hAnsi="Garamond"/>
          <w:b/>
          <w:bCs/>
        </w:rPr>
        <w:t xml:space="preserve"> ha illustrato le linee guida del suo mandato quadriennale</w:t>
      </w:r>
      <w:r w:rsidR="006952AF">
        <w:rPr>
          <w:rFonts w:ascii="Garamond" w:hAnsi="Garamond"/>
        </w:rPr>
        <w:t>, alla presenza dei</w:t>
      </w:r>
      <w:r w:rsidRPr="006952AF">
        <w:rPr>
          <w:rFonts w:ascii="Garamond" w:hAnsi="Garamond"/>
        </w:rPr>
        <w:t xml:space="preserve"> rappresentanti di alcune delle</w:t>
      </w:r>
      <w:r w:rsidR="00D13FF2" w:rsidRPr="006952AF">
        <w:rPr>
          <w:rFonts w:ascii="Garamond" w:hAnsi="Garamond"/>
        </w:rPr>
        <w:t xml:space="preserve"> principali</w:t>
      </w:r>
      <w:r w:rsidRPr="006952AF">
        <w:rPr>
          <w:rFonts w:ascii="Garamond" w:hAnsi="Garamond"/>
        </w:rPr>
        <w:t xml:space="preserve"> istituzioni </w:t>
      </w:r>
      <w:r w:rsidR="006952AF" w:rsidRPr="006952AF">
        <w:rPr>
          <w:rFonts w:ascii="Garamond" w:hAnsi="Garamond"/>
        </w:rPr>
        <w:t>della città</w:t>
      </w:r>
      <w:r w:rsidRPr="006952AF">
        <w:rPr>
          <w:rFonts w:ascii="Garamond" w:hAnsi="Garamond"/>
        </w:rPr>
        <w:t xml:space="preserve">. </w:t>
      </w:r>
    </w:p>
    <w:p w14:paraId="1BD08CBE" w14:textId="77777777" w:rsidR="006952AF" w:rsidRPr="006952AF" w:rsidRDefault="006952AF" w:rsidP="00040CA3">
      <w:pPr>
        <w:jc w:val="both"/>
        <w:rPr>
          <w:rFonts w:ascii="Garamond" w:hAnsi="Garamond"/>
        </w:rPr>
      </w:pPr>
    </w:p>
    <w:p w14:paraId="2C1EC0BB" w14:textId="5A59EBAB" w:rsidR="00040CA3" w:rsidRPr="006B384B" w:rsidRDefault="00040CA3" w:rsidP="00040CA3">
      <w:pPr>
        <w:jc w:val="both"/>
        <w:rPr>
          <w:rFonts w:ascii="Garamond" w:hAnsi="Garamond"/>
          <w:i/>
          <w:iCs/>
        </w:rPr>
      </w:pPr>
      <w:r w:rsidRPr="006952AF">
        <w:rPr>
          <w:rFonts w:ascii="Garamond" w:hAnsi="Garamond"/>
        </w:rPr>
        <w:t>Nel sottolineare l</w:t>
      </w:r>
      <w:r w:rsidR="00D13FF2" w:rsidRPr="006952AF">
        <w:rPr>
          <w:rFonts w:ascii="Garamond" w:hAnsi="Garamond"/>
        </w:rPr>
        <w:t>a grande qualità dei risultati raggiunti da</w:t>
      </w:r>
      <w:r w:rsidRPr="006952AF">
        <w:rPr>
          <w:rFonts w:ascii="Garamond" w:hAnsi="Garamond"/>
        </w:rPr>
        <w:t xml:space="preserve">l </w:t>
      </w:r>
      <w:r w:rsidRPr="006B384B">
        <w:rPr>
          <w:rFonts w:ascii="Garamond" w:hAnsi="Garamond"/>
        </w:rPr>
        <w:t xml:space="preserve">direttore </w:t>
      </w:r>
      <w:r w:rsidR="00562C53" w:rsidRPr="006B384B">
        <w:rPr>
          <w:rFonts w:ascii="Garamond" w:hAnsi="Garamond"/>
        </w:rPr>
        <w:t>che lo ha preceduto</w:t>
      </w:r>
      <w:r w:rsidR="006952AF" w:rsidRPr="006B384B">
        <w:rPr>
          <w:rFonts w:ascii="Garamond" w:hAnsi="Garamond"/>
        </w:rPr>
        <w:t>,</w:t>
      </w:r>
      <w:r w:rsidRPr="006B384B">
        <w:rPr>
          <w:rFonts w:ascii="Garamond" w:hAnsi="Garamond"/>
        </w:rPr>
        <w:t xml:space="preserve"> Marco Pierini, </w:t>
      </w:r>
      <w:r w:rsidR="006B384B">
        <w:rPr>
          <w:rFonts w:ascii="Garamond" w:hAnsi="Garamond"/>
        </w:rPr>
        <w:t xml:space="preserve">Costantino </w:t>
      </w:r>
      <w:r w:rsidRPr="006B384B">
        <w:rPr>
          <w:rFonts w:ascii="Garamond" w:hAnsi="Garamond"/>
        </w:rPr>
        <w:t xml:space="preserve">D’Orazio ha indicato le tre parole chiave che guideranno l’attività della Galleria Nazionale e della Direzione Regionale dell’Umbria: </w:t>
      </w:r>
      <w:r w:rsidR="006952AF" w:rsidRPr="006B384B">
        <w:rPr>
          <w:rFonts w:ascii="Garamond" w:hAnsi="Garamond"/>
          <w:b/>
          <w:bCs/>
          <w:i/>
          <w:iCs/>
        </w:rPr>
        <w:t>“Ricerca”, “Accessibilità”, “Coinvolgimento”</w:t>
      </w:r>
      <w:r w:rsidRPr="006B384B">
        <w:rPr>
          <w:rFonts w:ascii="Garamond" w:hAnsi="Garamond"/>
          <w:b/>
          <w:bCs/>
          <w:i/>
          <w:iCs/>
        </w:rPr>
        <w:t>.</w:t>
      </w:r>
    </w:p>
    <w:p w14:paraId="0DCE0A7E" w14:textId="77777777" w:rsidR="006952AF" w:rsidRPr="006B384B" w:rsidRDefault="006952AF" w:rsidP="00040CA3">
      <w:pPr>
        <w:jc w:val="both"/>
        <w:rPr>
          <w:rFonts w:ascii="Garamond" w:hAnsi="Garamond"/>
          <w:i/>
          <w:iCs/>
        </w:rPr>
      </w:pPr>
    </w:p>
    <w:p w14:paraId="32D47DC2" w14:textId="6AA9B776" w:rsidR="00040CA3" w:rsidRDefault="00040CA3" w:rsidP="00040CA3">
      <w:pPr>
        <w:jc w:val="both"/>
        <w:rPr>
          <w:rFonts w:ascii="Garamond" w:hAnsi="Garamond"/>
        </w:rPr>
      </w:pPr>
      <w:r w:rsidRPr="006B384B">
        <w:rPr>
          <w:rFonts w:ascii="Garamond" w:hAnsi="Garamond"/>
        </w:rPr>
        <w:t xml:space="preserve">“Ringrazio il Ministro Gennaro </w:t>
      </w:r>
      <w:proofErr w:type="spellStart"/>
      <w:r w:rsidRPr="006B384B">
        <w:rPr>
          <w:rFonts w:ascii="Garamond" w:hAnsi="Garamond"/>
        </w:rPr>
        <w:t>Sangiuliano</w:t>
      </w:r>
      <w:proofErr w:type="spellEnd"/>
      <w:r w:rsidRPr="006B384B">
        <w:rPr>
          <w:rFonts w:ascii="Garamond" w:hAnsi="Garamond"/>
        </w:rPr>
        <w:t xml:space="preserve"> e il Direttore Generale Musei del </w:t>
      </w:r>
      <w:r w:rsidR="00562C53" w:rsidRPr="006B384B">
        <w:rPr>
          <w:rFonts w:ascii="Garamond" w:hAnsi="Garamond"/>
        </w:rPr>
        <w:t>Ministero della Cultura</w:t>
      </w:r>
      <w:r w:rsidRPr="006B384B">
        <w:rPr>
          <w:rFonts w:ascii="Garamond" w:hAnsi="Garamond"/>
        </w:rPr>
        <w:t>, Massimo Osanna</w:t>
      </w:r>
      <w:r w:rsidR="006952AF" w:rsidRPr="006B384B">
        <w:rPr>
          <w:rFonts w:ascii="Garamond" w:hAnsi="Garamond"/>
        </w:rPr>
        <w:t xml:space="preserve"> </w:t>
      </w:r>
      <w:r w:rsidR="008A36F0">
        <w:rPr>
          <w:rFonts w:ascii="Garamond" w:hAnsi="Garamond"/>
        </w:rPr>
        <w:t xml:space="preserve">– </w:t>
      </w:r>
      <w:r w:rsidR="006952AF" w:rsidRPr="006B384B">
        <w:rPr>
          <w:rFonts w:ascii="Garamond" w:hAnsi="Garamond"/>
          <w:b/>
          <w:bCs/>
        </w:rPr>
        <w:t>ha dichiarato Costantino D’Orazio</w:t>
      </w:r>
      <w:r w:rsidR="006952AF" w:rsidRPr="006B384B">
        <w:rPr>
          <w:rFonts w:ascii="Garamond" w:hAnsi="Garamond"/>
        </w:rPr>
        <w:t xml:space="preserve"> </w:t>
      </w:r>
      <w:r w:rsidR="008A36F0">
        <w:rPr>
          <w:rFonts w:ascii="Garamond" w:hAnsi="Garamond"/>
        </w:rPr>
        <w:t xml:space="preserve">– </w:t>
      </w:r>
      <w:r w:rsidRPr="006B384B">
        <w:rPr>
          <w:rFonts w:ascii="Garamond" w:hAnsi="Garamond"/>
        </w:rPr>
        <w:t>per la fiducia che mi hanno accordato nel</w:t>
      </w:r>
      <w:r w:rsidRPr="006952AF">
        <w:rPr>
          <w:rFonts w:ascii="Garamond" w:hAnsi="Garamond"/>
        </w:rPr>
        <w:t xml:space="preserve"> conferirmi questo incarico, che accolgo con entusiasmo e profondo senso di responsabilità</w:t>
      </w:r>
      <w:r w:rsidR="006952AF" w:rsidRPr="006952AF">
        <w:rPr>
          <w:rFonts w:ascii="Garamond" w:hAnsi="Garamond"/>
        </w:rPr>
        <w:t xml:space="preserve">. </w:t>
      </w:r>
      <w:r w:rsidRPr="006952AF">
        <w:rPr>
          <w:rFonts w:ascii="Garamond" w:hAnsi="Garamond"/>
        </w:rPr>
        <w:t xml:space="preserve">Quella che dirigo è prima di tutto una struttura chiamata a un lavoro costante di ricerca e valorizzazione del patrimonio </w:t>
      </w:r>
      <w:r w:rsidR="00557B07" w:rsidRPr="006952AF">
        <w:rPr>
          <w:rFonts w:ascii="Garamond" w:hAnsi="Garamond"/>
        </w:rPr>
        <w:t xml:space="preserve">culturale che </w:t>
      </w:r>
      <w:r w:rsidRPr="006952AF">
        <w:rPr>
          <w:rFonts w:ascii="Garamond" w:hAnsi="Garamond"/>
        </w:rPr>
        <w:t>ci è affidato</w:t>
      </w:r>
      <w:r w:rsidR="00557B07" w:rsidRPr="006952AF">
        <w:rPr>
          <w:rFonts w:ascii="Garamond" w:hAnsi="Garamond"/>
        </w:rPr>
        <w:t>: continueremo nell’approfondimento dei valori che rappresenta</w:t>
      </w:r>
      <w:r w:rsidR="006E253B" w:rsidRPr="006952AF">
        <w:rPr>
          <w:rFonts w:ascii="Garamond" w:hAnsi="Garamond"/>
        </w:rPr>
        <w:t>,</w:t>
      </w:r>
      <w:r w:rsidR="00557B07" w:rsidRPr="006952AF">
        <w:rPr>
          <w:rFonts w:ascii="Garamond" w:hAnsi="Garamond"/>
        </w:rPr>
        <w:t xml:space="preserve"> attraverso lo studio, i restauri e le mostre, come quella dedicata al Maestro di San Francesco, che aprirà al pubblico il prossimo 10 marzo, un appuntamento di eccellenza assoluta e di grande interesse per la </w:t>
      </w:r>
      <w:r w:rsidR="006E253B" w:rsidRPr="006952AF">
        <w:rPr>
          <w:rFonts w:ascii="Garamond" w:hAnsi="Garamond"/>
        </w:rPr>
        <w:t>promozione del territorio umbro</w:t>
      </w:r>
      <w:r w:rsidR="00557B07" w:rsidRPr="006952AF">
        <w:rPr>
          <w:rFonts w:ascii="Garamond" w:hAnsi="Garamond"/>
        </w:rPr>
        <w:t>”.</w:t>
      </w:r>
      <w:r w:rsidR="006E253B" w:rsidRPr="006952AF">
        <w:rPr>
          <w:rFonts w:ascii="Garamond" w:hAnsi="Garamond"/>
        </w:rPr>
        <w:t xml:space="preserve"> </w:t>
      </w:r>
      <w:r w:rsidR="00304D34">
        <w:rPr>
          <w:rFonts w:ascii="Garamond" w:hAnsi="Garamond"/>
        </w:rPr>
        <w:t xml:space="preserve">L’esposizione </w:t>
      </w:r>
      <w:r w:rsidR="006E253B" w:rsidRPr="006952AF">
        <w:rPr>
          <w:rFonts w:ascii="Garamond" w:hAnsi="Garamond"/>
        </w:rPr>
        <w:t>si presenta come uno dei primi eventi nell’ambito delle celebrazioni dell’</w:t>
      </w:r>
      <w:r w:rsidR="006952AF" w:rsidRPr="006952AF">
        <w:rPr>
          <w:rFonts w:ascii="Garamond" w:hAnsi="Garamond"/>
          <w:i/>
          <w:iCs/>
        </w:rPr>
        <w:t>VIII</w:t>
      </w:r>
      <w:r w:rsidR="006E253B" w:rsidRPr="006952AF">
        <w:rPr>
          <w:rFonts w:ascii="Garamond" w:hAnsi="Garamond"/>
          <w:i/>
          <w:iCs/>
        </w:rPr>
        <w:t xml:space="preserve"> Centenario Francescano</w:t>
      </w:r>
      <w:r w:rsidR="006E253B" w:rsidRPr="006952AF">
        <w:rPr>
          <w:rFonts w:ascii="Garamond" w:hAnsi="Garamond"/>
        </w:rPr>
        <w:t>.</w:t>
      </w:r>
    </w:p>
    <w:p w14:paraId="63914011" w14:textId="77777777" w:rsidR="006952AF" w:rsidRPr="006952AF" w:rsidRDefault="006952AF" w:rsidP="00040CA3">
      <w:pPr>
        <w:jc w:val="both"/>
        <w:rPr>
          <w:rFonts w:ascii="Garamond" w:hAnsi="Garamond"/>
        </w:rPr>
      </w:pPr>
    </w:p>
    <w:p w14:paraId="1CE93B51" w14:textId="7CEDEBBB" w:rsidR="00040CA3" w:rsidRDefault="00557B07" w:rsidP="00BE4C0C">
      <w:pPr>
        <w:jc w:val="both"/>
        <w:rPr>
          <w:rFonts w:ascii="Garamond" w:hAnsi="Garamond"/>
        </w:rPr>
      </w:pPr>
      <w:r w:rsidRPr="006952AF">
        <w:rPr>
          <w:rFonts w:ascii="Garamond" w:hAnsi="Garamond"/>
        </w:rPr>
        <w:t>“</w:t>
      </w:r>
      <w:r w:rsidR="0080471F" w:rsidRPr="006952AF">
        <w:rPr>
          <w:rFonts w:ascii="Garamond" w:hAnsi="Garamond"/>
        </w:rPr>
        <w:t>Fin da subito</w:t>
      </w:r>
      <w:r w:rsidR="006952AF">
        <w:rPr>
          <w:rFonts w:ascii="Garamond" w:hAnsi="Garamond"/>
        </w:rPr>
        <w:t xml:space="preserve"> </w:t>
      </w:r>
      <w:r w:rsidR="008A36F0">
        <w:rPr>
          <w:rFonts w:ascii="Garamond" w:hAnsi="Garamond"/>
        </w:rPr>
        <w:t xml:space="preserve">– </w:t>
      </w:r>
      <w:r w:rsidR="006952AF">
        <w:rPr>
          <w:rFonts w:ascii="Garamond" w:hAnsi="Garamond"/>
        </w:rPr>
        <w:t xml:space="preserve">ha continuato il </w:t>
      </w:r>
      <w:r w:rsidR="00BE4C0C">
        <w:rPr>
          <w:rFonts w:ascii="Garamond" w:hAnsi="Garamond"/>
        </w:rPr>
        <w:t>neodirettore</w:t>
      </w:r>
      <w:r w:rsidR="006952AF">
        <w:rPr>
          <w:rFonts w:ascii="Garamond" w:hAnsi="Garamond"/>
        </w:rPr>
        <w:t xml:space="preserve"> </w:t>
      </w:r>
      <w:r w:rsidR="008A36F0">
        <w:rPr>
          <w:rFonts w:ascii="Garamond" w:hAnsi="Garamond"/>
        </w:rPr>
        <w:t xml:space="preserve">– </w:t>
      </w:r>
      <w:r w:rsidR="0080471F" w:rsidRPr="006952AF">
        <w:rPr>
          <w:rFonts w:ascii="Garamond" w:hAnsi="Garamond"/>
        </w:rPr>
        <w:t>metteremo in atto iniziative concrete per migliorare e accrescere l’accessibilità dei</w:t>
      </w:r>
      <w:r w:rsidR="006E253B" w:rsidRPr="006952AF">
        <w:rPr>
          <w:rFonts w:ascii="Garamond" w:hAnsi="Garamond"/>
        </w:rPr>
        <w:t xml:space="preserve"> nostri musei e siti culturali, anche grazie ai fondi stanziati dal PNRR</w:t>
      </w:r>
      <w:r w:rsidR="00BE4C0C">
        <w:rPr>
          <w:rFonts w:ascii="Garamond" w:hAnsi="Garamond"/>
        </w:rPr>
        <w:t xml:space="preserve">. </w:t>
      </w:r>
      <w:r w:rsidR="0080471F" w:rsidRPr="006952AF">
        <w:rPr>
          <w:rFonts w:ascii="Garamond" w:hAnsi="Garamond"/>
        </w:rPr>
        <w:t xml:space="preserve">Percorsi per ipovedenti, laboratori per persone affette da disturbi dello spettro autistico, abbattimento delle barriere architettoniche: sono solo alcuni degli ambiti </w:t>
      </w:r>
      <w:r w:rsidR="00562C53" w:rsidRPr="00BE4C0C">
        <w:rPr>
          <w:rFonts w:ascii="Garamond" w:hAnsi="Garamond"/>
        </w:rPr>
        <w:t>sui quali</w:t>
      </w:r>
      <w:r w:rsidR="0080471F" w:rsidRPr="00BE4C0C">
        <w:rPr>
          <w:rFonts w:ascii="Garamond" w:hAnsi="Garamond"/>
        </w:rPr>
        <w:t xml:space="preserve"> lavoreremo</w:t>
      </w:r>
      <w:r w:rsidR="0080471F" w:rsidRPr="006952AF">
        <w:rPr>
          <w:rFonts w:ascii="Garamond" w:hAnsi="Garamond"/>
        </w:rPr>
        <w:t xml:space="preserve">, in collaborazione con </w:t>
      </w:r>
      <w:r w:rsidR="006E253B" w:rsidRPr="006952AF">
        <w:rPr>
          <w:rFonts w:ascii="Garamond" w:hAnsi="Garamond"/>
        </w:rPr>
        <w:t>l’</w:t>
      </w:r>
      <w:r w:rsidR="006E253B" w:rsidRPr="00E85514">
        <w:rPr>
          <w:rFonts w:ascii="Garamond" w:hAnsi="Garamond"/>
          <w:i/>
        </w:rPr>
        <w:t xml:space="preserve">Osservatorio regionale per le persone con disabilità </w:t>
      </w:r>
      <w:r w:rsidR="006E253B" w:rsidRPr="006952AF">
        <w:rPr>
          <w:rFonts w:ascii="Garamond" w:hAnsi="Garamond"/>
        </w:rPr>
        <w:t xml:space="preserve">e con tutte le realtà che quotidianamente si occupano di questi temi sul territorio. </w:t>
      </w:r>
      <w:r w:rsidRPr="006952AF">
        <w:rPr>
          <w:rFonts w:ascii="Garamond" w:hAnsi="Garamond"/>
        </w:rPr>
        <w:t>Nel</w:t>
      </w:r>
      <w:r w:rsidR="00BE4C0C">
        <w:rPr>
          <w:rFonts w:ascii="Garamond" w:hAnsi="Garamond"/>
        </w:rPr>
        <w:t xml:space="preserve"> prossimo</w:t>
      </w:r>
      <w:r w:rsidRPr="006952AF">
        <w:rPr>
          <w:rFonts w:ascii="Garamond" w:hAnsi="Garamond"/>
        </w:rPr>
        <w:t xml:space="preserve"> mese di </w:t>
      </w:r>
      <w:r w:rsidR="00BE4C0C" w:rsidRPr="006952AF">
        <w:rPr>
          <w:rFonts w:ascii="Garamond" w:hAnsi="Garamond"/>
        </w:rPr>
        <w:t>ottobre</w:t>
      </w:r>
      <w:r w:rsidR="00BE4C0C">
        <w:rPr>
          <w:rFonts w:ascii="Garamond" w:hAnsi="Garamond"/>
        </w:rPr>
        <w:t xml:space="preserve">, </w:t>
      </w:r>
      <w:r w:rsidRPr="006952AF">
        <w:rPr>
          <w:rFonts w:ascii="Garamond" w:hAnsi="Garamond"/>
        </w:rPr>
        <w:t xml:space="preserve">l’Umbria si appresta ad accogliere il </w:t>
      </w:r>
      <w:r w:rsidRPr="00BE4C0C">
        <w:rPr>
          <w:rFonts w:ascii="Garamond" w:hAnsi="Garamond"/>
          <w:i/>
          <w:iCs/>
        </w:rPr>
        <w:t>G7</w:t>
      </w:r>
      <w:r w:rsidR="0080471F" w:rsidRPr="00BE4C0C">
        <w:rPr>
          <w:rFonts w:ascii="Garamond" w:hAnsi="Garamond"/>
          <w:i/>
          <w:iCs/>
        </w:rPr>
        <w:t xml:space="preserve"> – Inclusione e Disabilit</w:t>
      </w:r>
      <w:r w:rsidR="0080471F" w:rsidRPr="006952AF">
        <w:rPr>
          <w:rFonts w:ascii="Garamond" w:hAnsi="Garamond"/>
        </w:rPr>
        <w:t>à,</w:t>
      </w:r>
      <w:r w:rsidRPr="006952AF">
        <w:rPr>
          <w:rFonts w:ascii="Garamond" w:hAnsi="Garamond"/>
        </w:rPr>
        <w:t xml:space="preserve"> un importante appuntamento istituzionale di livello internazionale </w:t>
      </w:r>
      <w:r w:rsidR="006E253B" w:rsidRPr="006952AF">
        <w:rPr>
          <w:rFonts w:ascii="Garamond" w:hAnsi="Garamond"/>
        </w:rPr>
        <w:t>per i</w:t>
      </w:r>
      <w:r w:rsidR="0080471F" w:rsidRPr="006952AF">
        <w:rPr>
          <w:rFonts w:ascii="Garamond" w:hAnsi="Garamond"/>
        </w:rPr>
        <w:t>l quale la GNU e la Direzione Regionale si mettono fin da ora a disposizione</w:t>
      </w:r>
      <w:r w:rsidR="006E253B" w:rsidRPr="006952AF">
        <w:rPr>
          <w:rFonts w:ascii="Garamond" w:hAnsi="Garamond"/>
        </w:rPr>
        <w:t xml:space="preserve">.” </w:t>
      </w:r>
    </w:p>
    <w:p w14:paraId="3B3F1D78" w14:textId="77777777" w:rsidR="00BE4C0C" w:rsidRPr="006952AF" w:rsidRDefault="00BE4C0C" w:rsidP="00BE4C0C">
      <w:pPr>
        <w:jc w:val="both"/>
        <w:rPr>
          <w:rFonts w:ascii="Garamond" w:hAnsi="Garamond"/>
        </w:rPr>
      </w:pPr>
    </w:p>
    <w:p w14:paraId="3A9562F9" w14:textId="313DD6D8" w:rsidR="006E253B" w:rsidRDefault="006E253B" w:rsidP="006B384B">
      <w:pPr>
        <w:jc w:val="both"/>
        <w:rPr>
          <w:rFonts w:ascii="Garamond" w:hAnsi="Garamond"/>
        </w:rPr>
      </w:pPr>
      <w:r w:rsidRPr="006952AF">
        <w:rPr>
          <w:rFonts w:ascii="Garamond" w:hAnsi="Garamond"/>
        </w:rPr>
        <w:lastRenderedPageBreak/>
        <w:t>“</w:t>
      </w:r>
      <w:r w:rsidR="00FD226F" w:rsidRPr="006952AF">
        <w:rPr>
          <w:rFonts w:ascii="Garamond" w:hAnsi="Garamond"/>
        </w:rPr>
        <w:t>I nostri istituti culturali</w:t>
      </w:r>
      <w:r w:rsidR="004024F1" w:rsidRPr="006952AF">
        <w:rPr>
          <w:rFonts w:ascii="Garamond" w:hAnsi="Garamond"/>
        </w:rPr>
        <w:t xml:space="preserve"> son</w:t>
      </w:r>
      <w:r w:rsidR="00FD226F" w:rsidRPr="006952AF">
        <w:rPr>
          <w:rFonts w:ascii="Garamond" w:hAnsi="Garamond"/>
        </w:rPr>
        <w:t>o</w:t>
      </w:r>
      <w:r w:rsidR="004024F1" w:rsidRPr="006952AF">
        <w:rPr>
          <w:rFonts w:ascii="Garamond" w:hAnsi="Garamond"/>
        </w:rPr>
        <w:t xml:space="preserve"> luoghi chiamati a conservare e valorizzare un patrimonio eccezionale, ma sono </w:t>
      </w:r>
      <w:r w:rsidR="00FD226F" w:rsidRPr="006952AF">
        <w:rPr>
          <w:rFonts w:ascii="Garamond" w:hAnsi="Garamond"/>
        </w:rPr>
        <w:t xml:space="preserve">anche </w:t>
      </w:r>
      <w:r w:rsidR="004024F1" w:rsidRPr="006952AF">
        <w:rPr>
          <w:rFonts w:ascii="Garamond" w:hAnsi="Garamond"/>
        </w:rPr>
        <w:t>piattaforme aperte a tutti coloro che vogliono contribuire all</w:t>
      </w:r>
      <w:r w:rsidR="00FD226F" w:rsidRPr="006952AF">
        <w:rPr>
          <w:rFonts w:ascii="Garamond" w:hAnsi="Garamond"/>
        </w:rPr>
        <w:t xml:space="preserve">a </w:t>
      </w:r>
      <w:r w:rsidR="004024F1" w:rsidRPr="006952AF">
        <w:rPr>
          <w:rFonts w:ascii="Garamond" w:hAnsi="Garamond"/>
        </w:rPr>
        <w:t>crescita culturale del territorio</w:t>
      </w:r>
      <w:r w:rsidR="00BE4C0C">
        <w:rPr>
          <w:rFonts w:ascii="Garamond" w:hAnsi="Garamond"/>
        </w:rPr>
        <w:t xml:space="preserve"> </w:t>
      </w:r>
      <w:r w:rsidR="008A36F0">
        <w:rPr>
          <w:rFonts w:ascii="Garamond" w:hAnsi="Garamond"/>
        </w:rPr>
        <w:t xml:space="preserve">– </w:t>
      </w:r>
      <w:r w:rsidR="004024F1" w:rsidRPr="006952AF">
        <w:rPr>
          <w:rFonts w:ascii="Garamond" w:hAnsi="Garamond"/>
        </w:rPr>
        <w:t>ha concluso D’Orazio</w:t>
      </w:r>
      <w:r w:rsidR="00BE4C0C">
        <w:rPr>
          <w:rFonts w:ascii="Garamond" w:hAnsi="Garamond"/>
        </w:rPr>
        <w:t xml:space="preserve"> </w:t>
      </w:r>
      <w:r w:rsidR="008A36F0">
        <w:rPr>
          <w:rFonts w:ascii="Garamond" w:hAnsi="Garamond"/>
        </w:rPr>
        <w:t>–</w:t>
      </w:r>
      <w:r w:rsidR="00BE4C0C">
        <w:rPr>
          <w:rFonts w:ascii="Garamond" w:hAnsi="Garamond"/>
        </w:rPr>
        <w:t>.</w:t>
      </w:r>
      <w:r w:rsidR="004024F1" w:rsidRPr="006952AF">
        <w:rPr>
          <w:rFonts w:ascii="Garamond" w:hAnsi="Garamond"/>
        </w:rPr>
        <w:t xml:space="preserve"> Per questo aumenteremo le collaborazioni già attive</w:t>
      </w:r>
      <w:r w:rsidR="00A3023A" w:rsidRPr="006952AF">
        <w:rPr>
          <w:rFonts w:ascii="Garamond" w:hAnsi="Garamond"/>
          <w:color w:val="FF0000"/>
        </w:rPr>
        <w:t xml:space="preserve"> </w:t>
      </w:r>
      <w:r w:rsidR="00A3023A" w:rsidRPr="00BE4C0C">
        <w:rPr>
          <w:rFonts w:ascii="Garamond" w:hAnsi="Garamond"/>
        </w:rPr>
        <w:t>con</w:t>
      </w:r>
      <w:r w:rsidR="004024F1" w:rsidRPr="00BE4C0C">
        <w:rPr>
          <w:rFonts w:ascii="Garamond" w:hAnsi="Garamond"/>
        </w:rPr>
        <w:t xml:space="preserve"> </w:t>
      </w:r>
      <w:r w:rsidR="00B86069" w:rsidRPr="006952AF">
        <w:rPr>
          <w:rFonts w:ascii="Garamond" w:hAnsi="Garamond"/>
        </w:rPr>
        <w:t xml:space="preserve">le istituzioni del territorio, come la Regione Umbria, il Comune di Perugia e tutti i comuni dell’Umbria, le </w:t>
      </w:r>
      <w:r w:rsidR="00507BE9" w:rsidRPr="00BE4C0C">
        <w:rPr>
          <w:rFonts w:ascii="Garamond" w:hAnsi="Garamond"/>
        </w:rPr>
        <w:t>soprintendenz</w:t>
      </w:r>
      <w:r w:rsidR="00A3023A" w:rsidRPr="00BE4C0C">
        <w:rPr>
          <w:rFonts w:ascii="Garamond" w:hAnsi="Garamond"/>
        </w:rPr>
        <w:t>e</w:t>
      </w:r>
      <w:r w:rsidR="00507BE9" w:rsidRPr="00BE4C0C">
        <w:rPr>
          <w:rFonts w:ascii="Garamond" w:hAnsi="Garamond"/>
        </w:rPr>
        <w:t xml:space="preserve"> e gli istituti </w:t>
      </w:r>
      <w:r w:rsidR="009C2F87" w:rsidRPr="00BE4C0C">
        <w:rPr>
          <w:rFonts w:ascii="Garamond" w:hAnsi="Garamond"/>
        </w:rPr>
        <w:t>cultu</w:t>
      </w:r>
      <w:r w:rsidR="008B2877" w:rsidRPr="00BE4C0C">
        <w:rPr>
          <w:rFonts w:ascii="Garamond" w:hAnsi="Garamond"/>
        </w:rPr>
        <w:t xml:space="preserve">rali </w:t>
      </w:r>
      <w:r w:rsidR="00507BE9" w:rsidRPr="006952AF">
        <w:rPr>
          <w:rFonts w:ascii="Garamond" w:hAnsi="Garamond"/>
        </w:rPr>
        <w:t>pubblici e privati, così come</w:t>
      </w:r>
      <w:r w:rsidR="00B86069" w:rsidRPr="006952AF">
        <w:rPr>
          <w:rFonts w:ascii="Garamond" w:hAnsi="Garamond"/>
        </w:rPr>
        <w:t xml:space="preserve"> </w:t>
      </w:r>
      <w:r w:rsidR="004024F1" w:rsidRPr="006952AF">
        <w:rPr>
          <w:rFonts w:ascii="Garamond" w:hAnsi="Garamond"/>
        </w:rPr>
        <w:t>con gli operatori culturali presenti nella regione</w:t>
      </w:r>
      <w:r w:rsidR="00617C78" w:rsidRPr="006952AF">
        <w:rPr>
          <w:rFonts w:ascii="Garamond" w:hAnsi="Garamond"/>
        </w:rPr>
        <w:t>: tra questi</w:t>
      </w:r>
      <w:r w:rsidR="0094280C" w:rsidRPr="006952AF">
        <w:rPr>
          <w:rFonts w:ascii="Garamond" w:hAnsi="Garamond"/>
        </w:rPr>
        <w:t xml:space="preserve">, il </w:t>
      </w:r>
      <w:r w:rsidR="00FD677C" w:rsidRPr="006952AF">
        <w:rPr>
          <w:rFonts w:ascii="Garamond" w:hAnsi="Garamond"/>
        </w:rPr>
        <w:t xml:space="preserve">Sacro Convento dei Frati Minori Conventuali, </w:t>
      </w:r>
      <w:r w:rsidR="002934AF" w:rsidRPr="006952AF">
        <w:rPr>
          <w:rFonts w:ascii="Garamond" w:hAnsi="Garamond"/>
        </w:rPr>
        <w:t>il Convento Porziuncola,</w:t>
      </w:r>
      <w:r w:rsidR="004024F1" w:rsidRPr="006952AF">
        <w:rPr>
          <w:rFonts w:ascii="Garamond" w:hAnsi="Garamond"/>
        </w:rPr>
        <w:t xml:space="preserve"> l’Università degli Studi di Perugia, l’Accademia di Belle Arti</w:t>
      </w:r>
      <w:r w:rsidR="00625B52" w:rsidRPr="006952AF">
        <w:rPr>
          <w:rFonts w:ascii="Garamond" w:hAnsi="Garamond"/>
        </w:rPr>
        <w:t xml:space="preserve"> </w:t>
      </w:r>
      <w:r w:rsidR="00B946BF" w:rsidRPr="006952AF">
        <w:rPr>
          <w:rFonts w:ascii="Garamond" w:hAnsi="Garamond"/>
        </w:rPr>
        <w:t xml:space="preserve">di </w:t>
      </w:r>
      <w:r w:rsidR="00625B52" w:rsidRPr="006952AF">
        <w:rPr>
          <w:rFonts w:ascii="Garamond" w:hAnsi="Garamond"/>
        </w:rPr>
        <w:t>Perugia</w:t>
      </w:r>
      <w:r w:rsidR="004024F1" w:rsidRPr="006952AF">
        <w:rPr>
          <w:rFonts w:ascii="Garamond" w:hAnsi="Garamond"/>
        </w:rPr>
        <w:t xml:space="preserve">, </w:t>
      </w:r>
      <w:r w:rsidR="00507BE9" w:rsidRPr="006952AF">
        <w:rPr>
          <w:rFonts w:ascii="Garamond" w:hAnsi="Garamond"/>
        </w:rPr>
        <w:t xml:space="preserve">le Fondazioni delle Casse di </w:t>
      </w:r>
      <w:r w:rsidR="00507BE9" w:rsidRPr="00BE4C0C">
        <w:rPr>
          <w:rFonts w:ascii="Garamond" w:hAnsi="Garamond"/>
        </w:rPr>
        <w:t xml:space="preserve">Risparmio </w:t>
      </w:r>
      <w:r w:rsidR="002A0A15" w:rsidRPr="00BE4C0C">
        <w:rPr>
          <w:rFonts w:ascii="Garamond" w:hAnsi="Garamond"/>
        </w:rPr>
        <w:t>u</w:t>
      </w:r>
      <w:r w:rsidR="00507BE9" w:rsidRPr="00BE4C0C">
        <w:rPr>
          <w:rFonts w:ascii="Garamond" w:hAnsi="Garamond"/>
        </w:rPr>
        <w:t xml:space="preserve">mbre, </w:t>
      </w:r>
      <w:proofErr w:type="spellStart"/>
      <w:r w:rsidR="004024F1" w:rsidRPr="00BE4C0C">
        <w:rPr>
          <w:rFonts w:ascii="Garamond" w:hAnsi="Garamond"/>
        </w:rPr>
        <w:t>UmbriaJazz</w:t>
      </w:r>
      <w:proofErr w:type="spellEnd"/>
      <w:r w:rsidR="00DB7268">
        <w:rPr>
          <w:rFonts w:ascii="Garamond" w:hAnsi="Garamond"/>
        </w:rPr>
        <w:t xml:space="preserve"> e </w:t>
      </w:r>
      <w:proofErr w:type="spellStart"/>
      <w:r w:rsidR="00DB7268">
        <w:rPr>
          <w:rFonts w:ascii="Garamond" w:hAnsi="Garamond"/>
        </w:rPr>
        <w:t>UmbriaLibri</w:t>
      </w:r>
      <w:proofErr w:type="spellEnd"/>
      <w:r w:rsidR="00E85514">
        <w:rPr>
          <w:rFonts w:ascii="Garamond" w:hAnsi="Garamond"/>
        </w:rPr>
        <w:t>, solo per citare quelle con cui ho già avuto i primi contatti</w:t>
      </w:r>
      <w:r w:rsidR="00FD677C" w:rsidRPr="00BE4C0C">
        <w:rPr>
          <w:rFonts w:ascii="Garamond" w:hAnsi="Garamond"/>
        </w:rPr>
        <w:t>, e apriremo nuovi percorsi con altre realtà importanti, come la Fondazione Carla Fendi di Spoleto.</w:t>
      </w:r>
      <w:r w:rsidR="00FD677C" w:rsidRPr="006952AF">
        <w:rPr>
          <w:rFonts w:ascii="Garamond" w:hAnsi="Garamond"/>
        </w:rPr>
        <w:t xml:space="preserve"> </w:t>
      </w:r>
      <w:r w:rsidR="00BE4C0C">
        <w:rPr>
          <w:rFonts w:ascii="Garamond" w:hAnsi="Garamond"/>
        </w:rPr>
        <w:t xml:space="preserve">È in questa direzione che s’indirizza </w:t>
      </w:r>
      <w:r w:rsidR="00B0463E" w:rsidRPr="00BE4C0C">
        <w:rPr>
          <w:rFonts w:ascii="Garamond" w:hAnsi="Garamond"/>
        </w:rPr>
        <w:t>l’iniziativa che stiamo predisponendo per</w:t>
      </w:r>
      <w:r w:rsidR="00FD677C" w:rsidRPr="00BE4C0C">
        <w:rPr>
          <w:rFonts w:ascii="Garamond" w:hAnsi="Garamond"/>
        </w:rPr>
        <w:t xml:space="preserve"> </w:t>
      </w:r>
      <w:r w:rsidR="00BE4C0C">
        <w:rPr>
          <w:rFonts w:ascii="Garamond" w:hAnsi="Garamond"/>
        </w:rPr>
        <w:t>lunedì</w:t>
      </w:r>
      <w:r w:rsidR="00FD677C" w:rsidRPr="00BE4C0C">
        <w:rPr>
          <w:rFonts w:ascii="Garamond" w:hAnsi="Garamond"/>
        </w:rPr>
        <w:t xml:space="preserve"> 29 genn</w:t>
      </w:r>
      <w:r w:rsidR="00FD677C" w:rsidRPr="006952AF">
        <w:rPr>
          <w:rFonts w:ascii="Garamond" w:hAnsi="Garamond"/>
        </w:rPr>
        <w:t>aio</w:t>
      </w:r>
      <w:r w:rsidR="00BE4C0C">
        <w:rPr>
          <w:rFonts w:ascii="Garamond" w:hAnsi="Garamond"/>
        </w:rPr>
        <w:t xml:space="preserve"> 2024,</w:t>
      </w:r>
      <w:r w:rsidR="0041755A" w:rsidRPr="006952AF">
        <w:rPr>
          <w:rFonts w:ascii="Garamond" w:hAnsi="Garamond"/>
        </w:rPr>
        <w:t xml:space="preserve"> </w:t>
      </w:r>
      <w:r w:rsidR="00FD677C" w:rsidRPr="006952AF">
        <w:rPr>
          <w:rFonts w:ascii="Garamond" w:hAnsi="Garamond"/>
        </w:rPr>
        <w:t>in collaborazione con l’Arcidiocesi di Perugia</w:t>
      </w:r>
      <w:r w:rsidR="008A36F0">
        <w:rPr>
          <w:rFonts w:ascii="Garamond" w:hAnsi="Garamond"/>
        </w:rPr>
        <w:t>-</w:t>
      </w:r>
      <w:r w:rsidR="00FD677C" w:rsidRPr="006952AF">
        <w:rPr>
          <w:rFonts w:ascii="Garamond" w:hAnsi="Garamond"/>
        </w:rPr>
        <w:t xml:space="preserve">Città della </w:t>
      </w:r>
      <w:r w:rsidR="00FD677C" w:rsidRPr="00BE4C0C">
        <w:rPr>
          <w:rFonts w:ascii="Garamond" w:hAnsi="Garamond"/>
        </w:rPr>
        <w:t>Pieve</w:t>
      </w:r>
      <w:r w:rsidR="00BE4C0C">
        <w:rPr>
          <w:rFonts w:ascii="Garamond" w:hAnsi="Garamond"/>
        </w:rPr>
        <w:t>, ovvero</w:t>
      </w:r>
      <w:r w:rsidR="00FD677C" w:rsidRPr="00BE4C0C">
        <w:rPr>
          <w:rFonts w:ascii="Garamond" w:hAnsi="Garamond"/>
        </w:rPr>
        <w:t xml:space="preserve"> </w:t>
      </w:r>
      <w:r w:rsidR="00FD677C" w:rsidRPr="006952AF">
        <w:rPr>
          <w:rFonts w:ascii="Garamond" w:hAnsi="Garamond"/>
          <w:i/>
        </w:rPr>
        <w:t>La passeggiata di San Costanzo</w:t>
      </w:r>
      <w:r w:rsidR="00FD677C" w:rsidRPr="00BE4C0C">
        <w:rPr>
          <w:rFonts w:ascii="Garamond" w:hAnsi="Garamond"/>
        </w:rPr>
        <w:t>, che</w:t>
      </w:r>
      <w:r w:rsidR="00FD677C" w:rsidRPr="006952AF">
        <w:rPr>
          <w:rFonts w:ascii="Garamond" w:hAnsi="Garamond"/>
        </w:rPr>
        <w:t xml:space="preserve"> collegherà</w:t>
      </w:r>
      <w:r w:rsidR="00DD2B4A" w:rsidRPr="00BE4C0C">
        <w:rPr>
          <w:rFonts w:ascii="Garamond" w:hAnsi="Garamond"/>
        </w:rPr>
        <w:t>,</w:t>
      </w:r>
      <w:r w:rsidR="00FD677C" w:rsidRPr="006952AF">
        <w:rPr>
          <w:rFonts w:ascii="Garamond" w:hAnsi="Garamond"/>
        </w:rPr>
        <w:t xml:space="preserve"> </w:t>
      </w:r>
      <w:r w:rsidR="002934AF" w:rsidRPr="006952AF">
        <w:rPr>
          <w:rFonts w:ascii="Garamond" w:hAnsi="Garamond"/>
        </w:rPr>
        <w:t xml:space="preserve">per la prima </w:t>
      </w:r>
      <w:r w:rsidR="002934AF" w:rsidRPr="00BE4C0C">
        <w:rPr>
          <w:rFonts w:ascii="Garamond" w:hAnsi="Garamond"/>
        </w:rPr>
        <w:t>volta</w:t>
      </w:r>
      <w:r w:rsidR="00DD2B4A" w:rsidRPr="00BE4C0C">
        <w:rPr>
          <w:rFonts w:ascii="Garamond" w:hAnsi="Garamond"/>
        </w:rPr>
        <w:t>,</w:t>
      </w:r>
      <w:r w:rsidR="002934AF" w:rsidRPr="00BE4C0C">
        <w:rPr>
          <w:rFonts w:ascii="Garamond" w:hAnsi="Garamond"/>
        </w:rPr>
        <w:t xml:space="preserve"> </w:t>
      </w:r>
      <w:r w:rsidR="00FD677C" w:rsidRPr="006952AF">
        <w:rPr>
          <w:rFonts w:ascii="Garamond" w:hAnsi="Garamond"/>
        </w:rPr>
        <w:t>la GNU all’Isola San Lorenzo</w:t>
      </w:r>
      <w:r w:rsidR="00DB7268">
        <w:rPr>
          <w:rFonts w:ascii="Garamond" w:hAnsi="Garamond"/>
        </w:rPr>
        <w:t>”.</w:t>
      </w:r>
    </w:p>
    <w:p w14:paraId="1002CE6A" w14:textId="77777777" w:rsidR="00040CA3" w:rsidRPr="006952AF" w:rsidRDefault="00040CA3">
      <w:pPr>
        <w:rPr>
          <w:rFonts w:ascii="Garamond" w:hAnsi="Garamond"/>
        </w:rPr>
      </w:pPr>
    </w:p>
    <w:p w14:paraId="58B28A96" w14:textId="39B17738" w:rsidR="006B384B" w:rsidRDefault="00EA0EBD" w:rsidP="00BE4C0C">
      <w:pPr>
        <w:jc w:val="both"/>
        <w:rPr>
          <w:rFonts w:ascii="Garamond" w:hAnsi="Garamond"/>
        </w:rPr>
      </w:pPr>
      <w:r w:rsidRPr="006952AF">
        <w:rPr>
          <w:rFonts w:ascii="Garamond" w:hAnsi="Garamond"/>
        </w:rPr>
        <w:t xml:space="preserve">L’incontro è stato anche l’occasione per lanciare una proposta inedita: a partire </w:t>
      </w:r>
      <w:r w:rsidRPr="00BE4C0C">
        <w:rPr>
          <w:rFonts w:ascii="Garamond" w:hAnsi="Garamond"/>
          <w:b/>
          <w:bCs/>
        </w:rPr>
        <w:t xml:space="preserve">dal mese di </w:t>
      </w:r>
      <w:r w:rsidR="00BE4C0C" w:rsidRPr="00BE4C0C">
        <w:rPr>
          <w:rFonts w:ascii="Garamond" w:hAnsi="Garamond"/>
          <w:b/>
          <w:bCs/>
        </w:rPr>
        <w:t>f</w:t>
      </w:r>
      <w:r w:rsidRPr="00BE4C0C">
        <w:rPr>
          <w:rFonts w:ascii="Garamond" w:hAnsi="Garamond"/>
          <w:b/>
          <w:bCs/>
        </w:rPr>
        <w:t xml:space="preserve">ebbraio </w:t>
      </w:r>
      <w:r w:rsidR="00BE4C0C" w:rsidRPr="00BE4C0C">
        <w:rPr>
          <w:rFonts w:ascii="Garamond" w:hAnsi="Garamond"/>
          <w:b/>
          <w:bCs/>
        </w:rPr>
        <w:t xml:space="preserve">2024 </w:t>
      </w:r>
      <w:r w:rsidRPr="00BE4C0C">
        <w:rPr>
          <w:rFonts w:ascii="Garamond" w:hAnsi="Garamond"/>
          <w:b/>
          <w:bCs/>
        </w:rPr>
        <w:t>saranno aperti</w:t>
      </w:r>
      <w:r w:rsidR="00BE4C0C" w:rsidRPr="00BE4C0C">
        <w:rPr>
          <w:rFonts w:ascii="Garamond" w:hAnsi="Garamond"/>
          <w:b/>
          <w:bCs/>
        </w:rPr>
        <w:t>,</w:t>
      </w:r>
      <w:r w:rsidRPr="00BE4C0C">
        <w:rPr>
          <w:rFonts w:ascii="Garamond" w:hAnsi="Garamond"/>
          <w:b/>
          <w:bCs/>
        </w:rPr>
        <w:t xml:space="preserve"> </w:t>
      </w:r>
      <w:r w:rsidR="00BE4C0C" w:rsidRPr="00BE4C0C">
        <w:rPr>
          <w:rFonts w:ascii="Garamond" w:hAnsi="Garamond"/>
          <w:b/>
          <w:bCs/>
        </w:rPr>
        <w:t xml:space="preserve">per la prima volta </w:t>
      </w:r>
      <w:r w:rsidRPr="00BE4C0C">
        <w:rPr>
          <w:rFonts w:ascii="Garamond" w:hAnsi="Garamond"/>
          <w:b/>
          <w:bCs/>
        </w:rPr>
        <w:t>al pubblico</w:t>
      </w:r>
      <w:r w:rsidR="00BE4C0C" w:rsidRPr="00BE4C0C">
        <w:rPr>
          <w:rFonts w:ascii="Garamond" w:hAnsi="Garamond"/>
          <w:b/>
          <w:bCs/>
        </w:rPr>
        <w:t>,</w:t>
      </w:r>
      <w:r w:rsidRPr="00BE4C0C">
        <w:rPr>
          <w:rFonts w:ascii="Garamond" w:hAnsi="Garamond"/>
          <w:b/>
          <w:bCs/>
        </w:rPr>
        <w:t xml:space="preserve"> i depositi della GNU e le “stanze Capitini” all’interno della </w:t>
      </w:r>
      <w:r w:rsidR="006D5701">
        <w:rPr>
          <w:rFonts w:ascii="Garamond" w:hAnsi="Garamond"/>
          <w:b/>
          <w:bCs/>
        </w:rPr>
        <w:t>T</w:t>
      </w:r>
      <w:r w:rsidRPr="00BE4C0C">
        <w:rPr>
          <w:rFonts w:ascii="Garamond" w:hAnsi="Garamond"/>
          <w:b/>
          <w:bCs/>
        </w:rPr>
        <w:t xml:space="preserve">orre </w:t>
      </w:r>
      <w:r w:rsidR="006D5701">
        <w:rPr>
          <w:rFonts w:ascii="Garamond" w:hAnsi="Garamond"/>
          <w:b/>
          <w:bCs/>
        </w:rPr>
        <w:t>C</w:t>
      </w:r>
      <w:r w:rsidRPr="00BE4C0C">
        <w:rPr>
          <w:rFonts w:ascii="Garamond" w:hAnsi="Garamond"/>
          <w:b/>
          <w:bCs/>
        </w:rPr>
        <w:t>ampanaria di Palazzo dei Priori</w:t>
      </w:r>
      <w:r w:rsidRPr="006952AF">
        <w:rPr>
          <w:rFonts w:ascii="Garamond" w:hAnsi="Garamond"/>
        </w:rPr>
        <w:t xml:space="preserve">, </w:t>
      </w:r>
      <w:r w:rsidR="00BE4C0C">
        <w:rPr>
          <w:rFonts w:ascii="Garamond" w:hAnsi="Garamond"/>
        </w:rPr>
        <w:t>con</w:t>
      </w:r>
      <w:r w:rsidRPr="006952AF">
        <w:rPr>
          <w:rFonts w:ascii="Garamond" w:hAnsi="Garamond"/>
        </w:rPr>
        <w:t xml:space="preserve"> </w:t>
      </w:r>
      <w:r w:rsidRPr="00BE4C0C">
        <w:rPr>
          <w:rFonts w:ascii="Garamond" w:hAnsi="Garamond"/>
        </w:rPr>
        <w:t xml:space="preserve">visite </w:t>
      </w:r>
      <w:r w:rsidR="00BE4C0C" w:rsidRPr="00BE4C0C">
        <w:rPr>
          <w:rFonts w:ascii="Garamond" w:hAnsi="Garamond"/>
        </w:rPr>
        <w:t xml:space="preserve">guidate </w:t>
      </w:r>
      <w:r w:rsidR="008F2F79" w:rsidRPr="00BE4C0C">
        <w:rPr>
          <w:rFonts w:ascii="Garamond" w:hAnsi="Garamond"/>
        </w:rPr>
        <w:t>su prenotazione</w:t>
      </w:r>
      <w:r w:rsidR="00BE4C0C" w:rsidRPr="00BE4C0C">
        <w:rPr>
          <w:rFonts w:ascii="Garamond" w:hAnsi="Garamond"/>
        </w:rPr>
        <w:t xml:space="preserve">, condotte </w:t>
      </w:r>
      <w:r w:rsidRPr="00BE4C0C">
        <w:rPr>
          <w:rFonts w:ascii="Garamond" w:hAnsi="Garamond"/>
        </w:rPr>
        <w:t>personalmente dal direttore D’Orazio.</w:t>
      </w:r>
      <w:r w:rsidR="002C3D45" w:rsidRPr="00BE4C0C">
        <w:rPr>
          <w:rFonts w:ascii="Garamond" w:hAnsi="Garamond"/>
        </w:rPr>
        <w:t xml:space="preserve"> </w:t>
      </w:r>
    </w:p>
    <w:p w14:paraId="56B577D2" w14:textId="47F452EF" w:rsidR="00040CA3" w:rsidRPr="003F415D" w:rsidRDefault="002C3D45" w:rsidP="00BE4C0C">
      <w:pPr>
        <w:jc w:val="both"/>
        <w:rPr>
          <w:rFonts w:ascii="Garamond" w:hAnsi="Garamond"/>
        </w:rPr>
      </w:pPr>
      <w:r w:rsidRPr="003F415D">
        <w:rPr>
          <w:rFonts w:ascii="Garamond" w:hAnsi="Garamond"/>
        </w:rPr>
        <w:t xml:space="preserve">Il percorso </w:t>
      </w:r>
      <w:r w:rsidR="00761757" w:rsidRPr="003F415D">
        <w:rPr>
          <w:rFonts w:ascii="Garamond" w:hAnsi="Garamond"/>
        </w:rPr>
        <w:t>permetterà di aprire luoghi normalmente non accessibili, custodi, nel caso dei depositi, di opere quali – tra le altre – l’</w:t>
      </w:r>
      <w:r w:rsidR="00761757" w:rsidRPr="003F415D">
        <w:rPr>
          <w:rFonts w:ascii="Garamond" w:hAnsi="Garamond"/>
          <w:i/>
          <w:iCs/>
        </w:rPr>
        <w:t xml:space="preserve">Angelo annunciante </w:t>
      </w:r>
      <w:r w:rsidR="00761757" w:rsidRPr="003F415D">
        <w:rPr>
          <w:rFonts w:ascii="Garamond" w:hAnsi="Garamond"/>
        </w:rPr>
        <w:t xml:space="preserve">di Bartolomeo Caporali, </w:t>
      </w:r>
      <w:r w:rsidR="00761757" w:rsidRPr="003F415D">
        <w:rPr>
          <w:rFonts w:ascii="Garamond" w:hAnsi="Garamond"/>
          <w:i/>
          <w:iCs/>
        </w:rPr>
        <w:t>San Girolamo e santa Maria Maddalena</w:t>
      </w:r>
      <w:r w:rsidR="00E85514">
        <w:rPr>
          <w:rFonts w:ascii="Garamond" w:hAnsi="Garamond"/>
        </w:rPr>
        <w:t xml:space="preserve"> di Perugino, un disegno della</w:t>
      </w:r>
      <w:r w:rsidR="00761757" w:rsidRPr="003F415D">
        <w:rPr>
          <w:rFonts w:ascii="Garamond" w:hAnsi="Garamond"/>
        </w:rPr>
        <w:t xml:space="preserve"> </w:t>
      </w:r>
      <w:r w:rsidR="00761757" w:rsidRPr="003F415D">
        <w:rPr>
          <w:rFonts w:ascii="Garamond" w:hAnsi="Garamond"/>
          <w:i/>
          <w:iCs/>
        </w:rPr>
        <w:t>Deposizione di Cristo dalla Croce</w:t>
      </w:r>
      <w:r w:rsidR="00761757" w:rsidRPr="003F415D">
        <w:rPr>
          <w:rFonts w:ascii="Garamond" w:hAnsi="Garamond"/>
        </w:rPr>
        <w:t xml:space="preserve"> di Federico Barocci, la </w:t>
      </w:r>
      <w:r w:rsidR="00761757" w:rsidRPr="003F415D">
        <w:rPr>
          <w:rFonts w:ascii="Garamond" w:hAnsi="Garamond"/>
          <w:i/>
          <w:iCs/>
        </w:rPr>
        <w:t>Testa virile</w:t>
      </w:r>
      <w:r w:rsidR="00761757" w:rsidRPr="003F415D">
        <w:rPr>
          <w:rFonts w:ascii="Garamond" w:hAnsi="Garamond"/>
        </w:rPr>
        <w:t xml:space="preserve"> di Jean-Baptiste </w:t>
      </w:r>
      <w:proofErr w:type="spellStart"/>
      <w:r w:rsidR="00761757" w:rsidRPr="003F415D">
        <w:rPr>
          <w:rFonts w:ascii="Garamond" w:hAnsi="Garamond"/>
        </w:rPr>
        <w:t>Wicar</w:t>
      </w:r>
      <w:proofErr w:type="spellEnd"/>
      <w:r w:rsidR="00761757" w:rsidRPr="003F415D">
        <w:rPr>
          <w:rFonts w:ascii="Garamond" w:hAnsi="Garamond"/>
        </w:rPr>
        <w:t xml:space="preserve">. </w:t>
      </w:r>
    </w:p>
    <w:p w14:paraId="443CC719" w14:textId="5211EAFE" w:rsidR="00761757" w:rsidRPr="003F415D" w:rsidRDefault="00761757" w:rsidP="00BE4C0C">
      <w:pPr>
        <w:jc w:val="both"/>
        <w:rPr>
          <w:rFonts w:ascii="Garamond" w:hAnsi="Garamond"/>
        </w:rPr>
      </w:pPr>
      <w:r w:rsidRPr="003F415D">
        <w:rPr>
          <w:rFonts w:ascii="Garamond" w:hAnsi="Garamond"/>
        </w:rPr>
        <w:t>Sarà l’occasione, inoltre, di attraversare gli spazi vissuti da</w:t>
      </w:r>
      <w:r w:rsidR="003F415D" w:rsidRPr="003F415D">
        <w:rPr>
          <w:rFonts w:ascii="Garamond" w:hAnsi="Garamond"/>
        </w:rPr>
        <w:t>l giovane</w:t>
      </w:r>
      <w:r w:rsidRPr="003F415D">
        <w:rPr>
          <w:rFonts w:ascii="Garamond" w:hAnsi="Garamond"/>
        </w:rPr>
        <w:t xml:space="preserve"> Aldo Capitini</w:t>
      </w:r>
      <w:r w:rsidR="003F415D" w:rsidRPr="003F415D">
        <w:rPr>
          <w:rFonts w:ascii="Garamond" w:hAnsi="Garamond"/>
        </w:rPr>
        <w:t xml:space="preserve"> </w:t>
      </w:r>
      <w:r w:rsidRPr="003F415D">
        <w:rPr>
          <w:rFonts w:ascii="Garamond" w:hAnsi="Garamond"/>
        </w:rPr>
        <w:t xml:space="preserve">e ancora oggi capaci di </w:t>
      </w:r>
      <w:r w:rsidR="003F415D" w:rsidRPr="003F415D">
        <w:rPr>
          <w:rFonts w:ascii="Garamond" w:hAnsi="Garamond"/>
        </w:rPr>
        <w:t>far percepire, anche grazie a</w:t>
      </w:r>
      <w:r w:rsidRPr="003F415D">
        <w:rPr>
          <w:rFonts w:ascii="Garamond" w:hAnsi="Garamond"/>
        </w:rPr>
        <w:t xml:space="preserve"> suggestioni letterarie e biografiche, le tracce della sua presenza</w:t>
      </w:r>
      <w:r w:rsidR="003F415D" w:rsidRPr="003F415D">
        <w:rPr>
          <w:rFonts w:ascii="Garamond" w:hAnsi="Garamond"/>
        </w:rPr>
        <w:t xml:space="preserve"> e delle sue ide</w:t>
      </w:r>
      <w:r w:rsidR="008B667A">
        <w:rPr>
          <w:rFonts w:ascii="Garamond" w:hAnsi="Garamond"/>
        </w:rPr>
        <w:t>e</w:t>
      </w:r>
      <w:r w:rsidRPr="003F415D">
        <w:rPr>
          <w:rFonts w:ascii="Garamond" w:hAnsi="Garamond"/>
        </w:rPr>
        <w:t xml:space="preserve">. </w:t>
      </w:r>
    </w:p>
    <w:p w14:paraId="6134523D" w14:textId="310C03C1" w:rsidR="00761757" w:rsidRPr="00BE4C0C" w:rsidRDefault="00761757" w:rsidP="00BE4C0C">
      <w:pPr>
        <w:jc w:val="both"/>
        <w:rPr>
          <w:rFonts w:ascii="Garamond" w:hAnsi="Garamond"/>
        </w:rPr>
      </w:pPr>
      <w:r w:rsidRPr="003F415D">
        <w:rPr>
          <w:rFonts w:ascii="Garamond" w:hAnsi="Garamond"/>
        </w:rPr>
        <w:t>La visita di questi luoghi ‘segreti’, infine, valorizza aspetti del museo perugino che</w:t>
      </w:r>
      <w:r w:rsidR="003F415D" w:rsidRPr="003F415D">
        <w:rPr>
          <w:rFonts w:ascii="Garamond" w:hAnsi="Garamond"/>
        </w:rPr>
        <w:t xml:space="preserve"> ne</w:t>
      </w:r>
      <w:r w:rsidRPr="003F415D">
        <w:rPr>
          <w:rFonts w:ascii="Garamond" w:hAnsi="Garamond"/>
        </w:rPr>
        <w:t xml:space="preserve"> ar</w:t>
      </w:r>
      <w:r w:rsidR="003F415D" w:rsidRPr="003F415D">
        <w:rPr>
          <w:rFonts w:ascii="Garamond" w:hAnsi="Garamond"/>
        </w:rPr>
        <w:t>ricchiscono e completano l’identità e l’</w:t>
      </w:r>
      <w:r w:rsidRPr="003F415D">
        <w:rPr>
          <w:rFonts w:ascii="Garamond" w:hAnsi="Garamond"/>
        </w:rPr>
        <w:t>offerta culturale.</w:t>
      </w:r>
      <w:r>
        <w:rPr>
          <w:rFonts w:ascii="Garamond" w:hAnsi="Garamond"/>
        </w:rPr>
        <w:t xml:space="preserve"> </w:t>
      </w:r>
    </w:p>
    <w:p w14:paraId="48F64756" w14:textId="77777777" w:rsidR="00562C53" w:rsidRPr="00BE4C0C" w:rsidRDefault="00562C53">
      <w:pPr>
        <w:rPr>
          <w:rFonts w:ascii="Garamond" w:hAnsi="Garamond"/>
        </w:rPr>
      </w:pPr>
    </w:p>
    <w:p w14:paraId="1A1414ED" w14:textId="1DBAC879" w:rsidR="00562C53" w:rsidRPr="003F415D" w:rsidRDefault="003F415D" w:rsidP="006B384B">
      <w:pPr>
        <w:jc w:val="both"/>
        <w:rPr>
          <w:rFonts w:ascii="Garamond" w:hAnsi="Garamond"/>
          <w:b/>
          <w:smallCaps/>
        </w:rPr>
      </w:pPr>
      <w:r w:rsidRPr="003F415D">
        <w:rPr>
          <w:rFonts w:ascii="Garamond" w:hAnsi="Garamond"/>
          <w:b/>
          <w:smallCaps/>
        </w:rPr>
        <w:t>Calendario delle visite</w:t>
      </w:r>
    </w:p>
    <w:p w14:paraId="32044ABE" w14:textId="21829504" w:rsidR="00562C53" w:rsidRPr="00BE4C0C" w:rsidRDefault="00BE4C0C" w:rsidP="006B384B">
      <w:pPr>
        <w:jc w:val="both"/>
        <w:rPr>
          <w:rFonts w:ascii="Garamond" w:hAnsi="Garamond"/>
          <w:b/>
          <w:bCs/>
        </w:rPr>
      </w:pPr>
      <w:r w:rsidRPr="00BE4C0C">
        <w:rPr>
          <w:rFonts w:ascii="Garamond" w:hAnsi="Garamond"/>
          <w:b/>
          <w:bCs/>
        </w:rPr>
        <w:t xml:space="preserve">domenica </w:t>
      </w:r>
      <w:r w:rsidR="00562C53" w:rsidRPr="00BE4C0C">
        <w:rPr>
          <w:rFonts w:ascii="Garamond" w:hAnsi="Garamond"/>
          <w:b/>
          <w:bCs/>
        </w:rPr>
        <w:t>11 e 25 febbraio</w:t>
      </w:r>
      <w:r w:rsidRPr="00BE4C0C">
        <w:rPr>
          <w:rFonts w:ascii="Garamond" w:hAnsi="Garamond"/>
          <w:b/>
          <w:bCs/>
        </w:rPr>
        <w:t>,</w:t>
      </w:r>
      <w:r w:rsidR="00562C53" w:rsidRPr="00BE4C0C">
        <w:rPr>
          <w:rFonts w:ascii="Garamond" w:hAnsi="Garamond"/>
          <w:b/>
          <w:bCs/>
        </w:rPr>
        <w:t xml:space="preserve"> ore 12.00 e 16.00</w:t>
      </w:r>
      <w:r w:rsidRPr="00BE4C0C">
        <w:rPr>
          <w:rFonts w:ascii="Garamond" w:hAnsi="Garamond"/>
          <w:b/>
          <w:bCs/>
        </w:rPr>
        <w:t xml:space="preserve">; domenica </w:t>
      </w:r>
      <w:r w:rsidR="00562C53" w:rsidRPr="00BE4C0C">
        <w:rPr>
          <w:rFonts w:ascii="Garamond" w:hAnsi="Garamond"/>
          <w:b/>
          <w:bCs/>
        </w:rPr>
        <w:t>10 e 17 marzo ore 12.00 e 16.00</w:t>
      </w:r>
      <w:r w:rsidRPr="00BE4C0C">
        <w:rPr>
          <w:rFonts w:ascii="Garamond" w:hAnsi="Garamond"/>
          <w:b/>
          <w:bCs/>
        </w:rPr>
        <w:t xml:space="preserve">; domenica </w:t>
      </w:r>
      <w:r w:rsidR="00562C53" w:rsidRPr="00BE4C0C">
        <w:rPr>
          <w:rFonts w:ascii="Garamond" w:hAnsi="Garamond"/>
          <w:b/>
          <w:bCs/>
        </w:rPr>
        <w:t>14 e 21 aprile ore 12.00 e 16.00</w:t>
      </w:r>
      <w:r w:rsidRPr="00BE4C0C">
        <w:rPr>
          <w:rFonts w:ascii="Garamond" w:hAnsi="Garamond"/>
          <w:b/>
          <w:bCs/>
        </w:rPr>
        <w:t xml:space="preserve">; domenica </w:t>
      </w:r>
      <w:r w:rsidR="00562C53" w:rsidRPr="00BE4C0C">
        <w:rPr>
          <w:rFonts w:ascii="Garamond" w:hAnsi="Garamond"/>
          <w:b/>
          <w:bCs/>
        </w:rPr>
        <w:t>5 e 19 maggio ore 12.00 e 16.00</w:t>
      </w:r>
      <w:r w:rsidR="006B384B">
        <w:rPr>
          <w:rFonts w:ascii="Garamond" w:hAnsi="Garamond"/>
          <w:b/>
          <w:bCs/>
        </w:rPr>
        <w:t>.</w:t>
      </w:r>
    </w:p>
    <w:p w14:paraId="417F5268" w14:textId="10A61076" w:rsidR="00562C53" w:rsidRPr="00BE4C0C" w:rsidRDefault="00562C53" w:rsidP="00562C53">
      <w:pPr>
        <w:rPr>
          <w:rFonts w:ascii="Garamond" w:hAnsi="Garamond"/>
        </w:rPr>
      </w:pPr>
      <w:r w:rsidRPr="00BE4C0C">
        <w:rPr>
          <w:rFonts w:ascii="Garamond" w:hAnsi="Garamond"/>
        </w:rPr>
        <w:t xml:space="preserve">La prenotazione è obbligatoria scrivendo a </w:t>
      </w:r>
      <w:hyperlink r:id="rId10" w:history="1">
        <w:r w:rsidR="00BE4C0C" w:rsidRPr="00BE4C0C">
          <w:rPr>
            <w:rStyle w:val="Collegamentoipertestuale"/>
            <w:rFonts w:ascii="Garamond" w:hAnsi="Garamond"/>
          </w:rPr>
          <w:t>gnu@sistemamuseo.it</w:t>
        </w:r>
      </w:hyperlink>
      <w:r w:rsidR="00BE4C0C" w:rsidRPr="00BE4C0C">
        <w:rPr>
          <w:rFonts w:ascii="Garamond" w:hAnsi="Garamond"/>
        </w:rPr>
        <w:t xml:space="preserve"> </w:t>
      </w:r>
      <w:r w:rsidRPr="00BE4C0C">
        <w:rPr>
          <w:rFonts w:ascii="Garamond" w:hAnsi="Garamond"/>
        </w:rPr>
        <w:t>(</w:t>
      </w:r>
      <w:r w:rsidR="00BE4C0C" w:rsidRPr="00BE4C0C">
        <w:rPr>
          <w:rFonts w:ascii="Garamond" w:hAnsi="Garamond"/>
        </w:rPr>
        <w:t>max</w:t>
      </w:r>
      <w:r w:rsidRPr="00BE4C0C">
        <w:rPr>
          <w:rFonts w:ascii="Garamond" w:hAnsi="Garamond"/>
        </w:rPr>
        <w:t xml:space="preserve"> 15 partecipanti a turno). </w:t>
      </w:r>
    </w:p>
    <w:p w14:paraId="15F8D397" w14:textId="77777777" w:rsidR="00BE4C0C" w:rsidRDefault="00562C53" w:rsidP="00BE4C0C">
      <w:pPr>
        <w:jc w:val="both"/>
        <w:rPr>
          <w:rFonts w:ascii="Garamond" w:hAnsi="Garamond"/>
        </w:rPr>
      </w:pPr>
      <w:r w:rsidRPr="00BE4C0C">
        <w:rPr>
          <w:rFonts w:ascii="Garamond" w:hAnsi="Garamond"/>
        </w:rPr>
        <w:t xml:space="preserve">La visita guidata è gratuita e inclusa nel biglietto di ingresso al museo (per informazioni e tariffe </w:t>
      </w:r>
      <w:hyperlink r:id="rId11" w:history="1">
        <w:r w:rsidRPr="00BE4C0C">
          <w:rPr>
            <w:rStyle w:val="Collegamentoipertestuale"/>
            <w:rFonts w:ascii="Garamond" w:hAnsi="Garamond"/>
          </w:rPr>
          <w:t>https://gallerianazionaledellumbria.it/</w:t>
        </w:r>
      </w:hyperlink>
      <w:r w:rsidRPr="00BE4C0C">
        <w:rPr>
          <w:rFonts w:ascii="Garamond" w:hAnsi="Garamond"/>
        </w:rPr>
        <w:t>).</w:t>
      </w:r>
    </w:p>
    <w:p w14:paraId="16973D09" w14:textId="77777777" w:rsidR="00BE4C0C" w:rsidRDefault="00BE4C0C" w:rsidP="00BE4C0C">
      <w:pPr>
        <w:jc w:val="both"/>
        <w:rPr>
          <w:rFonts w:ascii="Garamond" w:hAnsi="Garamond"/>
        </w:rPr>
      </w:pPr>
    </w:p>
    <w:p w14:paraId="5993E70F" w14:textId="7136B062" w:rsidR="00562C53" w:rsidRDefault="00BE4C0C" w:rsidP="00BE4C0C">
      <w:pPr>
        <w:jc w:val="both"/>
        <w:rPr>
          <w:rFonts w:ascii="Garamond" w:hAnsi="Garamond"/>
        </w:rPr>
      </w:pPr>
      <w:r>
        <w:rPr>
          <w:rFonts w:ascii="Garamond" w:hAnsi="Garamond"/>
        </w:rPr>
        <w:t>Perugia, 15 gennaio 2024</w:t>
      </w:r>
    </w:p>
    <w:p w14:paraId="5A198773" w14:textId="206E3DB1" w:rsidR="00BE4C0C" w:rsidRDefault="00BE4C0C" w:rsidP="00BE4C0C">
      <w:pPr>
        <w:jc w:val="both"/>
        <w:rPr>
          <w:rFonts w:ascii="Garamond" w:hAnsi="Garamond"/>
        </w:rPr>
      </w:pPr>
    </w:p>
    <w:p w14:paraId="40416CE4" w14:textId="5B9D758A" w:rsidR="00BE4C0C" w:rsidRDefault="00BE4C0C" w:rsidP="00BE4C0C">
      <w:pPr>
        <w:jc w:val="both"/>
        <w:rPr>
          <w:rFonts w:ascii="Garamond" w:hAnsi="Garamond"/>
        </w:rPr>
      </w:pPr>
    </w:p>
    <w:p w14:paraId="4A454A5C" w14:textId="0F992E1C" w:rsidR="00BE4C0C" w:rsidRPr="00BE4C0C" w:rsidRDefault="00BE4C0C" w:rsidP="00BE4C0C">
      <w:pPr>
        <w:jc w:val="both"/>
        <w:rPr>
          <w:rFonts w:ascii="Garamond" w:hAnsi="Garamond" w:cs="Adobe Garamond Pro"/>
          <w:b/>
          <w:color w:val="000000"/>
          <w:sz w:val="22"/>
          <w:szCs w:val="21"/>
          <w:lang w:bidi="it-IT"/>
        </w:rPr>
      </w:pPr>
      <w:r w:rsidRPr="00BE4C0C">
        <w:rPr>
          <w:rFonts w:ascii="Garamond" w:hAnsi="Garamond" w:cs="Adobe Garamond Pro"/>
          <w:b/>
          <w:color w:val="000000"/>
          <w:sz w:val="22"/>
          <w:szCs w:val="21"/>
          <w:lang w:bidi="it-IT"/>
        </w:rPr>
        <w:t>GALLERIA NAZIONALE DELL'UMBRIA</w:t>
      </w:r>
    </w:p>
    <w:p w14:paraId="2EE8364E" w14:textId="21A98228" w:rsidR="00BE4C0C" w:rsidRPr="003F415D" w:rsidRDefault="00BE4C0C" w:rsidP="00BE4C0C">
      <w:pPr>
        <w:jc w:val="both"/>
        <w:rPr>
          <w:rFonts w:ascii="Garamond" w:hAnsi="Garamond" w:cs="Adobe Garamond Pro"/>
          <w:bCs/>
          <w:color w:val="000000"/>
          <w:sz w:val="22"/>
          <w:szCs w:val="21"/>
          <w:lang w:bidi="it-IT"/>
        </w:rPr>
      </w:pPr>
      <w:r w:rsidRPr="00BE4C0C">
        <w:rPr>
          <w:rFonts w:ascii="Garamond" w:hAnsi="Garamond" w:cs="Adobe Garamond Pro"/>
          <w:bCs/>
          <w:color w:val="000000"/>
          <w:sz w:val="22"/>
          <w:szCs w:val="21"/>
          <w:lang w:bidi="it-IT"/>
        </w:rPr>
        <w:t>Perugia, corso Pietro Vannucci, 19</w:t>
      </w:r>
    </w:p>
    <w:p w14:paraId="1D14435D" w14:textId="4DC7501A" w:rsidR="00BE4C0C" w:rsidRPr="003F415D" w:rsidRDefault="00BE4C0C" w:rsidP="00BE4C0C">
      <w:pPr>
        <w:jc w:val="both"/>
        <w:rPr>
          <w:rFonts w:ascii="Garamond" w:hAnsi="Garamond" w:cs="Adobe Garamond Pro"/>
          <w:sz w:val="22"/>
          <w:szCs w:val="21"/>
          <w:lang w:bidi="it-IT"/>
        </w:rPr>
      </w:pPr>
      <w:r w:rsidRPr="00BE4C0C">
        <w:rPr>
          <w:rFonts w:ascii="Garamond" w:hAnsi="Garamond" w:cs="Adobe Garamond Pro"/>
          <w:b/>
          <w:bCs/>
          <w:color w:val="000000"/>
          <w:sz w:val="22"/>
          <w:szCs w:val="21"/>
          <w:lang w:bidi="it-IT"/>
        </w:rPr>
        <w:t>Informazioni</w:t>
      </w:r>
      <w:r w:rsidRPr="00BE4C0C">
        <w:rPr>
          <w:rFonts w:ascii="Garamond" w:hAnsi="Garamond" w:cs="Adobe Garamond Pro"/>
          <w:color w:val="000000"/>
          <w:sz w:val="22"/>
          <w:szCs w:val="21"/>
          <w:lang w:bidi="it-IT"/>
        </w:rPr>
        <w:t xml:space="preserve">: </w:t>
      </w:r>
      <w:r w:rsidR="00820E9B">
        <w:rPr>
          <w:rFonts w:ascii="Garamond" w:hAnsi="Garamond" w:cs="Adobe Garamond Pro"/>
          <w:color w:val="000000"/>
          <w:sz w:val="22"/>
          <w:szCs w:val="21"/>
          <w:lang w:bidi="it-IT"/>
        </w:rPr>
        <w:t>T +39</w:t>
      </w:r>
      <w:r w:rsidRPr="00BE4C0C">
        <w:rPr>
          <w:rFonts w:ascii="Garamond" w:hAnsi="Garamond" w:cs="Adobe Garamond Pro"/>
          <w:color w:val="000000"/>
          <w:sz w:val="22"/>
          <w:szCs w:val="21"/>
          <w:lang w:bidi="it-IT"/>
        </w:rPr>
        <w:t xml:space="preserve"> 075</w:t>
      </w:r>
      <w:r w:rsidR="00820E9B">
        <w:rPr>
          <w:rFonts w:ascii="Garamond" w:hAnsi="Garamond" w:cs="Adobe Garamond Pro"/>
          <w:color w:val="000000"/>
          <w:sz w:val="22"/>
          <w:szCs w:val="21"/>
          <w:lang w:bidi="it-IT"/>
        </w:rPr>
        <w:t xml:space="preserve"> </w:t>
      </w:r>
      <w:r w:rsidRPr="00BE4C0C">
        <w:rPr>
          <w:rFonts w:ascii="Garamond" w:hAnsi="Garamond" w:cs="Adobe Garamond Pro"/>
          <w:color w:val="000000"/>
          <w:sz w:val="22"/>
          <w:szCs w:val="21"/>
          <w:lang w:bidi="it-IT"/>
        </w:rPr>
        <w:t xml:space="preserve">58668436; </w:t>
      </w:r>
      <w:hyperlink r:id="rId12" w:history="1">
        <w:r w:rsidRPr="00BE4C0C">
          <w:rPr>
            <w:rStyle w:val="Collegamentoipertestuale"/>
            <w:rFonts w:ascii="Garamond" w:hAnsi="Garamond" w:cs="Adobe Garamond Pro"/>
            <w:sz w:val="22"/>
            <w:szCs w:val="21"/>
            <w:lang w:bidi="it-IT"/>
          </w:rPr>
          <w:t>gan-umb@cultura.gov.it</w:t>
        </w:r>
      </w:hyperlink>
    </w:p>
    <w:p w14:paraId="3BF2B24B" w14:textId="48BC7628" w:rsidR="00BE4C0C" w:rsidRPr="00BE4C0C" w:rsidRDefault="00BE4C0C" w:rsidP="00BE4C0C">
      <w:pPr>
        <w:jc w:val="both"/>
        <w:rPr>
          <w:rFonts w:ascii="Garamond" w:hAnsi="Garamond" w:cs="Adobe Garamond Pro"/>
          <w:color w:val="000000"/>
          <w:sz w:val="22"/>
          <w:szCs w:val="21"/>
          <w:u w:val="single"/>
          <w:lang w:bidi="it-IT"/>
        </w:rPr>
      </w:pPr>
      <w:r w:rsidRPr="00BE4C0C">
        <w:rPr>
          <w:rFonts w:ascii="Garamond" w:hAnsi="Garamond" w:cs="Adobe Garamond Pro"/>
          <w:b/>
          <w:bCs/>
          <w:color w:val="000000"/>
          <w:sz w:val="22"/>
          <w:szCs w:val="21"/>
          <w:lang w:bidi="it-IT"/>
        </w:rPr>
        <w:t>Sito internet</w:t>
      </w:r>
      <w:r w:rsidRPr="00BE4C0C">
        <w:rPr>
          <w:rFonts w:ascii="Garamond" w:hAnsi="Garamond" w:cs="Adobe Garamond Pro"/>
          <w:color w:val="000000"/>
          <w:sz w:val="22"/>
          <w:szCs w:val="21"/>
          <w:lang w:bidi="it-IT"/>
        </w:rPr>
        <w:t xml:space="preserve">: </w:t>
      </w:r>
      <w:hyperlink r:id="rId13" w:history="1">
        <w:r w:rsidRPr="00BE4C0C">
          <w:rPr>
            <w:rStyle w:val="Collegamentoipertestuale"/>
            <w:rFonts w:ascii="Garamond" w:hAnsi="Garamond" w:cs="Adobe Garamond Pro"/>
            <w:sz w:val="22"/>
            <w:szCs w:val="21"/>
            <w:lang w:bidi="it-IT"/>
          </w:rPr>
          <w:t>www.gallerianazionaledellumbria.it</w:t>
        </w:r>
      </w:hyperlink>
    </w:p>
    <w:p w14:paraId="68AEAE33" w14:textId="77777777" w:rsidR="00BE4C0C" w:rsidRPr="00BE4C0C" w:rsidRDefault="00BE4C0C" w:rsidP="00BE4C0C">
      <w:pPr>
        <w:jc w:val="both"/>
        <w:rPr>
          <w:rFonts w:ascii="Garamond" w:hAnsi="Garamond" w:cs="Adobe Garamond Pro"/>
          <w:b/>
          <w:bCs/>
          <w:color w:val="000000"/>
          <w:sz w:val="22"/>
          <w:szCs w:val="21"/>
          <w:u w:val="single"/>
          <w:lang w:bidi="it-IT"/>
        </w:rPr>
      </w:pPr>
    </w:p>
    <w:p w14:paraId="105DDB42" w14:textId="77777777" w:rsidR="00BE4C0C" w:rsidRPr="00BE4C0C" w:rsidRDefault="00BE4C0C" w:rsidP="00BE4C0C">
      <w:pPr>
        <w:jc w:val="both"/>
        <w:rPr>
          <w:rFonts w:ascii="Garamond" w:hAnsi="Garamond" w:cs="Adobe Garamond Pro"/>
          <w:b/>
          <w:bCs/>
          <w:color w:val="000000"/>
          <w:sz w:val="22"/>
          <w:szCs w:val="21"/>
          <w:u w:val="single"/>
          <w:lang w:bidi="it-IT"/>
        </w:rPr>
      </w:pPr>
      <w:r w:rsidRPr="00BE4C0C">
        <w:rPr>
          <w:rFonts w:ascii="Garamond" w:hAnsi="Garamond" w:cs="Adobe Garamond Pro"/>
          <w:b/>
          <w:bCs/>
          <w:color w:val="000000"/>
          <w:sz w:val="22"/>
          <w:szCs w:val="21"/>
          <w:u w:val="single"/>
          <w:lang w:bidi="it-IT"/>
        </w:rPr>
        <w:t xml:space="preserve">Ufficio Promozione e Comunicazione </w:t>
      </w:r>
    </w:p>
    <w:p w14:paraId="7BB128B2" w14:textId="22134463" w:rsidR="00BE4C0C" w:rsidRPr="00BE4C0C" w:rsidRDefault="00BE4C0C" w:rsidP="00BE4C0C">
      <w:pPr>
        <w:jc w:val="both"/>
        <w:rPr>
          <w:rFonts w:ascii="Garamond" w:hAnsi="Garamond" w:cs="Adobe Garamond Pro"/>
          <w:color w:val="000000"/>
          <w:sz w:val="22"/>
          <w:szCs w:val="21"/>
          <w:u w:val="single"/>
          <w:lang w:bidi="it-IT"/>
        </w:rPr>
      </w:pPr>
      <w:r w:rsidRPr="00BE4C0C">
        <w:rPr>
          <w:rFonts w:ascii="Garamond" w:hAnsi="Garamond" w:cs="Adobe Garamond Pro"/>
          <w:color w:val="000000"/>
          <w:sz w:val="22"/>
          <w:szCs w:val="21"/>
          <w:lang w:bidi="it-IT"/>
        </w:rPr>
        <w:t xml:space="preserve">Ilaria </w:t>
      </w:r>
      <w:proofErr w:type="spellStart"/>
      <w:r w:rsidRPr="00BE4C0C">
        <w:rPr>
          <w:rFonts w:ascii="Garamond" w:hAnsi="Garamond" w:cs="Adobe Garamond Pro"/>
          <w:color w:val="000000"/>
          <w:sz w:val="22"/>
          <w:szCs w:val="21"/>
          <w:lang w:bidi="it-IT"/>
        </w:rPr>
        <w:t>Batassa</w:t>
      </w:r>
      <w:proofErr w:type="spellEnd"/>
      <w:r w:rsidRPr="00BE4C0C">
        <w:rPr>
          <w:rFonts w:ascii="Garamond" w:hAnsi="Garamond" w:cs="Adobe Garamond Pro"/>
          <w:color w:val="000000"/>
          <w:sz w:val="22"/>
          <w:szCs w:val="21"/>
          <w:lang w:bidi="it-IT"/>
        </w:rPr>
        <w:t xml:space="preserve"> | </w:t>
      </w:r>
      <w:r w:rsidR="00667FCF">
        <w:rPr>
          <w:rFonts w:ascii="Garamond" w:hAnsi="Garamond" w:cs="Adobe Garamond Pro"/>
          <w:color w:val="000000"/>
          <w:sz w:val="22"/>
          <w:szCs w:val="21"/>
          <w:lang w:bidi="it-IT"/>
        </w:rPr>
        <w:t>M</w:t>
      </w:r>
      <w:r w:rsidRPr="00BE4C0C">
        <w:rPr>
          <w:rFonts w:ascii="Garamond" w:hAnsi="Garamond" w:cs="Adobe Garamond Pro"/>
          <w:color w:val="000000"/>
          <w:sz w:val="22"/>
          <w:szCs w:val="21"/>
          <w:lang w:bidi="it-IT"/>
        </w:rPr>
        <w:t xml:space="preserve"> +39 331</w:t>
      </w:r>
      <w:r w:rsidR="00820E9B">
        <w:rPr>
          <w:rFonts w:ascii="Garamond" w:hAnsi="Garamond" w:cs="Adobe Garamond Pro"/>
          <w:color w:val="000000"/>
          <w:sz w:val="22"/>
          <w:szCs w:val="21"/>
          <w:lang w:bidi="it-IT"/>
        </w:rPr>
        <w:t xml:space="preserve"> </w:t>
      </w:r>
      <w:r w:rsidRPr="00BE4C0C">
        <w:rPr>
          <w:rFonts w:ascii="Garamond" w:hAnsi="Garamond" w:cs="Adobe Garamond Pro"/>
          <w:color w:val="000000"/>
          <w:sz w:val="22"/>
          <w:szCs w:val="21"/>
          <w:lang w:bidi="it-IT"/>
        </w:rPr>
        <w:t xml:space="preserve">9714326 | </w:t>
      </w:r>
      <w:hyperlink r:id="rId14" w:history="1">
        <w:r w:rsidRPr="00BE4C0C">
          <w:rPr>
            <w:rStyle w:val="Collegamentoipertestuale"/>
            <w:rFonts w:ascii="Garamond" w:hAnsi="Garamond" w:cs="Adobe Garamond Pro"/>
            <w:sz w:val="22"/>
            <w:szCs w:val="21"/>
            <w:lang w:bidi="it-IT"/>
          </w:rPr>
          <w:t>ilaria.batassa@cultura.gov.it</w:t>
        </w:r>
      </w:hyperlink>
    </w:p>
    <w:p w14:paraId="56733DEF" w14:textId="77777777" w:rsidR="00BE4C0C" w:rsidRPr="00BE4C0C" w:rsidRDefault="00BE4C0C" w:rsidP="00BE4C0C">
      <w:pPr>
        <w:jc w:val="both"/>
        <w:rPr>
          <w:rFonts w:ascii="Garamond" w:hAnsi="Garamond" w:cs="Adobe Garamond Pro"/>
          <w:color w:val="000000"/>
          <w:sz w:val="22"/>
          <w:szCs w:val="21"/>
          <w:u w:val="single"/>
          <w:lang w:bidi="it-IT"/>
        </w:rPr>
      </w:pPr>
    </w:p>
    <w:p w14:paraId="1E1BCAAD" w14:textId="77777777" w:rsidR="00BE4C0C" w:rsidRPr="00BE4C0C" w:rsidRDefault="00BE4C0C" w:rsidP="00BE4C0C">
      <w:pPr>
        <w:jc w:val="both"/>
        <w:rPr>
          <w:rFonts w:ascii="Garamond" w:hAnsi="Garamond" w:cs="Adobe Garamond Pro"/>
          <w:color w:val="000000"/>
          <w:sz w:val="22"/>
          <w:szCs w:val="21"/>
          <w:lang w:val="en-US" w:bidi="it-IT"/>
        </w:rPr>
      </w:pPr>
      <w:r w:rsidRPr="00BE4C0C">
        <w:rPr>
          <w:rFonts w:ascii="Garamond" w:hAnsi="Garamond" w:cs="Adobe Garamond Pro"/>
          <w:b/>
          <w:bCs/>
          <w:color w:val="000000"/>
          <w:sz w:val="22"/>
          <w:szCs w:val="21"/>
          <w:lang w:val="en-US" w:bidi="it-IT"/>
        </w:rPr>
        <w:t xml:space="preserve">Facebook </w:t>
      </w:r>
      <w:r w:rsidRPr="00BE4C0C">
        <w:rPr>
          <w:rFonts w:ascii="Garamond" w:hAnsi="Garamond" w:cs="Adobe Garamond Pro"/>
          <w:color w:val="000000"/>
          <w:sz w:val="22"/>
          <w:szCs w:val="21"/>
          <w:lang w:val="en-US" w:bidi="it-IT"/>
        </w:rPr>
        <w:t>@GalleriaUmbriaPerugia</w:t>
      </w:r>
    </w:p>
    <w:p w14:paraId="2B3B01F3" w14:textId="77777777" w:rsidR="00BE4C0C" w:rsidRPr="00BE4C0C" w:rsidRDefault="00BE4C0C" w:rsidP="00BE4C0C">
      <w:pPr>
        <w:jc w:val="both"/>
        <w:rPr>
          <w:rFonts w:ascii="Garamond" w:hAnsi="Garamond" w:cs="Adobe Garamond Pro"/>
          <w:color w:val="000000"/>
          <w:sz w:val="22"/>
          <w:szCs w:val="21"/>
          <w:lang w:val="en-US" w:bidi="it-IT"/>
        </w:rPr>
      </w:pPr>
      <w:r w:rsidRPr="00BE4C0C">
        <w:rPr>
          <w:rFonts w:ascii="Garamond" w:hAnsi="Garamond" w:cs="Adobe Garamond Pro"/>
          <w:b/>
          <w:bCs/>
          <w:color w:val="000000"/>
          <w:sz w:val="22"/>
          <w:szCs w:val="21"/>
          <w:lang w:val="en-US" w:bidi="it-IT"/>
        </w:rPr>
        <w:t>Instagram</w:t>
      </w:r>
      <w:r w:rsidRPr="00BE4C0C">
        <w:rPr>
          <w:rFonts w:ascii="Garamond" w:hAnsi="Garamond" w:cs="Adobe Garamond Pro"/>
          <w:color w:val="000000"/>
          <w:sz w:val="22"/>
          <w:szCs w:val="21"/>
          <w:lang w:val="en-US" w:bidi="it-IT"/>
        </w:rPr>
        <w:t xml:space="preserve"> @gallerianazionaledellumbria</w:t>
      </w:r>
    </w:p>
    <w:p w14:paraId="11C69C79" w14:textId="3191CB48" w:rsidR="00BE4C0C" w:rsidRPr="00BE4C0C" w:rsidRDefault="00BE4C0C" w:rsidP="00BE4C0C">
      <w:pPr>
        <w:jc w:val="both"/>
        <w:rPr>
          <w:rFonts w:ascii="Garamond" w:hAnsi="Garamond" w:cs="Adobe Garamond Pro"/>
          <w:color w:val="000000"/>
          <w:sz w:val="22"/>
          <w:szCs w:val="21"/>
          <w:lang w:val="en-US" w:bidi="it-IT"/>
        </w:rPr>
      </w:pPr>
      <w:r>
        <w:rPr>
          <w:rFonts w:ascii="Garamond" w:hAnsi="Garamond" w:cs="Adobe Garamond Pro"/>
          <w:b/>
          <w:bCs/>
          <w:color w:val="000000"/>
          <w:sz w:val="22"/>
          <w:szCs w:val="21"/>
          <w:lang w:val="en-US" w:bidi="it-IT"/>
        </w:rPr>
        <w:t>X</w:t>
      </w:r>
      <w:r w:rsidRPr="00BE4C0C">
        <w:rPr>
          <w:rFonts w:ascii="Garamond" w:hAnsi="Garamond" w:cs="Adobe Garamond Pro"/>
          <w:color w:val="000000"/>
          <w:sz w:val="22"/>
          <w:szCs w:val="21"/>
          <w:lang w:val="en-US" w:bidi="it-IT"/>
        </w:rPr>
        <w:t xml:space="preserve"> @GalleriaNazUmbr</w:t>
      </w:r>
    </w:p>
    <w:p w14:paraId="0B6D9598" w14:textId="77777777" w:rsidR="00BE4C0C" w:rsidRPr="00BE4C0C" w:rsidRDefault="00BE4C0C" w:rsidP="00BE4C0C">
      <w:pPr>
        <w:jc w:val="both"/>
        <w:rPr>
          <w:rFonts w:ascii="Garamond" w:hAnsi="Garamond" w:cs="Adobe Garamond Pro"/>
          <w:color w:val="000000"/>
          <w:sz w:val="22"/>
          <w:szCs w:val="21"/>
          <w:lang w:bidi="it-IT"/>
        </w:rPr>
      </w:pPr>
      <w:r w:rsidRPr="00BE4C0C">
        <w:rPr>
          <w:rFonts w:ascii="Garamond" w:hAnsi="Garamond" w:cs="Adobe Garamond Pro"/>
          <w:b/>
          <w:bCs/>
          <w:color w:val="000000"/>
          <w:sz w:val="22"/>
          <w:szCs w:val="21"/>
          <w:lang w:bidi="it-IT"/>
        </w:rPr>
        <w:t>Spotify</w:t>
      </w:r>
      <w:r w:rsidRPr="00BE4C0C">
        <w:rPr>
          <w:rFonts w:ascii="Garamond" w:hAnsi="Garamond" w:cs="Adobe Garamond Pro"/>
          <w:color w:val="000000"/>
          <w:sz w:val="22"/>
          <w:szCs w:val="21"/>
          <w:lang w:bidi="it-IT"/>
        </w:rPr>
        <w:t xml:space="preserve"> Galleria Nazionale Umbria </w:t>
      </w:r>
    </w:p>
    <w:p w14:paraId="06108E36" w14:textId="77777777" w:rsidR="00BE4C0C" w:rsidRDefault="00BE4C0C" w:rsidP="00BE4C0C">
      <w:pPr>
        <w:jc w:val="both"/>
        <w:rPr>
          <w:rFonts w:ascii="Garamond" w:hAnsi="Garamond" w:cs="Adobe Garamond Pro"/>
          <w:color w:val="000000"/>
          <w:sz w:val="22"/>
          <w:szCs w:val="21"/>
          <w:lang w:bidi="it-IT"/>
        </w:rPr>
      </w:pPr>
      <w:proofErr w:type="spellStart"/>
      <w:r w:rsidRPr="00BE4C0C">
        <w:rPr>
          <w:rFonts w:ascii="Garamond" w:hAnsi="Garamond" w:cs="Adobe Garamond Pro"/>
          <w:b/>
          <w:bCs/>
          <w:color w:val="000000"/>
          <w:sz w:val="22"/>
          <w:szCs w:val="21"/>
          <w:lang w:bidi="it-IT"/>
        </w:rPr>
        <w:t>Spreaker</w:t>
      </w:r>
      <w:proofErr w:type="spellEnd"/>
      <w:r w:rsidRPr="00BE4C0C">
        <w:rPr>
          <w:rFonts w:ascii="Garamond" w:hAnsi="Garamond" w:cs="Adobe Garamond Pro"/>
          <w:color w:val="000000"/>
          <w:sz w:val="22"/>
          <w:szCs w:val="21"/>
          <w:lang w:bidi="it-IT"/>
        </w:rPr>
        <w:t xml:space="preserve"> Galleria Nazionale Umbria </w:t>
      </w:r>
    </w:p>
    <w:p w14:paraId="31D8BB40" w14:textId="1B5DDE4D" w:rsidR="002A7D9B" w:rsidRPr="00BE4C0C" w:rsidRDefault="002A7D9B" w:rsidP="00BE4C0C">
      <w:pPr>
        <w:jc w:val="both"/>
        <w:rPr>
          <w:rFonts w:ascii="Garamond" w:hAnsi="Garamond" w:cs="Adobe Garamond Pro"/>
          <w:color w:val="000000"/>
          <w:sz w:val="22"/>
          <w:szCs w:val="21"/>
          <w:lang w:bidi="it-IT"/>
        </w:rPr>
      </w:pPr>
      <w:r w:rsidRPr="00CF64E1">
        <w:rPr>
          <w:rFonts w:ascii="Garamond" w:hAnsi="Garamond" w:cs="Adobe Garamond Pro"/>
          <w:b/>
          <w:bCs/>
          <w:color w:val="000000"/>
          <w:sz w:val="22"/>
          <w:szCs w:val="21"/>
          <w:lang w:bidi="it-IT"/>
        </w:rPr>
        <w:t>TikTok</w:t>
      </w:r>
      <w:r w:rsidR="006064D1">
        <w:rPr>
          <w:rFonts w:ascii="Garamond" w:hAnsi="Garamond" w:cs="Adobe Garamond Pro"/>
          <w:color w:val="000000"/>
          <w:sz w:val="22"/>
          <w:szCs w:val="21"/>
          <w:lang w:bidi="it-IT"/>
        </w:rPr>
        <w:t xml:space="preserve"> Galleria Nazionale Umbria</w:t>
      </w:r>
    </w:p>
    <w:p w14:paraId="442C649D" w14:textId="77777777" w:rsidR="00BE4C0C" w:rsidRPr="00BE4C0C" w:rsidRDefault="00BE4C0C" w:rsidP="00BE4C0C">
      <w:pPr>
        <w:jc w:val="both"/>
        <w:rPr>
          <w:rFonts w:ascii="Garamond" w:hAnsi="Garamond" w:cs="Adobe Garamond Pro"/>
          <w:b/>
          <w:bCs/>
          <w:color w:val="000000"/>
          <w:sz w:val="22"/>
          <w:szCs w:val="21"/>
          <w:lang w:bidi="it-IT"/>
        </w:rPr>
      </w:pPr>
    </w:p>
    <w:p w14:paraId="761CC14F" w14:textId="77777777" w:rsidR="00BE4C0C" w:rsidRPr="00BE4C0C" w:rsidRDefault="00BE4C0C" w:rsidP="00BE4C0C">
      <w:pPr>
        <w:jc w:val="both"/>
        <w:rPr>
          <w:rFonts w:ascii="Garamond" w:hAnsi="Garamond" w:cs="Adobe Garamond Pro"/>
          <w:color w:val="000000"/>
          <w:sz w:val="22"/>
          <w:szCs w:val="21"/>
          <w:u w:val="single"/>
          <w:lang w:bidi="it-IT"/>
        </w:rPr>
      </w:pPr>
      <w:r w:rsidRPr="00BE4C0C">
        <w:rPr>
          <w:rFonts w:ascii="Garamond" w:hAnsi="Garamond" w:cs="Adobe Garamond Pro"/>
          <w:b/>
          <w:bCs/>
          <w:color w:val="000000"/>
          <w:sz w:val="22"/>
          <w:szCs w:val="21"/>
          <w:u w:val="single"/>
          <w:lang w:bidi="it-IT"/>
        </w:rPr>
        <w:t>Ufficio stampa</w:t>
      </w:r>
    </w:p>
    <w:p w14:paraId="42B31B54" w14:textId="031E806E" w:rsidR="00BE4C0C" w:rsidRPr="00E85514" w:rsidRDefault="00BE4C0C" w:rsidP="00E85514">
      <w:pPr>
        <w:rPr>
          <w:rFonts w:ascii="Garamond" w:hAnsi="Garamond" w:cs="Adobe Garamond Pro"/>
          <w:color w:val="000000"/>
          <w:sz w:val="22"/>
          <w:szCs w:val="21"/>
          <w:u w:val="single"/>
        </w:rPr>
      </w:pPr>
      <w:r w:rsidRPr="00BE4C0C">
        <w:rPr>
          <w:rFonts w:ascii="Garamond" w:hAnsi="Garamond" w:cs="Adobe Garamond Pro"/>
          <w:b/>
          <w:bCs/>
          <w:color w:val="000000"/>
          <w:sz w:val="22"/>
          <w:szCs w:val="21"/>
          <w:lang w:bidi="it-IT"/>
        </w:rPr>
        <w:lastRenderedPageBreak/>
        <w:t>CLP Relazioni Pubbliche</w:t>
      </w:r>
      <w:r w:rsidRPr="00BE4C0C">
        <w:rPr>
          <w:rFonts w:ascii="Garamond" w:hAnsi="Garamond" w:cs="Adobe Garamond Pro"/>
          <w:color w:val="000000"/>
          <w:sz w:val="22"/>
          <w:szCs w:val="21"/>
          <w:lang w:bidi="it-IT"/>
        </w:rPr>
        <w:t xml:space="preserve"> | Anna Defrancesco | </w:t>
      </w:r>
      <w:r w:rsidR="00662890">
        <w:rPr>
          <w:rFonts w:ascii="Garamond" w:hAnsi="Garamond" w:cs="Adobe Garamond Pro"/>
          <w:color w:val="000000"/>
          <w:sz w:val="22"/>
          <w:szCs w:val="21"/>
          <w:lang w:bidi="it-IT"/>
        </w:rPr>
        <w:t xml:space="preserve">T </w:t>
      </w:r>
      <w:r w:rsidRPr="00662890">
        <w:rPr>
          <w:rFonts w:ascii="Garamond" w:hAnsi="Garamond" w:cs="Adobe Garamond Pro"/>
          <w:color w:val="000000"/>
          <w:sz w:val="22"/>
          <w:szCs w:val="21"/>
        </w:rPr>
        <w:t xml:space="preserve">+39 02 36755700 | </w:t>
      </w:r>
      <w:r w:rsidR="00662890">
        <w:rPr>
          <w:rFonts w:ascii="Garamond" w:hAnsi="Garamond" w:cs="Adobe Garamond Pro"/>
          <w:color w:val="000000"/>
          <w:sz w:val="22"/>
          <w:szCs w:val="21"/>
        </w:rPr>
        <w:t>M</w:t>
      </w:r>
      <w:r w:rsidRPr="00662890">
        <w:rPr>
          <w:rFonts w:ascii="Garamond" w:hAnsi="Garamond" w:cs="Adobe Garamond Pro"/>
          <w:color w:val="000000"/>
          <w:sz w:val="22"/>
          <w:szCs w:val="21"/>
        </w:rPr>
        <w:t xml:space="preserve"> </w:t>
      </w:r>
      <w:r w:rsidRPr="00820E9B">
        <w:rPr>
          <w:rFonts w:ascii="Garamond" w:hAnsi="Garamond" w:cs="Adobe Garamond Pro"/>
          <w:color w:val="000000"/>
          <w:sz w:val="22"/>
          <w:szCs w:val="21"/>
        </w:rPr>
        <w:t xml:space="preserve">+39 349 6107625  </w:t>
      </w:r>
      <w:hyperlink r:id="rId15" w:history="1">
        <w:r w:rsidRPr="00820E9B">
          <w:rPr>
            <w:rStyle w:val="Collegamentoipertestuale"/>
            <w:rFonts w:ascii="Garamond" w:hAnsi="Garamond" w:cs="Adobe Garamond Pro"/>
            <w:sz w:val="22"/>
            <w:szCs w:val="21"/>
          </w:rPr>
          <w:t>anna.defrancesco@clp1968.it</w:t>
        </w:r>
      </w:hyperlink>
      <w:r w:rsidRPr="00820E9B">
        <w:rPr>
          <w:rFonts w:ascii="Garamond" w:hAnsi="Garamond" w:cs="Adobe Garamond Pro"/>
          <w:color w:val="000000"/>
          <w:sz w:val="22"/>
          <w:szCs w:val="21"/>
        </w:rPr>
        <w:t xml:space="preserve"> | </w:t>
      </w:r>
      <w:hyperlink r:id="rId16" w:history="1">
        <w:r w:rsidRPr="00820E9B">
          <w:rPr>
            <w:rStyle w:val="Collegamentoipertestuale"/>
            <w:rFonts w:ascii="Garamond" w:hAnsi="Garamond" w:cs="Adobe Garamond Pro"/>
            <w:sz w:val="22"/>
            <w:szCs w:val="21"/>
          </w:rPr>
          <w:t>www.clp1968.it</w:t>
        </w:r>
      </w:hyperlink>
    </w:p>
    <w:sectPr w:rsidR="00BE4C0C" w:rsidRPr="00E85514" w:rsidSect="005618D3">
      <w:headerReference w:type="first" r:id="rId17"/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68B6C" w14:textId="77777777" w:rsidR="005618D3" w:rsidRDefault="005618D3" w:rsidP="006952AF">
      <w:r>
        <w:separator/>
      </w:r>
    </w:p>
  </w:endnote>
  <w:endnote w:type="continuationSeparator" w:id="0">
    <w:p w14:paraId="776013AC" w14:textId="77777777" w:rsidR="005618D3" w:rsidRDefault="005618D3" w:rsidP="0069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dobe Garamond Pro">
    <w:altName w:val="Garamond"/>
    <w:panose1 w:val="020B0604020202020204"/>
    <w:charset w:val="00"/>
    <w:family w:val="roman"/>
    <w:pitch w:val="variable"/>
    <w:sig w:usb0="800000AF" w:usb1="5000205B" w:usb2="00000000" w:usb3="00000000" w:csb0="0000009B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60EC3" w14:textId="77777777" w:rsidR="005618D3" w:rsidRDefault="005618D3" w:rsidP="006952AF">
      <w:r>
        <w:separator/>
      </w:r>
    </w:p>
  </w:footnote>
  <w:footnote w:type="continuationSeparator" w:id="0">
    <w:p w14:paraId="01620737" w14:textId="77777777" w:rsidR="005618D3" w:rsidRDefault="005618D3" w:rsidP="00695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1"/>
      <w:gridCol w:w="4811"/>
    </w:tblGrid>
    <w:tr w:rsidR="006952AF" w14:paraId="6FDB0349" w14:textId="77777777" w:rsidTr="006952AF">
      <w:tc>
        <w:tcPr>
          <w:tcW w:w="4811" w:type="dxa"/>
        </w:tcPr>
        <w:p w14:paraId="3CC23479" w14:textId="407E2690" w:rsidR="006952AF" w:rsidRDefault="006952AF">
          <w:pPr>
            <w:pStyle w:val="Intestazione"/>
          </w:pPr>
          <w:r w:rsidRPr="006C7D46">
            <w:rPr>
              <w:rFonts w:ascii="Garamond" w:eastAsia="Times New Roman" w:hAnsi="Garamond" w:cs="Helvetica"/>
              <w:noProof/>
              <w:lang w:eastAsia="it-IT"/>
            </w:rPr>
            <w:drawing>
              <wp:inline distT="0" distB="0" distL="0" distR="0" wp14:anchorId="429A48E4" wp14:editId="33EB1FDB">
                <wp:extent cx="1651636" cy="514350"/>
                <wp:effectExtent l="0" t="0" r="5715" b="0"/>
                <wp:docPr id="5" name="Immagine 5" descr="C:\Users\lara.anniboletti\Desktop\logo_GNU_02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ara.anniboletti\Desktop\logo_GNU_02 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6169" cy="515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1" w:type="dxa"/>
        </w:tcPr>
        <w:p w14:paraId="0163E1D3" w14:textId="27BCB735" w:rsidR="006952AF" w:rsidRDefault="006952AF" w:rsidP="006952AF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0DCD3251" wp14:editId="6AE717AE">
                <wp:extent cx="1584619" cy="514800"/>
                <wp:effectExtent l="0" t="0" r="0" b="0"/>
                <wp:docPr id="1" name="Immagine 1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4619" cy="51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6FE1E0C" w14:textId="77777777" w:rsidR="006952AF" w:rsidRDefault="006952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E70AD"/>
    <w:multiLevelType w:val="hybridMultilevel"/>
    <w:tmpl w:val="A69E7D66"/>
    <w:lvl w:ilvl="0" w:tplc="351839EC">
      <w:start w:val="1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164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266"/>
    <w:rsid w:val="00040CA3"/>
    <w:rsid w:val="000A3D9D"/>
    <w:rsid w:val="00133776"/>
    <w:rsid w:val="00146B2A"/>
    <w:rsid w:val="0016621F"/>
    <w:rsid w:val="001736CE"/>
    <w:rsid w:val="001A4749"/>
    <w:rsid w:val="002934AF"/>
    <w:rsid w:val="002A0A15"/>
    <w:rsid w:val="002A7D9B"/>
    <w:rsid w:val="002C3D45"/>
    <w:rsid w:val="00304D34"/>
    <w:rsid w:val="003A0BD4"/>
    <w:rsid w:val="003B33DA"/>
    <w:rsid w:val="003D5697"/>
    <w:rsid w:val="003F415D"/>
    <w:rsid w:val="004024F1"/>
    <w:rsid w:val="0041755A"/>
    <w:rsid w:val="00507BE9"/>
    <w:rsid w:val="00557B07"/>
    <w:rsid w:val="00560E31"/>
    <w:rsid w:val="005618D3"/>
    <w:rsid w:val="00562C53"/>
    <w:rsid w:val="005E6266"/>
    <w:rsid w:val="006064D1"/>
    <w:rsid w:val="00617C78"/>
    <w:rsid w:val="00625B52"/>
    <w:rsid w:val="00662890"/>
    <w:rsid w:val="00667FCF"/>
    <w:rsid w:val="006952AF"/>
    <w:rsid w:val="006B384B"/>
    <w:rsid w:val="006D5701"/>
    <w:rsid w:val="006E253B"/>
    <w:rsid w:val="00761757"/>
    <w:rsid w:val="00794388"/>
    <w:rsid w:val="0080471F"/>
    <w:rsid w:val="0080531F"/>
    <w:rsid w:val="00820E9B"/>
    <w:rsid w:val="0082445A"/>
    <w:rsid w:val="008A36F0"/>
    <w:rsid w:val="008B2877"/>
    <w:rsid w:val="008B667A"/>
    <w:rsid w:val="008F2F79"/>
    <w:rsid w:val="0094280C"/>
    <w:rsid w:val="00955B55"/>
    <w:rsid w:val="009C2F87"/>
    <w:rsid w:val="00A10BE2"/>
    <w:rsid w:val="00A3023A"/>
    <w:rsid w:val="00A840DA"/>
    <w:rsid w:val="00B0463E"/>
    <w:rsid w:val="00B621B8"/>
    <w:rsid w:val="00B86069"/>
    <w:rsid w:val="00B946BF"/>
    <w:rsid w:val="00BC0CD1"/>
    <w:rsid w:val="00BE4C0C"/>
    <w:rsid w:val="00C172FC"/>
    <w:rsid w:val="00C5255C"/>
    <w:rsid w:val="00CC4860"/>
    <w:rsid w:val="00CF64E1"/>
    <w:rsid w:val="00D13FF2"/>
    <w:rsid w:val="00D2208E"/>
    <w:rsid w:val="00D448F1"/>
    <w:rsid w:val="00D64D28"/>
    <w:rsid w:val="00DB7268"/>
    <w:rsid w:val="00DD2B4A"/>
    <w:rsid w:val="00E85514"/>
    <w:rsid w:val="00E947E8"/>
    <w:rsid w:val="00EA0EBD"/>
    <w:rsid w:val="00EB1498"/>
    <w:rsid w:val="00EC37E9"/>
    <w:rsid w:val="00EE3D26"/>
    <w:rsid w:val="00FD226F"/>
    <w:rsid w:val="00FD677C"/>
    <w:rsid w:val="00FE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F2E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62C5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952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52AF"/>
  </w:style>
  <w:style w:type="paragraph" w:styleId="Pidipagina">
    <w:name w:val="footer"/>
    <w:basedOn w:val="Normale"/>
    <w:link w:val="PidipaginaCarattere"/>
    <w:uiPriority w:val="99"/>
    <w:unhideWhenUsed/>
    <w:rsid w:val="006952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52AF"/>
  </w:style>
  <w:style w:type="table" w:styleId="Grigliatabella">
    <w:name w:val="Table Grid"/>
    <w:basedOn w:val="Tabellanormale"/>
    <w:uiPriority w:val="39"/>
    <w:rsid w:val="00695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rsid w:val="00BE4C0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A36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36F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A36F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36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A36F0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A36F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697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569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allerianazionaledellumbria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n-umb@cultura.gov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lp1968.it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allerianazionaledellumbria.it/" TargetMode="External"/><Relationship Id="rId5" Type="http://schemas.openxmlformats.org/officeDocument/2006/relationships/styles" Target="styles.xml"/><Relationship Id="rId15" Type="http://schemas.openxmlformats.org/officeDocument/2006/relationships/hyperlink" Target="mailto:anna.defrancesco@clp1968.it" TargetMode="External"/><Relationship Id="rId10" Type="http://schemas.openxmlformats.org/officeDocument/2006/relationships/hyperlink" Target="mailto:gnu@sistemamuseo.i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laria.batassa@cultura.gov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86772E-1D9F-4B87-819A-BB5F691AE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C5DCE3-EFAB-4527-8778-5601B59E091D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754A2AD6-743B-46FB-A04B-9B45BA2B00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c.dorazio2@gmail.com</dc:creator>
  <cp:keywords/>
  <dc:description/>
  <cp:lastModifiedBy>Anna Defrancesco</cp:lastModifiedBy>
  <cp:revision>12</cp:revision>
  <cp:lastPrinted>2024-01-12T11:14:00Z</cp:lastPrinted>
  <dcterms:created xsi:type="dcterms:W3CDTF">2024-01-14T15:51:00Z</dcterms:created>
  <dcterms:modified xsi:type="dcterms:W3CDTF">2024-01-15T10:59:00Z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