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583A" w14:textId="77777777" w:rsidR="00170FB2" w:rsidRDefault="00252E3C" w:rsidP="004A1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GALLARATE (VA)</w:t>
      </w:r>
    </w:p>
    <w:p w14:paraId="74E4583B" w14:textId="46D24E60" w:rsidR="00170FB2" w:rsidRDefault="0025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GENNAIO - </w:t>
      </w:r>
      <w:r w:rsidR="00BC40B5">
        <w:rPr>
          <w:b/>
          <w:sz w:val="28"/>
          <w:szCs w:val="28"/>
        </w:rPr>
        <w:t>DICEMBRE</w:t>
      </w:r>
      <w:r>
        <w:rPr>
          <w:b/>
          <w:sz w:val="28"/>
          <w:szCs w:val="28"/>
        </w:rPr>
        <w:t xml:space="preserve"> 2024</w:t>
      </w:r>
    </w:p>
    <w:p w14:paraId="74E4583C" w14:textId="77777777" w:rsidR="00170FB2" w:rsidRDefault="00170FB2">
      <w:pPr>
        <w:jc w:val="center"/>
        <w:rPr>
          <w:b/>
          <w:sz w:val="28"/>
          <w:szCs w:val="28"/>
        </w:rPr>
      </w:pPr>
    </w:p>
    <w:p w14:paraId="74E4583D" w14:textId="77777777" w:rsidR="00170FB2" w:rsidRDefault="00252E3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INTRECCI #3</w:t>
      </w:r>
    </w:p>
    <w:p w14:paraId="74E4583E" w14:textId="77777777" w:rsidR="00170FB2" w:rsidRDefault="0025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MA*GA E MISSONI PER L’ARTE E L’EDUCAZIONE</w:t>
      </w:r>
    </w:p>
    <w:p w14:paraId="74E4583F" w14:textId="77777777" w:rsidR="00170FB2" w:rsidRDefault="00170FB2">
      <w:pPr>
        <w:rPr>
          <w:sz w:val="28"/>
          <w:szCs w:val="28"/>
        </w:rPr>
      </w:pPr>
    </w:p>
    <w:p w14:paraId="74E45841" w14:textId="3110CBE4" w:rsidR="00170FB2" w:rsidRDefault="00252E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Dopo il grande successo delle due edizioni precedenti, torna il progetto educativo che offre a studenti, docenti, pubblico del Museo e, per la prima volta, ai dipendenti della Maison Missoni, percorsi teorico-pratici sul linguaggio tessile.</w:t>
      </w:r>
    </w:p>
    <w:p w14:paraId="3BB57291" w14:textId="77777777" w:rsidR="00252E3C" w:rsidRDefault="00252E3C">
      <w:pPr>
        <w:jc w:val="both"/>
        <w:rPr>
          <w:b/>
          <w:sz w:val="28"/>
          <w:szCs w:val="28"/>
        </w:rPr>
      </w:pPr>
    </w:p>
    <w:p w14:paraId="74E45842" w14:textId="4C57CC31" w:rsidR="00170FB2" w:rsidRDefault="00252E3C" w:rsidP="00252E3C">
      <w:pPr>
        <w:jc w:val="both"/>
      </w:pPr>
      <w:r>
        <w:rPr>
          <w:b/>
        </w:rPr>
        <w:t xml:space="preserve">Il Museo MA*GA di Gallarate (VA) e la Maison Missoni </w:t>
      </w:r>
      <w:r w:rsidR="00050DB4">
        <w:rPr>
          <w:b/>
        </w:rPr>
        <w:t>confermano</w:t>
      </w:r>
      <w:r>
        <w:rPr>
          <w:b/>
        </w:rPr>
        <w:t xml:space="preserve"> la loro collaborazione nel nome dell’arte e dell’educazione e, in sinergia con la Fondazione Ottavio e Rosita Missoni, promuovono </w:t>
      </w:r>
      <w:r>
        <w:rPr>
          <w:b/>
          <w:i/>
        </w:rPr>
        <w:t>INTRECCI#3</w:t>
      </w:r>
      <w:r>
        <w:t xml:space="preserve">, la terza edizione del progetto </w:t>
      </w:r>
      <w:r w:rsidR="00660553">
        <w:t>con</w:t>
      </w:r>
      <w:r>
        <w:t xml:space="preserve"> </w:t>
      </w:r>
      <w:r>
        <w:rPr>
          <w:b/>
        </w:rPr>
        <w:t>200 laboratori educativi, a titolo gratuito</w:t>
      </w:r>
      <w:r>
        <w:t>, destinati agli studenti tra gli 11 e i 19 anni del territorio, oltre a masterclass per docenti e pubblico adulto, il tutto finalizzato a</w:t>
      </w:r>
      <w:r>
        <w:rPr>
          <w:b/>
        </w:rPr>
        <w:t xml:space="preserve"> comprendere le profonde assonanze che legano la ricerca di Ottavio Missoni con le arti contemporanee.</w:t>
      </w:r>
      <w:r>
        <w:t xml:space="preserve"> </w:t>
      </w:r>
    </w:p>
    <w:p w14:paraId="74E45843" w14:textId="77777777" w:rsidR="00170FB2" w:rsidRDefault="00170FB2"/>
    <w:p w14:paraId="74E45844" w14:textId="4130D6A2" w:rsidR="00170FB2" w:rsidRDefault="00252E3C">
      <w:pPr>
        <w:jc w:val="both"/>
      </w:pPr>
      <w:r>
        <w:t>INTRECCI#3 ha l’obiettivo ormai consolidato di offrire a studenti, docenti, frequentatori del Museo e, da quest’anno, anche ai dipendenti della Maison Missoni, percorsi teorico pratici sul linguaggio tessile. Fulcro delle attività è la dimensione progettuale del tessuto. I partecipanti, guidati dal personale specializzato del Dipartimento educativo del Museo, hanno l’opportunità di avvicinarsi alle fasi creative di Ottavio e Rosita Missoni attraverso l’incontro con le fotografie, i disegni, le opere e gli abiti esposti all’interno della Sala Arazzi Ottavio Missoni in dialogo con le opere delle mostre temporanee e della collezione permanente del MA*GA, in particolare laddove la poetica si concentra sulla composizione geometrica, il ritmo cromatico, la luce e il colore, elementi che sono le radici della storia del MA*GA e della Maison Missoni.</w:t>
      </w:r>
    </w:p>
    <w:p w14:paraId="74E45845" w14:textId="09A6CD9C" w:rsidR="00170FB2" w:rsidRDefault="00252E3C">
      <w:pPr>
        <w:jc w:val="both"/>
      </w:pPr>
      <w:r>
        <w:t xml:space="preserve">Un’esperienza formativa per riflettere sulla relazione tra arte, moda e design che coniuga aspetti concettuali e pratici che conducono alla realizzazione di un tessuto a telaio, strumento che ha la straordinaria capacità di risvegliare nei partecipanti doti creative inedite e inaspettate. </w:t>
      </w:r>
    </w:p>
    <w:p w14:paraId="74E45846" w14:textId="77777777" w:rsidR="00170FB2" w:rsidRDefault="00170FB2">
      <w:pPr>
        <w:jc w:val="both"/>
      </w:pPr>
    </w:p>
    <w:p w14:paraId="74E45847" w14:textId="0251A5CA" w:rsidR="00170FB2" w:rsidRDefault="00252E3C">
      <w:pPr>
        <w:jc w:val="both"/>
        <w:rPr>
          <w:highlight w:val="yellow"/>
        </w:rPr>
      </w:pPr>
      <w:r>
        <w:t xml:space="preserve">Come afferma </w:t>
      </w:r>
      <w:r>
        <w:rPr>
          <w:b/>
        </w:rPr>
        <w:t>Emma Zanella, Direttrice del MA*GA</w:t>
      </w:r>
      <w:r>
        <w:t xml:space="preserve">, “la collaborazione tra MA*GA e Missoni, che dura ormai da quasi dieci anni, è una dimostrazione esemplare di come le partnership tra istituzioni museali pubbliche e aziende private possano portare cambiamenti nelle prospettive e nei modi di vivere la cultura e l’arte. INTRECCI si inserisce in questo senso come un universo che riunisce una comunità estremamente eterogenea ma accomunata da passione e curiosità. Ancora una volta, questa nuova edizione del progetto sottolinea la lungimiranza dell’imprenditoria italiana e la valorizzazione della memoria storica di un’azienda”. </w:t>
      </w:r>
    </w:p>
    <w:p w14:paraId="74E45848" w14:textId="77777777" w:rsidR="00170FB2" w:rsidRDefault="00170FB2">
      <w:pPr>
        <w:jc w:val="both"/>
        <w:rPr>
          <w:highlight w:val="yellow"/>
        </w:rPr>
      </w:pPr>
    </w:p>
    <w:p w14:paraId="74E45849" w14:textId="0B439B24" w:rsidR="00170FB2" w:rsidRDefault="00252E3C">
      <w:pPr>
        <w:jc w:val="both"/>
        <w:rPr>
          <w:color w:val="000000"/>
        </w:rPr>
      </w:pPr>
      <w:r>
        <w:rPr>
          <w:color w:val="000000"/>
        </w:rPr>
        <w:t xml:space="preserve">“Vedendo lavorare i ragazzi con passione ed entusiasmo – dichiara </w:t>
      </w:r>
      <w:r>
        <w:rPr>
          <w:b/>
          <w:color w:val="000000"/>
        </w:rPr>
        <w:t>Luca Missoni, Direttore Artistico dell’Archivio Missoni</w:t>
      </w:r>
      <w:r>
        <w:rPr>
          <w:color w:val="000000"/>
        </w:rPr>
        <w:t xml:space="preserve"> – ho pensato di dare l’opportunità di partecipare a questa esperienza a chi lavora in azienda, per condividere con i propri colleghi il piacere di creare un tessuto a telaio sperimentando così con il colore e la materia: gli elementi base della ricerca creativa del nostro brand da 70 anni”.</w:t>
      </w:r>
    </w:p>
    <w:p w14:paraId="74E4584C" w14:textId="77777777" w:rsidR="00170FB2" w:rsidRDefault="00170FB2">
      <w:pPr>
        <w:jc w:val="both"/>
      </w:pPr>
    </w:p>
    <w:p w14:paraId="74E4584D" w14:textId="6267232B" w:rsidR="00170FB2" w:rsidRDefault="00252E3C">
      <w:pPr>
        <w:jc w:val="both"/>
      </w:pPr>
      <w:r>
        <w:lastRenderedPageBreak/>
        <w:t xml:space="preserve">Durante i laboratori i ragazzi delle scuole secondarie </w:t>
      </w:r>
      <w:r w:rsidR="003E03DB">
        <w:t>realizzeranno</w:t>
      </w:r>
      <w:r>
        <w:t xml:space="preserve"> nuove composizioni tessili utilizzando filati e tessuti messi a disposizione dalla Maison Missoni. Come hanno testimoniato i docenti che hanno partecipato alle prime due edizioni, le attività rinforzano trasversalmente gli studenti più fragili favorendo l’inclusione e la socializzazione nel gruppo, stimolano la collaborazione e la scoperta di potenzialità e abilità nascoste e contribuiscono a un miglioramento della propria autostima. All’ombra dei bellissimi Arazzi, anche i docenti e il pubblico del Museo avranno la possibilità di creare il proprio tessuto </w:t>
      </w:r>
      <w:r w:rsidR="00DE215A">
        <w:t>con</w:t>
      </w:r>
      <w:r>
        <w:t xml:space="preserve"> infinite composizioni di colori e texture.</w:t>
      </w:r>
    </w:p>
    <w:p w14:paraId="74E4584E" w14:textId="77777777" w:rsidR="00170FB2" w:rsidRDefault="00170FB2">
      <w:pPr>
        <w:jc w:val="both"/>
      </w:pPr>
    </w:p>
    <w:p w14:paraId="74E45850" w14:textId="52F15BCB" w:rsidR="00170FB2" w:rsidRDefault="00252E3C">
      <w:pPr>
        <w:jc w:val="both"/>
      </w:pPr>
      <w:r>
        <w:t xml:space="preserve">La grande novità per l’edizione 2024 di INTRECCI è il </w:t>
      </w:r>
      <w:r w:rsidRPr="007E1649">
        <w:rPr>
          <w:b/>
          <w:bCs/>
        </w:rPr>
        <w:t>programma di masterclass dedicato ai dipendenti della Maison Missoni</w:t>
      </w:r>
      <w:r>
        <w:t xml:space="preserve"> che potranno sperimentare, all’interno della Sala Arazzi Ottavio Missoni, l’utilizzo del colore in un contesto culturalmente ricco e stimolante. Guidati da Luca Missoni e Francesca Chiara, si racconteranno le profonde assonanze che legano la ricerca di Ottavio Missoni con le arti contemporanee; nella fase laboratoriale, i partecipanti realizzeranno piccoli tessuti intrecciando fili e colori così come accade nella storia di chi è parte dell’Azienda da molti anni e di chi è appena entrato nel mondo Missoni. </w:t>
      </w:r>
    </w:p>
    <w:p w14:paraId="74E45851" w14:textId="77777777" w:rsidR="00170FB2" w:rsidRDefault="00170FB2">
      <w:pPr>
        <w:jc w:val="both"/>
      </w:pPr>
    </w:p>
    <w:p w14:paraId="0E550F87" w14:textId="03A76F5B" w:rsidR="00506972" w:rsidRDefault="00506972" w:rsidP="00506972">
      <w:pPr>
        <w:jc w:val="both"/>
      </w:pPr>
      <w:r>
        <w:t xml:space="preserve">Con l’occasione, la </w:t>
      </w:r>
      <w:r w:rsidRPr="007E1649">
        <w:rPr>
          <w:b/>
          <w:bCs/>
        </w:rPr>
        <w:t>Sala Arazzi Ottavio Missoni</w:t>
      </w:r>
      <w:r>
        <w:t xml:space="preserve"> inaugura il nuovo allestimento</w:t>
      </w:r>
      <w:r w:rsidR="00F26027">
        <w:t>, a cura dell’</w:t>
      </w:r>
      <w:proofErr w:type="spellStart"/>
      <w:r w:rsidR="00F26027">
        <w:t>Archicio</w:t>
      </w:r>
      <w:proofErr w:type="spellEnd"/>
      <w:r w:rsidR="00F26027">
        <w:t xml:space="preserve"> Missoni,</w:t>
      </w:r>
      <w:r>
        <w:t xml:space="preserve"> con l’esposizione </w:t>
      </w:r>
      <w:r w:rsidRPr="007E1649">
        <w:rPr>
          <w:b/>
          <w:bCs/>
          <w:i/>
          <w:iCs/>
        </w:rPr>
        <w:t xml:space="preserve">FASHION ILLUSTRATION. La Moda Missoni interpretata da Gladys </w:t>
      </w:r>
      <w:proofErr w:type="spellStart"/>
      <w:r w:rsidRPr="007E1649">
        <w:rPr>
          <w:b/>
          <w:bCs/>
          <w:i/>
          <w:iCs/>
        </w:rPr>
        <w:t>Perint</w:t>
      </w:r>
      <w:proofErr w:type="spellEnd"/>
      <w:r w:rsidRPr="007E1649">
        <w:rPr>
          <w:b/>
          <w:bCs/>
          <w:i/>
          <w:iCs/>
        </w:rPr>
        <w:t xml:space="preserve"> Palmer</w:t>
      </w:r>
      <w:r>
        <w:t>, dedicata ai lavori di illustrazione delle collezioni Missoni dagli anni Novanta.</w:t>
      </w:r>
    </w:p>
    <w:p w14:paraId="1704DFF7" w14:textId="77777777" w:rsidR="00506972" w:rsidRDefault="00506972" w:rsidP="00506972">
      <w:pPr>
        <w:jc w:val="both"/>
      </w:pPr>
    </w:p>
    <w:p w14:paraId="19E01D0E" w14:textId="0CF90086" w:rsidR="003F6067" w:rsidRDefault="00252E3C" w:rsidP="00506972">
      <w:pPr>
        <w:jc w:val="both"/>
        <w:rPr>
          <w:color w:val="221E1F"/>
        </w:rPr>
      </w:pPr>
      <w:r>
        <w:rPr>
          <w:color w:val="221E1F"/>
        </w:rPr>
        <w:t xml:space="preserve">Il programma di INTRECCI#3 guarderà, oltre al rapporto con la dimensione progettuale ed estetica di Missoni, anche ai contenuti del programma espositivo del MA*GA, che quest’anno spazia dalla ricerca storicizzata di una protagonista del secondo novecento quale Dadamaino, ai lavori contemporanei di Michele </w:t>
      </w:r>
      <w:proofErr w:type="spellStart"/>
      <w:r>
        <w:rPr>
          <w:color w:val="221E1F"/>
        </w:rPr>
        <w:t>Ciacciofera</w:t>
      </w:r>
      <w:proofErr w:type="spellEnd"/>
      <w:r>
        <w:rPr>
          <w:color w:val="221E1F"/>
        </w:rPr>
        <w:t xml:space="preserve"> e Davide </w:t>
      </w:r>
      <w:r w:rsidR="00F26027">
        <w:rPr>
          <w:color w:val="221E1F"/>
        </w:rPr>
        <w:t xml:space="preserve">Maria </w:t>
      </w:r>
      <w:r>
        <w:rPr>
          <w:color w:val="221E1F"/>
        </w:rPr>
        <w:t xml:space="preserve">Coltro, passando per un focus sul disegno analitico di Giovanni Campus. Imperdibile appuntamento per il 2024 sarà in </w:t>
      </w:r>
      <w:r w:rsidRPr="00050DB4">
        <w:rPr>
          <w:color w:val="221E1F"/>
        </w:rPr>
        <w:t xml:space="preserve">autunno </w:t>
      </w:r>
      <w:r w:rsidR="00050DB4" w:rsidRPr="00050DB4">
        <w:rPr>
          <w:color w:val="221E1F"/>
        </w:rPr>
        <w:t>il grande progetto</w:t>
      </w:r>
      <w:r w:rsidRPr="00050DB4">
        <w:rPr>
          <w:color w:val="221E1F"/>
        </w:rPr>
        <w:t xml:space="preserve"> dedicato</w:t>
      </w:r>
      <w:r>
        <w:rPr>
          <w:color w:val="221E1F"/>
        </w:rPr>
        <w:t xml:space="preserve"> al rapporto tra </w:t>
      </w:r>
      <w:r w:rsidR="00050DB4">
        <w:rPr>
          <w:color w:val="221E1F"/>
        </w:rPr>
        <w:t>arti visive</w:t>
      </w:r>
      <w:r>
        <w:rPr>
          <w:color w:val="221E1F"/>
        </w:rPr>
        <w:t xml:space="preserve"> e design articolato in due esposizioni: da un lato, la mostra </w:t>
      </w:r>
      <w:r w:rsidRPr="00252E3C">
        <w:rPr>
          <w:i/>
          <w:iCs/>
          <w:color w:val="221E1F"/>
        </w:rPr>
        <w:t xml:space="preserve">Arte </w:t>
      </w:r>
      <w:r w:rsidR="00050DB4">
        <w:rPr>
          <w:i/>
          <w:iCs/>
          <w:color w:val="221E1F"/>
        </w:rPr>
        <w:t>e</w:t>
      </w:r>
      <w:r w:rsidRPr="00252E3C">
        <w:rPr>
          <w:i/>
          <w:iCs/>
          <w:color w:val="221E1F"/>
        </w:rPr>
        <w:t xml:space="preserve"> Design</w:t>
      </w:r>
      <w:r w:rsidR="00050DB4">
        <w:rPr>
          <w:i/>
          <w:iCs/>
          <w:color w:val="221E1F"/>
        </w:rPr>
        <w:t>,</w:t>
      </w:r>
      <w:r>
        <w:rPr>
          <w:color w:val="221E1F"/>
        </w:rPr>
        <w:t xml:space="preserve"> con un percorso dagli anni </w:t>
      </w:r>
      <w:r w:rsidR="004A1152">
        <w:rPr>
          <w:color w:val="221E1F"/>
        </w:rPr>
        <w:t>Quaranta</w:t>
      </w:r>
      <w:r>
        <w:rPr>
          <w:color w:val="221E1F"/>
        </w:rPr>
        <w:t xml:space="preserve"> a oggi; dall’altro, la XXVII Edizione del Premio Gallarate</w:t>
      </w:r>
      <w:r w:rsidR="00455774">
        <w:rPr>
          <w:color w:val="221E1F"/>
        </w:rPr>
        <w:t>, a cura di Chiara Alessi</w:t>
      </w:r>
      <w:r>
        <w:rPr>
          <w:color w:val="221E1F"/>
        </w:rPr>
        <w:t xml:space="preserve">. </w:t>
      </w:r>
      <w:r w:rsidR="003F6067">
        <w:rPr>
          <w:color w:val="221E1F"/>
        </w:rPr>
        <w:t xml:space="preserve"> </w:t>
      </w:r>
    </w:p>
    <w:p w14:paraId="74E45857" w14:textId="77777777" w:rsidR="00170FB2" w:rsidRDefault="00170FB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221E1F"/>
        </w:rPr>
      </w:pPr>
    </w:p>
    <w:p w14:paraId="74E4585A" w14:textId="77777777" w:rsidR="00170FB2" w:rsidRDefault="00252E3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b/>
        </w:rPr>
      </w:pPr>
      <w:r>
        <w:rPr>
          <w:b/>
        </w:rPr>
        <w:t>Tutte le attività sono gratuite.</w:t>
      </w:r>
    </w:p>
    <w:p w14:paraId="74E4585B" w14:textId="77777777" w:rsidR="00170FB2" w:rsidRDefault="00252E3C">
      <w:pPr>
        <w:jc w:val="both"/>
      </w:pPr>
      <w:r>
        <w:t>La prenotazione è obbligatoria (</w:t>
      </w:r>
      <w:hyperlink r:id="rId10">
        <w:r>
          <w:rPr>
            <w:color w:val="0563C1"/>
            <w:u w:val="single"/>
          </w:rPr>
          <w:t>intrecci@museomaga.it</w:t>
        </w:r>
      </w:hyperlink>
      <w:r>
        <w:t>; tel. 0331 706011)</w:t>
      </w:r>
    </w:p>
    <w:p w14:paraId="74E4585C" w14:textId="77777777" w:rsidR="00170FB2" w:rsidRDefault="00170FB2">
      <w:pPr>
        <w:jc w:val="both"/>
      </w:pPr>
    </w:p>
    <w:p w14:paraId="74E4585D" w14:textId="77777777" w:rsidR="00170FB2" w:rsidRDefault="00252E3C">
      <w:pPr>
        <w:rPr>
          <w:b/>
          <w:sz w:val="22"/>
          <w:szCs w:val="22"/>
        </w:rPr>
      </w:pPr>
      <w:r>
        <w:t>Gallarate (VA), 25 gennaio 2024</w:t>
      </w:r>
    </w:p>
    <w:p w14:paraId="74E4585E" w14:textId="77777777" w:rsidR="00170FB2" w:rsidRDefault="00170FB2">
      <w:pPr>
        <w:jc w:val="both"/>
        <w:rPr>
          <w:b/>
          <w:sz w:val="22"/>
          <w:szCs w:val="22"/>
        </w:rPr>
      </w:pPr>
    </w:p>
    <w:p w14:paraId="74E4585F" w14:textId="77777777" w:rsidR="00170FB2" w:rsidRDefault="00252E3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INTRECCI#3</w:t>
      </w:r>
    </w:p>
    <w:p w14:paraId="74E45860" w14:textId="77777777" w:rsidR="00170FB2" w:rsidRDefault="00252E3C">
      <w:pPr>
        <w:jc w:val="both"/>
        <w:rPr>
          <w:sz w:val="22"/>
          <w:szCs w:val="22"/>
        </w:rPr>
      </w:pPr>
      <w:r>
        <w:rPr>
          <w:sz w:val="22"/>
          <w:szCs w:val="22"/>
        </w:rPr>
        <w:t>Gallarate (VA), Museo MA*GA (via E. De Magri 1)</w:t>
      </w:r>
    </w:p>
    <w:p w14:paraId="74E45861" w14:textId="77777777" w:rsidR="00170FB2" w:rsidRDefault="00252E3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Gennaio 2023 – giugno 2024</w:t>
      </w:r>
    </w:p>
    <w:p w14:paraId="74E45862" w14:textId="77777777" w:rsidR="00170FB2" w:rsidRDefault="00170FB2">
      <w:pPr>
        <w:jc w:val="both"/>
        <w:rPr>
          <w:sz w:val="22"/>
          <w:szCs w:val="22"/>
        </w:rPr>
      </w:pPr>
    </w:p>
    <w:p w14:paraId="74E45863" w14:textId="77777777" w:rsidR="00170FB2" w:rsidRDefault="00252E3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 e Prenotazioni: </w:t>
      </w:r>
    </w:p>
    <w:p w14:paraId="74E45864" w14:textId="77777777" w:rsidR="00170FB2" w:rsidRDefault="00BC40B5">
      <w:pPr>
        <w:jc w:val="both"/>
        <w:rPr>
          <w:sz w:val="22"/>
          <w:szCs w:val="22"/>
        </w:rPr>
      </w:pPr>
      <w:hyperlink r:id="rId11">
        <w:r w:rsidR="00252E3C">
          <w:rPr>
            <w:color w:val="0563C1"/>
            <w:sz w:val="22"/>
            <w:szCs w:val="22"/>
            <w:u w:val="single"/>
          </w:rPr>
          <w:t>intrecci@museomaga.it</w:t>
        </w:r>
      </w:hyperlink>
      <w:r w:rsidR="00252E3C">
        <w:rPr>
          <w:sz w:val="22"/>
          <w:szCs w:val="22"/>
        </w:rPr>
        <w:t>; T. 0331 706011</w:t>
      </w:r>
    </w:p>
    <w:p w14:paraId="74E45865" w14:textId="77777777" w:rsidR="00170FB2" w:rsidRDefault="00BC40B5">
      <w:pPr>
        <w:jc w:val="both"/>
        <w:rPr>
          <w:sz w:val="22"/>
          <w:szCs w:val="22"/>
        </w:rPr>
      </w:pPr>
      <w:hyperlink r:id="rId12">
        <w:r w:rsidR="00252E3C">
          <w:rPr>
            <w:color w:val="0563C1"/>
            <w:sz w:val="22"/>
            <w:szCs w:val="22"/>
            <w:u w:val="single"/>
          </w:rPr>
          <w:t>www.museomaga.it</w:t>
        </w:r>
      </w:hyperlink>
      <w:r w:rsidR="00252E3C">
        <w:rPr>
          <w:sz w:val="22"/>
          <w:szCs w:val="22"/>
        </w:rPr>
        <w:t xml:space="preserve"> </w:t>
      </w:r>
    </w:p>
    <w:p w14:paraId="74E45866" w14:textId="77777777" w:rsidR="00170FB2" w:rsidRDefault="00170FB2">
      <w:pPr>
        <w:jc w:val="both"/>
        <w:rPr>
          <w:sz w:val="22"/>
          <w:szCs w:val="22"/>
        </w:rPr>
      </w:pPr>
    </w:p>
    <w:p w14:paraId="74E45867" w14:textId="77777777" w:rsidR="00170FB2" w:rsidRDefault="00252E3C">
      <w:pPr>
        <w:rPr>
          <w:b/>
          <w:color w:val="000001"/>
          <w:sz w:val="22"/>
          <w:szCs w:val="22"/>
        </w:rPr>
      </w:pPr>
      <w:r>
        <w:rPr>
          <w:b/>
          <w:sz w:val="22"/>
          <w:szCs w:val="22"/>
        </w:rPr>
        <w:t xml:space="preserve">Ufficio stampa </w:t>
      </w:r>
      <w:r>
        <w:rPr>
          <w:b/>
          <w:color w:val="000001"/>
          <w:sz w:val="22"/>
          <w:szCs w:val="22"/>
        </w:rPr>
        <w:t>MISSONI SPA</w:t>
      </w:r>
    </w:p>
    <w:p w14:paraId="74E45868" w14:textId="77777777" w:rsidR="00170FB2" w:rsidRDefault="00BC40B5">
      <w:pPr>
        <w:rPr>
          <w:color w:val="000001"/>
          <w:sz w:val="22"/>
          <w:szCs w:val="22"/>
        </w:rPr>
      </w:pPr>
      <w:hyperlink r:id="rId13">
        <w:r w:rsidR="00252E3C">
          <w:rPr>
            <w:color w:val="0563C1"/>
            <w:sz w:val="22"/>
            <w:szCs w:val="22"/>
            <w:u w:val="single"/>
          </w:rPr>
          <w:t>press@missoni.it</w:t>
        </w:r>
      </w:hyperlink>
      <w:r w:rsidR="00252E3C">
        <w:rPr>
          <w:color w:val="0563C1"/>
          <w:sz w:val="22"/>
          <w:szCs w:val="22"/>
          <w:u w:val="single"/>
        </w:rPr>
        <w:t xml:space="preserve">; </w:t>
      </w:r>
    </w:p>
    <w:p w14:paraId="74E45869" w14:textId="77777777" w:rsidR="00170FB2" w:rsidRDefault="00252E3C">
      <w:pPr>
        <w:rPr>
          <w:color w:val="0563C1"/>
          <w:sz w:val="22"/>
          <w:szCs w:val="22"/>
          <w:u w:val="single"/>
        </w:rPr>
      </w:pPr>
      <w:r>
        <w:rPr>
          <w:color w:val="0563C1"/>
          <w:sz w:val="22"/>
          <w:szCs w:val="22"/>
          <w:u w:val="single"/>
        </w:rPr>
        <w:t>missoni.com</w:t>
      </w:r>
    </w:p>
    <w:p w14:paraId="74E4586A" w14:textId="77777777" w:rsidR="00170FB2" w:rsidRDefault="00170FB2">
      <w:pPr>
        <w:rPr>
          <w:sz w:val="22"/>
          <w:szCs w:val="22"/>
        </w:rPr>
      </w:pPr>
    </w:p>
    <w:p w14:paraId="5A73FDF3" w14:textId="77777777" w:rsidR="00050DB4" w:rsidRDefault="00050DB4">
      <w:pPr>
        <w:rPr>
          <w:sz w:val="22"/>
          <w:szCs w:val="22"/>
        </w:rPr>
      </w:pPr>
    </w:p>
    <w:p w14:paraId="74E4586B" w14:textId="77777777" w:rsidR="00170FB2" w:rsidRDefault="00252E3C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Ufficio stampa MA*GA</w:t>
      </w:r>
    </w:p>
    <w:p w14:paraId="74E4586C" w14:textId="77777777" w:rsidR="00170FB2" w:rsidRDefault="00252E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CLP Relazioni Pubbliche </w:t>
      </w:r>
    </w:p>
    <w:p w14:paraId="74E4586D" w14:textId="77777777" w:rsidR="00170FB2" w:rsidRDefault="00252E3C">
      <w:pPr>
        <w:rPr>
          <w:sz w:val="22"/>
          <w:szCs w:val="22"/>
        </w:rPr>
      </w:pPr>
      <w:r>
        <w:rPr>
          <w:sz w:val="22"/>
          <w:szCs w:val="22"/>
        </w:rPr>
        <w:t>Anna Defrancesco, T. +39 02 36 755 700; M. +39 349 6107625</w:t>
      </w:r>
    </w:p>
    <w:p w14:paraId="74E4586E" w14:textId="77777777" w:rsidR="00170FB2" w:rsidRDefault="00BC40B5">
      <w:pPr>
        <w:rPr>
          <w:sz w:val="20"/>
          <w:szCs w:val="20"/>
        </w:rPr>
      </w:pPr>
      <w:hyperlink r:id="rId14">
        <w:r w:rsidR="00252E3C">
          <w:rPr>
            <w:color w:val="0563C1"/>
            <w:sz w:val="22"/>
            <w:szCs w:val="22"/>
            <w:u w:val="single"/>
          </w:rPr>
          <w:t>anna.defrancesco@clp1968.it</w:t>
        </w:r>
      </w:hyperlink>
      <w:r w:rsidR="00252E3C">
        <w:rPr>
          <w:sz w:val="22"/>
          <w:szCs w:val="22"/>
        </w:rPr>
        <w:t xml:space="preserve">; </w:t>
      </w:r>
      <w:hyperlink r:id="rId15">
        <w:r w:rsidR="00252E3C">
          <w:rPr>
            <w:color w:val="0563C1"/>
            <w:sz w:val="22"/>
            <w:szCs w:val="22"/>
            <w:u w:val="single"/>
          </w:rPr>
          <w:t>www.clp1968.it</w:t>
        </w:r>
      </w:hyperlink>
      <w:r w:rsidR="00252E3C">
        <w:rPr>
          <w:sz w:val="20"/>
          <w:szCs w:val="20"/>
        </w:rPr>
        <w:t xml:space="preserve"> </w:t>
      </w:r>
    </w:p>
    <w:p w14:paraId="174502A7" w14:textId="77777777" w:rsidR="00A842A8" w:rsidRDefault="00A842A8">
      <w:pPr>
        <w:rPr>
          <w:sz w:val="20"/>
          <w:szCs w:val="20"/>
        </w:rPr>
      </w:pPr>
    </w:p>
    <w:p w14:paraId="460BACA0" w14:textId="77777777" w:rsidR="00A842A8" w:rsidRDefault="00A842A8">
      <w:pPr>
        <w:rPr>
          <w:sz w:val="20"/>
          <w:szCs w:val="20"/>
        </w:rPr>
      </w:pPr>
    </w:p>
    <w:p w14:paraId="4785371B" w14:textId="77777777" w:rsidR="00A842A8" w:rsidRDefault="00A842A8">
      <w:pPr>
        <w:rPr>
          <w:sz w:val="20"/>
          <w:szCs w:val="20"/>
        </w:rPr>
      </w:pPr>
    </w:p>
    <w:p w14:paraId="5D728646" w14:textId="1E4148D5" w:rsidR="00A842A8" w:rsidRDefault="00A842A8">
      <w:pPr>
        <w:rPr>
          <w:sz w:val="20"/>
          <w:szCs w:val="20"/>
        </w:rPr>
      </w:pPr>
      <w:r>
        <w:rPr>
          <w:sz w:val="20"/>
          <w:szCs w:val="20"/>
        </w:rPr>
        <w:t>Progetto ideato e sostenuto da</w:t>
      </w:r>
    </w:p>
    <w:p w14:paraId="74E45870" w14:textId="48EA3EA8" w:rsidR="00170FB2" w:rsidRDefault="00A842A8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3A685A9" wp14:editId="7C549FA1">
            <wp:extent cx="4485994" cy="548640"/>
            <wp:effectExtent l="0" t="0" r="0" b="0"/>
            <wp:docPr id="8345251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25137" name="Immagine 83452513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382" cy="57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FB2" w:rsidSect="004F736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98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245E" w14:textId="77777777" w:rsidR="004F736E" w:rsidRDefault="004F736E">
      <w:r>
        <w:separator/>
      </w:r>
    </w:p>
  </w:endnote>
  <w:endnote w:type="continuationSeparator" w:id="0">
    <w:p w14:paraId="5B72FD0E" w14:textId="77777777" w:rsidR="004F736E" w:rsidRDefault="004F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00F2" w14:textId="77777777" w:rsidR="00337D52" w:rsidRDefault="00337D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43AE" w14:textId="77777777" w:rsidR="00337D52" w:rsidRDefault="00337D5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22EB" w14:textId="77777777" w:rsidR="00337D52" w:rsidRDefault="00337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086F" w14:textId="77777777" w:rsidR="004F736E" w:rsidRDefault="004F736E">
      <w:r>
        <w:separator/>
      </w:r>
    </w:p>
  </w:footnote>
  <w:footnote w:type="continuationSeparator" w:id="0">
    <w:p w14:paraId="722BA6BB" w14:textId="77777777" w:rsidR="004F736E" w:rsidRDefault="004F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5E2F" w14:textId="77777777" w:rsidR="00337D52" w:rsidRDefault="00337D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5871" w14:textId="77777777" w:rsidR="00170FB2" w:rsidRDefault="00252E3C">
    <w:r>
      <w:rPr>
        <w:noProof/>
      </w:rPr>
      <w:drawing>
        <wp:inline distT="0" distB="0" distL="0" distR="0" wp14:anchorId="74E45872" wp14:editId="6634E7B3">
          <wp:extent cx="1972492" cy="476685"/>
          <wp:effectExtent l="0" t="0" r="635" b="5715"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2492" cy="476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7216" behindDoc="1" locked="0" layoutInCell="1" hidden="0" allowOverlap="1" wp14:anchorId="74E45874" wp14:editId="74E45875">
          <wp:simplePos x="0" y="0"/>
          <wp:positionH relativeFrom="column">
            <wp:posOffset>3243270</wp:posOffset>
          </wp:positionH>
          <wp:positionV relativeFrom="paragraph">
            <wp:posOffset>-47624</wp:posOffset>
          </wp:positionV>
          <wp:extent cx="2880000" cy="609399"/>
          <wp:effectExtent l="0" t="0" r="0" b="0"/>
          <wp:wrapNone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000" cy="609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DCFA" w14:textId="77777777" w:rsidR="00337D52" w:rsidRDefault="00337D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B2"/>
    <w:rsid w:val="00050DB4"/>
    <w:rsid w:val="000828C5"/>
    <w:rsid w:val="00082B79"/>
    <w:rsid w:val="00116B94"/>
    <w:rsid w:val="00170FB2"/>
    <w:rsid w:val="001E34D8"/>
    <w:rsid w:val="00252E3C"/>
    <w:rsid w:val="00293EC8"/>
    <w:rsid w:val="002E3459"/>
    <w:rsid w:val="00337D52"/>
    <w:rsid w:val="003E03DB"/>
    <w:rsid w:val="003E5A5A"/>
    <w:rsid w:val="003F6067"/>
    <w:rsid w:val="00455774"/>
    <w:rsid w:val="004A1152"/>
    <w:rsid w:val="004F736E"/>
    <w:rsid w:val="00506972"/>
    <w:rsid w:val="005D2A6C"/>
    <w:rsid w:val="00660553"/>
    <w:rsid w:val="007E1649"/>
    <w:rsid w:val="00A842A8"/>
    <w:rsid w:val="00B45EBE"/>
    <w:rsid w:val="00BC40B5"/>
    <w:rsid w:val="00D217D9"/>
    <w:rsid w:val="00DE215A"/>
    <w:rsid w:val="00E9220B"/>
    <w:rsid w:val="00E955A7"/>
    <w:rsid w:val="00F26027"/>
    <w:rsid w:val="00FC2691"/>
    <w:rsid w:val="00F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5835"/>
  <w15:docId w15:val="{CD216266-A649-4A75-B4AF-59150132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37D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D52"/>
  </w:style>
  <w:style w:type="paragraph" w:styleId="Pidipagina">
    <w:name w:val="footer"/>
    <w:basedOn w:val="Normale"/>
    <w:link w:val="PidipaginaCarattere"/>
    <w:uiPriority w:val="99"/>
    <w:unhideWhenUsed/>
    <w:rsid w:val="00337D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ess@missoni.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museomag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recci@museomaga.i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clp1968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trecci@museomaga.it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nna.defrancesco@clp1968.i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y+Mhq6nnepZct5FEwPCvkd+xBg==">CgMxLjA4AHIhMWlhQVpEbXpTeUFfc0p6bnVMaFRjekdQOXF1dUVuZkNT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B05E9-4D49-4713-80A7-E918209EF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3C3B8-0414-42AE-9C1F-B86383AD2B5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6707D82-1C4A-4C51-895A-9F48DCDA3D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Crosta</dc:creator>
  <cp:lastModifiedBy>Anna Defrancesco</cp:lastModifiedBy>
  <cp:revision>3</cp:revision>
  <dcterms:created xsi:type="dcterms:W3CDTF">2024-01-25T10:34:00Z</dcterms:created>
  <dcterms:modified xsi:type="dcterms:W3CDTF">2024-01-25T10:41:00Z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0x010100CEE2951FC9A8954D98E2686339B094D3</vt:lpwstr>
  </property>
</Properties>
</file>