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25D0" w14:textId="77777777" w:rsidR="00AA0A63" w:rsidRPr="00AA0A63" w:rsidRDefault="00AA0A63" w:rsidP="00AA0A63">
      <w:pPr>
        <w:rPr>
          <w:rFonts w:ascii="Garamond" w:hAnsi="Garamond"/>
        </w:rPr>
      </w:pPr>
    </w:p>
    <w:p w14:paraId="3CE8927A" w14:textId="77777777" w:rsidR="002840EF" w:rsidRPr="00AA0A63" w:rsidRDefault="00AA0A63" w:rsidP="002840EF">
      <w:pPr>
        <w:spacing w:after="120"/>
        <w:jc w:val="center"/>
        <w:rPr>
          <w:rFonts w:ascii="Garamond" w:hAnsi="Garamond"/>
          <w:b/>
          <w:bCs/>
          <w:sz w:val="28"/>
          <w:szCs w:val="28"/>
        </w:rPr>
      </w:pPr>
      <w:r w:rsidRPr="00AA0A63">
        <w:rPr>
          <w:rFonts w:ascii="Garamond" w:hAnsi="Garamond"/>
          <w:b/>
          <w:bCs/>
          <w:sz w:val="28"/>
          <w:szCs w:val="28"/>
        </w:rPr>
        <w:t>PERUGIA | GALLERIA NAZIONALE DELL’UMBRIA</w:t>
      </w:r>
    </w:p>
    <w:p w14:paraId="7D19A2CD" w14:textId="70FEAF3F" w:rsidR="00AA0A63" w:rsidRPr="00AA0A63" w:rsidRDefault="00AA0A63" w:rsidP="002840EF">
      <w:pPr>
        <w:spacing w:after="120"/>
        <w:jc w:val="center"/>
        <w:rPr>
          <w:rFonts w:ascii="Garamond" w:hAnsi="Garamond"/>
          <w:b/>
          <w:bCs/>
          <w:sz w:val="28"/>
          <w:szCs w:val="28"/>
        </w:rPr>
      </w:pPr>
      <w:r w:rsidRPr="00AA0A63">
        <w:rPr>
          <w:rFonts w:ascii="Garamond" w:hAnsi="Garamond"/>
          <w:b/>
          <w:bCs/>
          <w:sz w:val="28"/>
          <w:szCs w:val="28"/>
        </w:rPr>
        <w:t xml:space="preserve">GIOVEDÌ </w:t>
      </w:r>
      <w:r w:rsidR="006F258E">
        <w:rPr>
          <w:rFonts w:ascii="Garamond" w:hAnsi="Garamond"/>
          <w:b/>
          <w:bCs/>
          <w:sz w:val="28"/>
          <w:szCs w:val="28"/>
        </w:rPr>
        <w:t>9 NOVEMBRE</w:t>
      </w:r>
      <w:r w:rsidRPr="00AA0A63">
        <w:rPr>
          <w:rFonts w:ascii="Garamond" w:hAnsi="Garamond"/>
          <w:b/>
          <w:bCs/>
          <w:sz w:val="28"/>
          <w:szCs w:val="28"/>
        </w:rPr>
        <w:t xml:space="preserve"> 2023</w:t>
      </w:r>
      <w:bookmarkStart w:id="0" w:name="_Hlk148004827"/>
    </w:p>
    <w:bookmarkEnd w:id="0"/>
    <w:p w14:paraId="4D9DD906" w14:textId="77777777" w:rsidR="002840EF" w:rsidRPr="00AA0A63" w:rsidRDefault="00AA0A63" w:rsidP="002840EF">
      <w:pPr>
        <w:spacing w:after="120"/>
        <w:jc w:val="center"/>
        <w:rPr>
          <w:rFonts w:ascii="Garamond" w:hAnsi="Garamond"/>
          <w:b/>
          <w:bCs/>
          <w:sz w:val="28"/>
          <w:szCs w:val="28"/>
        </w:rPr>
      </w:pPr>
      <w:r w:rsidRPr="00AA0A63">
        <w:rPr>
          <w:rFonts w:ascii="Garamond" w:hAnsi="Garamond"/>
          <w:b/>
          <w:bCs/>
          <w:sz w:val="28"/>
          <w:szCs w:val="28"/>
        </w:rPr>
        <w:t>PRESENTATO</w:t>
      </w:r>
    </w:p>
    <w:p w14:paraId="6DEE7726" w14:textId="77777777" w:rsidR="00AA0A63" w:rsidRPr="00AA0A63" w:rsidRDefault="00AA0A63" w:rsidP="00AA0A63">
      <w:pPr>
        <w:spacing w:after="0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AA0A63">
        <w:rPr>
          <w:rFonts w:ascii="Garamond" w:hAnsi="Garamond"/>
          <w:b/>
          <w:bCs/>
          <w:i/>
          <w:iCs/>
          <w:sz w:val="28"/>
          <w:szCs w:val="28"/>
        </w:rPr>
        <w:t xml:space="preserve">SPAZIO PERUGINO </w:t>
      </w:r>
    </w:p>
    <w:p w14:paraId="15FA1ABB" w14:textId="534BA0BA" w:rsidR="0075102C" w:rsidRPr="00AA0A63" w:rsidRDefault="00AA0A63" w:rsidP="00AA0A63">
      <w:pPr>
        <w:spacing w:after="0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AA0A63">
        <w:rPr>
          <w:rFonts w:ascii="Garamond" w:hAnsi="Garamond"/>
          <w:b/>
          <w:bCs/>
          <w:i/>
          <w:iCs/>
          <w:sz w:val="28"/>
          <w:szCs w:val="28"/>
        </w:rPr>
        <w:t>I giovani nelle biblioteche alla scoperta del Perugino</w:t>
      </w:r>
    </w:p>
    <w:p w14:paraId="20E38422" w14:textId="5350CD3D" w:rsidR="00AA0A63" w:rsidRPr="00AA0A63" w:rsidRDefault="00AA0A63" w:rsidP="00AA0A63">
      <w:pPr>
        <w:spacing w:after="0"/>
        <w:jc w:val="center"/>
        <w:rPr>
          <w:rFonts w:ascii="Garamond" w:hAnsi="Garamond"/>
          <w:b/>
          <w:bCs/>
          <w:sz w:val="28"/>
          <w:szCs w:val="28"/>
        </w:rPr>
      </w:pPr>
    </w:p>
    <w:p w14:paraId="5DDE8289" w14:textId="3DCAEE83" w:rsidR="00AA0A63" w:rsidRPr="00AA0A63" w:rsidRDefault="00AA0A63" w:rsidP="00AA0A63">
      <w:pPr>
        <w:spacing w:after="0"/>
        <w:jc w:val="center"/>
        <w:rPr>
          <w:rFonts w:ascii="Garamond" w:hAnsi="Garamond"/>
          <w:b/>
          <w:bCs/>
          <w:sz w:val="28"/>
          <w:szCs w:val="28"/>
        </w:rPr>
      </w:pPr>
      <w:r w:rsidRPr="00AA0A63">
        <w:rPr>
          <w:rFonts w:ascii="Garamond" w:hAnsi="Garamond"/>
          <w:b/>
          <w:bCs/>
          <w:sz w:val="28"/>
          <w:szCs w:val="28"/>
        </w:rPr>
        <w:t>Il progetto favorisce e sostiene la creazione di spazi di aggregazione destinati alle giovani generazioni</w:t>
      </w:r>
    </w:p>
    <w:p w14:paraId="15FA1ABC" w14:textId="607D6706" w:rsidR="00C25BBF" w:rsidRPr="00AA0A63" w:rsidRDefault="00C25BBF" w:rsidP="00AC7EDC">
      <w:pPr>
        <w:rPr>
          <w:rFonts w:ascii="Garamond" w:hAnsi="Garamond"/>
          <w:sz w:val="24"/>
          <w:szCs w:val="24"/>
        </w:rPr>
      </w:pPr>
    </w:p>
    <w:p w14:paraId="45E630DD" w14:textId="2AED6667" w:rsidR="00AA0A63" w:rsidRPr="00AA0A63" w:rsidRDefault="00AA0A63" w:rsidP="00AC7EDC">
      <w:pPr>
        <w:rPr>
          <w:rFonts w:ascii="Garamond" w:hAnsi="Garamond"/>
          <w:sz w:val="24"/>
          <w:szCs w:val="24"/>
        </w:rPr>
      </w:pPr>
    </w:p>
    <w:p w14:paraId="15FA1ABD" w14:textId="12395B6B" w:rsidR="00D32052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FB138E">
        <w:rPr>
          <w:rFonts w:ascii="Garamond" w:hAnsi="Garamond"/>
          <w:b/>
          <w:bCs/>
          <w:sz w:val="24"/>
          <w:szCs w:val="24"/>
        </w:rPr>
        <w:t xml:space="preserve">Giovedì </w:t>
      </w:r>
      <w:r w:rsidR="006F258E">
        <w:rPr>
          <w:rFonts w:ascii="Garamond" w:hAnsi="Garamond"/>
          <w:b/>
          <w:bCs/>
          <w:sz w:val="24"/>
          <w:szCs w:val="24"/>
        </w:rPr>
        <w:t>9 novem</w:t>
      </w:r>
      <w:r w:rsidRPr="00FB138E">
        <w:rPr>
          <w:rFonts w:ascii="Garamond" w:hAnsi="Garamond"/>
          <w:b/>
          <w:bCs/>
          <w:sz w:val="24"/>
          <w:szCs w:val="24"/>
        </w:rPr>
        <w:t>bre 2023, alla Galleria Nazionale dell’Umbria a Perugia</w:t>
      </w:r>
      <w:r w:rsidRPr="00AA0A63">
        <w:rPr>
          <w:rFonts w:ascii="Garamond" w:hAnsi="Garamond"/>
          <w:sz w:val="24"/>
          <w:szCs w:val="24"/>
        </w:rPr>
        <w:t xml:space="preserve"> è stato presentato </w:t>
      </w:r>
      <w:bookmarkStart w:id="1" w:name="_Hlk148345463"/>
      <w:r>
        <w:rPr>
          <w:rFonts w:ascii="Garamond" w:hAnsi="Garamond"/>
          <w:sz w:val="24"/>
          <w:szCs w:val="24"/>
        </w:rPr>
        <w:t xml:space="preserve">il progetto </w:t>
      </w:r>
      <w:r w:rsidRPr="00AA0A63">
        <w:rPr>
          <w:rFonts w:ascii="Garamond" w:hAnsi="Garamond"/>
          <w:b/>
          <w:i/>
          <w:iCs/>
          <w:sz w:val="24"/>
          <w:szCs w:val="24"/>
        </w:rPr>
        <w:t>Spazio Perugino</w:t>
      </w:r>
      <w:r>
        <w:rPr>
          <w:rFonts w:ascii="Garamond" w:hAnsi="Garamond"/>
          <w:b/>
          <w:i/>
          <w:iCs/>
          <w:sz w:val="24"/>
          <w:szCs w:val="24"/>
        </w:rPr>
        <w:t xml:space="preserve">. </w:t>
      </w:r>
      <w:r w:rsidRPr="00AA0A63">
        <w:rPr>
          <w:rFonts w:ascii="Garamond" w:hAnsi="Garamond"/>
          <w:b/>
          <w:bCs/>
          <w:i/>
          <w:iCs/>
          <w:sz w:val="24"/>
          <w:szCs w:val="24"/>
        </w:rPr>
        <w:t>I giovani nelle biblioteche alla scoperta del Perugino</w:t>
      </w:r>
      <w:r>
        <w:rPr>
          <w:rFonts w:ascii="Garamond" w:hAnsi="Garamond"/>
          <w:b/>
          <w:bCs/>
          <w:i/>
          <w:iCs/>
          <w:sz w:val="24"/>
          <w:szCs w:val="24"/>
        </w:rPr>
        <w:t>,</w:t>
      </w:r>
      <w:r w:rsidR="00D32052" w:rsidRPr="00AA0A63">
        <w:rPr>
          <w:rFonts w:ascii="Garamond" w:hAnsi="Garamond"/>
          <w:sz w:val="24"/>
          <w:szCs w:val="24"/>
        </w:rPr>
        <w:t xml:space="preserve"> finanziato</w:t>
      </w:r>
      <w:r w:rsidR="00025884">
        <w:rPr>
          <w:rFonts w:ascii="Garamond" w:hAnsi="Garamond"/>
          <w:sz w:val="24"/>
          <w:szCs w:val="24"/>
        </w:rPr>
        <w:t xml:space="preserve">, </w:t>
      </w:r>
      <w:r w:rsidR="00151E75">
        <w:rPr>
          <w:rFonts w:ascii="Garamond" w:hAnsi="Garamond"/>
          <w:sz w:val="24"/>
          <w:szCs w:val="24"/>
        </w:rPr>
        <w:t>con</w:t>
      </w:r>
      <w:r w:rsidR="00025884">
        <w:rPr>
          <w:rFonts w:ascii="Garamond" w:hAnsi="Garamond"/>
          <w:sz w:val="24"/>
          <w:szCs w:val="24"/>
        </w:rPr>
        <w:t xml:space="preserve"> un </w:t>
      </w:r>
      <w:r w:rsidR="00151E75">
        <w:rPr>
          <w:rFonts w:ascii="Garamond" w:hAnsi="Garamond"/>
          <w:sz w:val="24"/>
          <w:szCs w:val="24"/>
        </w:rPr>
        <w:t>contributo</w:t>
      </w:r>
      <w:r w:rsidR="00025884">
        <w:rPr>
          <w:rFonts w:ascii="Garamond" w:hAnsi="Garamond"/>
          <w:sz w:val="24"/>
          <w:szCs w:val="24"/>
        </w:rPr>
        <w:t xml:space="preserve"> di </w:t>
      </w:r>
      <w:r w:rsidR="00D6055B" w:rsidRPr="00151E75">
        <w:rPr>
          <w:rFonts w:ascii="Garamond" w:hAnsi="Garamond"/>
          <w:b/>
          <w:bCs/>
          <w:sz w:val="24"/>
          <w:szCs w:val="24"/>
        </w:rPr>
        <w:t>€</w:t>
      </w:r>
      <w:r w:rsidR="00025884" w:rsidRPr="00151E75">
        <w:rPr>
          <w:rFonts w:ascii="Garamond" w:hAnsi="Garamond"/>
          <w:b/>
          <w:bCs/>
          <w:sz w:val="24"/>
          <w:szCs w:val="24"/>
        </w:rPr>
        <w:t>149.820,00</w:t>
      </w:r>
      <w:r w:rsidR="00025884">
        <w:rPr>
          <w:rFonts w:ascii="Garamond" w:hAnsi="Garamond"/>
          <w:sz w:val="24"/>
          <w:szCs w:val="24"/>
        </w:rPr>
        <w:t>,</w:t>
      </w:r>
      <w:r w:rsidR="00D32052" w:rsidRPr="00AA0A63">
        <w:rPr>
          <w:rFonts w:ascii="Garamond" w:hAnsi="Garamond"/>
          <w:sz w:val="24"/>
          <w:szCs w:val="24"/>
        </w:rPr>
        <w:t xml:space="preserve"> dal </w:t>
      </w:r>
      <w:r w:rsidRPr="00AA0A63">
        <w:rPr>
          <w:rFonts w:ascii="Garamond" w:hAnsi="Garamond"/>
          <w:bCs/>
          <w:sz w:val="24"/>
          <w:szCs w:val="24"/>
        </w:rPr>
        <w:t xml:space="preserve">Dipartimento per le Politiche Giovanili e il Servizio Civile Universale </w:t>
      </w:r>
      <w:r w:rsidR="00912856" w:rsidRPr="00AA0A63">
        <w:rPr>
          <w:rFonts w:ascii="Garamond" w:hAnsi="Garamond"/>
          <w:bCs/>
          <w:sz w:val="24"/>
          <w:szCs w:val="24"/>
        </w:rPr>
        <w:t>nell’ambito dell’Avviso</w:t>
      </w:r>
      <w:r w:rsidR="00D32052" w:rsidRPr="00AA0A63">
        <w:rPr>
          <w:rFonts w:ascii="Garamond" w:hAnsi="Garamond"/>
          <w:sz w:val="24"/>
          <w:szCs w:val="24"/>
        </w:rPr>
        <w:t xml:space="preserve"> Pubblico “Giovani in Biblioteca”</w:t>
      </w:r>
      <w:r>
        <w:rPr>
          <w:rFonts w:ascii="Garamond" w:hAnsi="Garamond"/>
          <w:sz w:val="24"/>
          <w:szCs w:val="24"/>
        </w:rPr>
        <w:t>,</w:t>
      </w:r>
      <w:r w:rsidR="00D32052" w:rsidRPr="00AA0A63">
        <w:rPr>
          <w:rFonts w:ascii="Garamond" w:hAnsi="Garamond"/>
          <w:sz w:val="24"/>
          <w:szCs w:val="24"/>
        </w:rPr>
        <w:t xml:space="preserve"> per favorire e sostenere la creazione di spazi di aggregazione destinati alle </w:t>
      </w:r>
      <w:r w:rsidR="00F41ECC">
        <w:rPr>
          <w:rFonts w:ascii="Garamond" w:hAnsi="Garamond"/>
          <w:sz w:val="24"/>
          <w:szCs w:val="24"/>
        </w:rPr>
        <w:t>nuove</w:t>
      </w:r>
      <w:r w:rsidR="00D32052" w:rsidRPr="00AA0A63">
        <w:rPr>
          <w:rFonts w:ascii="Garamond" w:hAnsi="Garamond"/>
          <w:sz w:val="24"/>
          <w:szCs w:val="24"/>
        </w:rPr>
        <w:t xml:space="preserve"> generazioni</w:t>
      </w:r>
      <w:bookmarkEnd w:id="1"/>
      <w:r w:rsidR="00025884">
        <w:rPr>
          <w:rFonts w:ascii="Garamond" w:hAnsi="Garamond"/>
          <w:sz w:val="24"/>
          <w:szCs w:val="24"/>
        </w:rPr>
        <w:t xml:space="preserve">. </w:t>
      </w:r>
    </w:p>
    <w:p w14:paraId="4AB26844" w14:textId="5C632060" w:rsidR="00923A5D" w:rsidRPr="00923A5D" w:rsidRDefault="00F41ECC" w:rsidP="002F40BF">
      <w:pPr>
        <w:jc w:val="both"/>
        <w:rPr>
          <w:rFonts w:ascii="Garamond" w:hAnsi="Garamond"/>
          <w:sz w:val="24"/>
          <w:szCs w:val="24"/>
        </w:rPr>
      </w:pPr>
      <w:r w:rsidRPr="00923A5D">
        <w:rPr>
          <w:rFonts w:ascii="Garamond" w:hAnsi="Garamond"/>
          <w:sz w:val="24"/>
          <w:szCs w:val="24"/>
        </w:rPr>
        <w:t>Hanno partecipato all’incontro</w:t>
      </w:r>
      <w:r w:rsidR="002F40BF">
        <w:rPr>
          <w:rFonts w:ascii="Garamond" w:hAnsi="Garamond"/>
          <w:sz w:val="24"/>
          <w:szCs w:val="24"/>
        </w:rPr>
        <w:t xml:space="preserve">, coordinato da </w:t>
      </w:r>
      <w:r w:rsidR="002F40BF" w:rsidRPr="00923A5D">
        <w:rPr>
          <w:rFonts w:ascii="Garamond" w:hAnsi="Garamond"/>
          <w:b/>
          <w:bCs/>
          <w:sz w:val="24"/>
          <w:szCs w:val="24"/>
        </w:rPr>
        <w:t xml:space="preserve">Anna </w:t>
      </w:r>
      <w:proofErr w:type="spellStart"/>
      <w:r w:rsidR="002F40BF" w:rsidRPr="00923A5D">
        <w:rPr>
          <w:rFonts w:ascii="Garamond" w:hAnsi="Garamond"/>
          <w:b/>
          <w:bCs/>
          <w:sz w:val="24"/>
          <w:szCs w:val="24"/>
        </w:rPr>
        <w:t>Schippa</w:t>
      </w:r>
      <w:proofErr w:type="spellEnd"/>
      <w:r w:rsidR="006F258E">
        <w:rPr>
          <w:rFonts w:ascii="Garamond" w:hAnsi="Garamond"/>
          <w:sz w:val="24"/>
          <w:szCs w:val="24"/>
        </w:rPr>
        <w:t xml:space="preserve"> (</w:t>
      </w:r>
      <w:proofErr w:type="spellStart"/>
      <w:r w:rsidR="002F40BF" w:rsidRPr="00923A5D">
        <w:rPr>
          <w:rFonts w:ascii="Garamond" w:hAnsi="Garamond"/>
          <w:sz w:val="24"/>
          <w:szCs w:val="24"/>
        </w:rPr>
        <w:t>FORMA.Azione</w:t>
      </w:r>
      <w:proofErr w:type="spellEnd"/>
      <w:r w:rsidR="006F258E">
        <w:rPr>
          <w:rFonts w:ascii="Garamond" w:hAnsi="Garamond"/>
          <w:sz w:val="24"/>
          <w:szCs w:val="24"/>
        </w:rPr>
        <w:t>)</w:t>
      </w:r>
      <w:r w:rsidR="002F40BF">
        <w:rPr>
          <w:rFonts w:ascii="Garamond" w:hAnsi="Garamond"/>
          <w:sz w:val="24"/>
          <w:szCs w:val="24"/>
        </w:rPr>
        <w:t xml:space="preserve">, </w:t>
      </w:r>
      <w:r w:rsidR="00923A5D" w:rsidRPr="00923A5D">
        <w:rPr>
          <w:rFonts w:ascii="Garamond" w:hAnsi="Garamond"/>
          <w:b/>
          <w:bCs/>
          <w:sz w:val="24"/>
          <w:szCs w:val="24"/>
        </w:rPr>
        <w:t>Marco Pierini</w:t>
      </w:r>
      <w:r w:rsidR="00923A5D" w:rsidRPr="00923A5D">
        <w:rPr>
          <w:rFonts w:ascii="Garamond" w:hAnsi="Garamond"/>
          <w:sz w:val="24"/>
          <w:szCs w:val="24"/>
        </w:rPr>
        <w:t xml:space="preserve"> </w:t>
      </w:r>
      <w:r w:rsidR="006F258E">
        <w:rPr>
          <w:rFonts w:ascii="Garamond" w:hAnsi="Garamond"/>
          <w:sz w:val="24"/>
          <w:szCs w:val="24"/>
        </w:rPr>
        <w:t>(</w:t>
      </w:r>
      <w:r w:rsidR="00923A5D">
        <w:rPr>
          <w:rFonts w:ascii="Garamond" w:hAnsi="Garamond"/>
          <w:sz w:val="24"/>
          <w:szCs w:val="24"/>
        </w:rPr>
        <w:t>d</w:t>
      </w:r>
      <w:r w:rsidR="00923A5D" w:rsidRPr="00923A5D">
        <w:rPr>
          <w:rFonts w:ascii="Garamond" w:hAnsi="Garamond"/>
          <w:sz w:val="24"/>
          <w:szCs w:val="24"/>
        </w:rPr>
        <w:t>irettore della Galleria Nazionale dell’Umbria</w:t>
      </w:r>
      <w:r w:rsidR="006F258E">
        <w:rPr>
          <w:rFonts w:ascii="Garamond" w:hAnsi="Garamond"/>
          <w:sz w:val="24"/>
          <w:szCs w:val="24"/>
        </w:rPr>
        <w:t>)</w:t>
      </w:r>
      <w:r w:rsidR="00923A5D">
        <w:rPr>
          <w:rFonts w:ascii="Garamond" w:hAnsi="Garamond"/>
          <w:sz w:val="24"/>
          <w:szCs w:val="24"/>
        </w:rPr>
        <w:t xml:space="preserve">, </w:t>
      </w:r>
      <w:r w:rsidR="00923A5D" w:rsidRPr="00923A5D">
        <w:rPr>
          <w:rFonts w:ascii="Garamond" w:hAnsi="Garamond"/>
          <w:b/>
          <w:bCs/>
          <w:sz w:val="24"/>
          <w:szCs w:val="24"/>
        </w:rPr>
        <w:t>Claudio Ferracci</w:t>
      </w:r>
      <w:r w:rsidR="006F258E">
        <w:rPr>
          <w:rFonts w:ascii="Garamond" w:hAnsi="Garamond"/>
          <w:sz w:val="24"/>
          <w:szCs w:val="24"/>
        </w:rPr>
        <w:t xml:space="preserve"> (</w:t>
      </w:r>
      <w:r w:rsidR="00923A5D" w:rsidRPr="00923A5D">
        <w:rPr>
          <w:rFonts w:ascii="Garamond" w:hAnsi="Garamond"/>
          <w:sz w:val="24"/>
          <w:szCs w:val="24"/>
        </w:rPr>
        <w:t>Associazione Umbria Fumetto | Biblioteca delle Nuvole, Perugia</w:t>
      </w:r>
      <w:r w:rsidR="006F258E">
        <w:rPr>
          <w:rFonts w:ascii="Garamond" w:hAnsi="Garamond"/>
          <w:sz w:val="24"/>
          <w:szCs w:val="24"/>
        </w:rPr>
        <w:t>)</w:t>
      </w:r>
      <w:r w:rsidR="002F40BF">
        <w:rPr>
          <w:rFonts w:ascii="Garamond" w:hAnsi="Garamond"/>
          <w:sz w:val="24"/>
          <w:szCs w:val="24"/>
        </w:rPr>
        <w:t xml:space="preserve">, </w:t>
      </w:r>
      <w:r w:rsidR="00923A5D" w:rsidRPr="00923A5D">
        <w:rPr>
          <w:rFonts w:ascii="Garamond" w:hAnsi="Garamond"/>
          <w:b/>
          <w:bCs/>
          <w:sz w:val="24"/>
          <w:szCs w:val="24"/>
        </w:rPr>
        <w:t>Giacomo Della Rocca</w:t>
      </w:r>
      <w:r w:rsidR="002F40BF">
        <w:rPr>
          <w:rFonts w:ascii="Garamond" w:hAnsi="Garamond"/>
          <w:sz w:val="24"/>
          <w:szCs w:val="24"/>
        </w:rPr>
        <w:t xml:space="preserve"> </w:t>
      </w:r>
      <w:r w:rsidR="006F258E">
        <w:rPr>
          <w:rFonts w:ascii="Garamond" w:hAnsi="Garamond"/>
          <w:sz w:val="24"/>
          <w:szCs w:val="24"/>
        </w:rPr>
        <w:t>(</w:t>
      </w:r>
      <w:r w:rsidR="00923A5D" w:rsidRPr="00923A5D">
        <w:rPr>
          <w:rFonts w:ascii="Garamond" w:hAnsi="Garamond"/>
          <w:sz w:val="24"/>
          <w:szCs w:val="24"/>
        </w:rPr>
        <w:t>Associazione culturale Argo</w:t>
      </w:r>
      <w:r w:rsidR="006F258E">
        <w:rPr>
          <w:rFonts w:ascii="Garamond" w:hAnsi="Garamond"/>
          <w:sz w:val="24"/>
          <w:szCs w:val="24"/>
        </w:rPr>
        <w:t>)</w:t>
      </w:r>
      <w:r w:rsidR="002F40BF">
        <w:rPr>
          <w:rFonts w:ascii="Garamond" w:hAnsi="Garamond"/>
          <w:sz w:val="24"/>
          <w:szCs w:val="24"/>
        </w:rPr>
        <w:t>.</w:t>
      </w:r>
    </w:p>
    <w:p w14:paraId="7E5C43E8" w14:textId="42756777" w:rsidR="00326EF6" w:rsidRDefault="00EC2796" w:rsidP="00FB138E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 scopo dell’iniziativa è avvicinare i </w:t>
      </w:r>
      <w:r w:rsidR="009005F8">
        <w:rPr>
          <w:rFonts w:ascii="Garamond" w:hAnsi="Garamond"/>
          <w:sz w:val="24"/>
          <w:szCs w:val="24"/>
        </w:rPr>
        <w:t>ragazzi tra i 14 e i 25 anni</w:t>
      </w:r>
      <w:r>
        <w:rPr>
          <w:rFonts w:ascii="Garamond" w:hAnsi="Garamond"/>
          <w:sz w:val="24"/>
          <w:szCs w:val="24"/>
        </w:rPr>
        <w:t xml:space="preserve"> al</w:t>
      </w:r>
      <w:r w:rsidR="00AA0A63" w:rsidRPr="00AA0A63">
        <w:rPr>
          <w:rFonts w:ascii="Garamond" w:hAnsi="Garamond"/>
          <w:sz w:val="24"/>
          <w:szCs w:val="24"/>
        </w:rPr>
        <w:t xml:space="preserve">la Biblioteca della Galleria Nazionale </w:t>
      </w:r>
      <w:r w:rsidR="00AA0A63">
        <w:rPr>
          <w:rFonts w:ascii="Garamond" w:hAnsi="Garamond"/>
          <w:sz w:val="24"/>
          <w:szCs w:val="24"/>
        </w:rPr>
        <w:t>dell’Umbria</w:t>
      </w:r>
      <w:r>
        <w:rPr>
          <w:rFonts w:ascii="Garamond" w:hAnsi="Garamond"/>
          <w:sz w:val="24"/>
          <w:szCs w:val="24"/>
        </w:rPr>
        <w:t xml:space="preserve"> che custodisce un patrimonio librario </w:t>
      </w:r>
      <w:r w:rsidR="008E02E3">
        <w:rPr>
          <w:rFonts w:ascii="Garamond" w:hAnsi="Garamond"/>
          <w:sz w:val="24"/>
          <w:szCs w:val="24"/>
        </w:rPr>
        <w:t xml:space="preserve">specializzato sulle sue collezioni e </w:t>
      </w:r>
      <w:r w:rsidR="00F41ECC">
        <w:rPr>
          <w:rFonts w:ascii="Garamond" w:hAnsi="Garamond"/>
          <w:sz w:val="24"/>
          <w:szCs w:val="24"/>
        </w:rPr>
        <w:t>su</w:t>
      </w:r>
      <w:r w:rsidR="008E02E3">
        <w:rPr>
          <w:rFonts w:ascii="Garamond" w:hAnsi="Garamond"/>
          <w:sz w:val="24"/>
          <w:szCs w:val="24"/>
        </w:rPr>
        <w:t>lla storia dell’arte antica</w:t>
      </w:r>
      <w:r w:rsidR="009005F8">
        <w:rPr>
          <w:rFonts w:ascii="Garamond" w:hAnsi="Garamond"/>
          <w:sz w:val="24"/>
          <w:szCs w:val="24"/>
        </w:rPr>
        <w:t xml:space="preserve"> italiana e di quella umbra</w:t>
      </w:r>
      <w:r w:rsidR="00F41ECC">
        <w:rPr>
          <w:rFonts w:ascii="Garamond" w:hAnsi="Garamond"/>
          <w:sz w:val="24"/>
          <w:szCs w:val="24"/>
        </w:rPr>
        <w:t xml:space="preserve"> in particolare</w:t>
      </w:r>
      <w:r w:rsidR="009005F8">
        <w:rPr>
          <w:rFonts w:ascii="Garamond" w:hAnsi="Garamond"/>
          <w:sz w:val="24"/>
          <w:szCs w:val="24"/>
        </w:rPr>
        <w:t>.</w:t>
      </w:r>
      <w:r w:rsidR="00AA0A63" w:rsidRPr="00AA0A63">
        <w:rPr>
          <w:rFonts w:ascii="Garamond" w:hAnsi="Garamond"/>
          <w:sz w:val="24"/>
          <w:szCs w:val="24"/>
        </w:rPr>
        <w:t xml:space="preserve"> </w:t>
      </w:r>
    </w:p>
    <w:p w14:paraId="0926468F" w14:textId="7ED223C1" w:rsidR="00AA0A63" w:rsidRPr="00AA0A63" w:rsidRDefault="009005F8" w:rsidP="00FB138E">
      <w:pPr>
        <w:jc w:val="both"/>
        <w:rPr>
          <w:rFonts w:ascii="Garamond" w:hAnsi="Garamond"/>
          <w:sz w:val="24"/>
          <w:szCs w:val="24"/>
        </w:rPr>
      </w:pPr>
      <w:bookmarkStart w:id="2" w:name="_Hlk148343646"/>
      <w:r w:rsidRPr="00AA0A63">
        <w:rPr>
          <w:rFonts w:ascii="Garamond" w:hAnsi="Garamond"/>
          <w:b/>
          <w:i/>
          <w:iCs/>
          <w:sz w:val="24"/>
          <w:szCs w:val="24"/>
        </w:rPr>
        <w:t>Spazio Perugino</w:t>
      </w:r>
      <w:r w:rsidRPr="00AA0A63">
        <w:rPr>
          <w:rFonts w:ascii="Garamond" w:hAnsi="Garamond"/>
          <w:sz w:val="24"/>
          <w:szCs w:val="24"/>
        </w:rPr>
        <w:t xml:space="preserve"> </w:t>
      </w:r>
      <w:bookmarkEnd w:id="2"/>
      <w:r>
        <w:rPr>
          <w:rFonts w:ascii="Garamond" w:hAnsi="Garamond"/>
          <w:sz w:val="24"/>
          <w:szCs w:val="24"/>
        </w:rPr>
        <w:t xml:space="preserve">offrirà luoghi di aggregazione itineranti, tutti ad accesso libero e gratuito, per rendere capillare la fruizione culturale, stimolare </w:t>
      </w:r>
      <w:r w:rsidRPr="00AA0A63">
        <w:rPr>
          <w:rFonts w:ascii="Garamond" w:hAnsi="Garamond"/>
          <w:sz w:val="24"/>
          <w:szCs w:val="24"/>
        </w:rPr>
        <w:t>la creatività e l’interdisciplinarietà</w:t>
      </w:r>
      <w:r>
        <w:rPr>
          <w:rFonts w:ascii="Garamond" w:hAnsi="Garamond"/>
          <w:sz w:val="24"/>
          <w:szCs w:val="24"/>
        </w:rPr>
        <w:t xml:space="preserve">; alcune attività si terranno alla </w:t>
      </w:r>
      <w:r w:rsidRPr="00AA0A63">
        <w:rPr>
          <w:rFonts w:ascii="Garamond" w:hAnsi="Garamond"/>
          <w:sz w:val="24"/>
          <w:szCs w:val="24"/>
        </w:rPr>
        <w:t xml:space="preserve">Biblioteca delle Nuvole e </w:t>
      </w:r>
      <w:r>
        <w:rPr>
          <w:rFonts w:ascii="Garamond" w:hAnsi="Garamond"/>
          <w:sz w:val="24"/>
          <w:szCs w:val="24"/>
        </w:rPr>
        <w:t>al</w:t>
      </w:r>
      <w:r w:rsidRPr="00AA0A63">
        <w:rPr>
          <w:rFonts w:ascii="Garamond" w:hAnsi="Garamond"/>
          <w:sz w:val="24"/>
          <w:szCs w:val="24"/>
        </w:rPr>
        <w:t>la B</w:t>
      </w:r>
      <w:r>
        <w:rPr>
          <w:rFonts w:ascii="Garamond" w:hAnsi="Garamond"/>
          <w:sz w:val="24"/>
          <w:szCs w:val="24"/>
        </w:rPr>
        <w:t>i</w:t>
      </w:r>
      <w:r w:rsidRPr="00AA0A63">
        <w:rPr>
          <w:rFonts w:ascii="Garamond" w:hAnsi="Garamond"/>
          <w:sz w:val="24"/>
          <w:szCs w:val="24"/>
        </w:rPr>
        <w:t>blioteca dell’ITET Capitini</w:t>
      </w:r>
      <w:r>
        <w:rPr>
          <w:rFonts w:ascii="Garamond" w:hAnsi="Garamond"/>
          <w:sz w:val="24"/>
          <w:szCs w:val="24"/>
        </w:rPr>
        <w:t xml:space="preserve">, </w:t>
      </w:r>
      <w:r w:rsidR="00F41ECC">
        <w:rPr>
          <w:rFonts w:ascii="Garamond" w:hAnsi="Garamond"/>
          <w:sz w:val="24"/>
          <w:szCs w:val="24"/>
        </w:rPr>
        <w:t>per coinvolgere</w:t>
      </w:r>
      <w:r>
        <w:rPr>
          <w:rFonts w:ascii="Garamond" w:hAnsi="Garamond"/>
          <w:sz w:val="24"/>
          <w:szCs w:val="24"/>
        </w:rPr>
        <w:t xml:space="preserve"> non solo il centro storico di Perugia, quanto la periferia della città. </w:t>
      </w:r>
    </w:p>
    <w:p w14:paraId="1C6D8922" w14:textId="46456B1A" w:rsidR="00AA0A63" w:rsidRPr="00AA0A63" w:rsidRDefault="00AA0A63" w:rsidP="00F41ECC">
      <w:pPr>
        <w:spacing w:after="0"/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 xml:space="preserve">Per </w:t>
      </w:r>
      <w:r w:rsidR="009005F8">
        <w:rPr>
          <w:rFonts w:ascii="Garamond" w:hAnsi="Garamond"/>
          <w:sz w:val="24"/>
          <w:szCs w:val="24"/>
        </w:rPr>
        <w:t>questo</w:t>
      </w:r>
      <w:r w:rsidRPr="00AA0A63">
        <w:rPr>
          <w:rFonts w:ascii="Garamond" w:hAnsi="Garamond"/>
          <w:sz w:val="24"/>
          <w:szCs w:val="24"/>
        </w:rPr>
        <w:t xml:space="preserve"> progetto la </w:t>
      </w:r>
      <w:r w:rsidR="009005F8">
        <w:rPr>
          <w:rFonts w:ascii="Garamond" w:hAnsi="Garamond"/>
          <w:sz w:val="24"/>
          <w:szCs w:val="24"/>
        </w:rPr>
        <w:t>GNU</w:t>
      </w:r>
      <w:r w:rsidRPr="00AA0A63">
        <w:rPr>
          <w:rFonts w:ascii="Garamond" w:hAnsi="Garamond"/>
          <w:sz w:val="24"/>
          <w:szCs w:val="24"/>
        </w:rPr>
        <w:t xml:space="preserve"> ha individuato un </w:t>
      </w:r>
      <w:r w:rsidRPr="00F41ECC">
        <w:rPr>
          <w:rFonts w:ascii="Garamond" w:hAnsi="Garamond"/>
          <w:bCs/>
          <w:sz w:val="24"/>
          <w:szCs w:val="24"/>
        </w:rPr>
        <w:t>partenariato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9005F8">
        <w:rPr>
          <w:rFonts w:ascii="Garamond" w:hAnsi="Garamond"/>
          <w:sz w:val="24"/>
          <w:szCs w:val="24"/>
        </w:rPr>
        <w:t>con</w:t>
      </w:r>
      <w:r w:rsidRPr="00AA0A63">
        <w:rPr>
          <w:rFonts w:ascii="Garamond" w:hAnsi="Garamond"/>
          <w:sz w:val="24"/>
          <w:szCs w:val="24"/>
        </w:rPr>
        <w:t xml:space="preserve"> realtà che lavorano con e per i giovani quali </w:t>
      </w:r>
      <w:r w:rsidR="00326EF6">
        <w:rPr>
          <w:rFonts w:ascii="Garamond" w:hAnsi="Garamond"/>
          <w:sz w:val="24"/>
          <w:szCs w:val="24"/>
        </w:rPr>
        <w:t>l’</w:t>
      </w:r>
      <w:r w:rsidRPr="00AA0A63">
        <w:rPr>
          <w:rFonts w:ascii="Garamond" w:hAnsi="Garamond"/>
          <w:b/>
          <w:sz w:val="24"/>
          <w:szCs w:val="24"/>
        </w:rPr>
        <w:t>Associazione Metanoia</w:t>
      </w:r>
      <w:r w:rsidRPr="00AA0A63">
        <w:rPr>
          <w:rFonts w:ascii="Garamond" w:hAnsi="Garamond"/>
          <w:sz w:val="24"/>
          <w:szCs w:val="24"/>
        </w:rPr>
        <w:t xml:space="preserve">, </w:t>
      </w:r>
      <w:r w:rsidRPr="00AA0A63">
        <w:rPr>
          <w:rFonts w:ascii="Garamond" w:hAnsi="Garamond"/>
          <w:b/>
          <w:sz w:val="24"/>
          <w:szCs w:val="24"/>
        </w:rPr>
        <w:t>Associazione Umbria Fumetto</w:t>
      </w:r>
      <w:r w:rsidRPr="00AA0A63">
        <w:rPr>
          <w:rFonts w:ascii="Garamond" w:hAnsi="Garamond"/>
          <w:sz w:val="24"/>
          <w:szCs w:val="24"/>
        </w:rPr>
        <w:t xml:space="preserve"> e </w:t>
      </w:r>
      <w:r w:rsidR="00326EF6">
        <w:rPr>
          <w:rFonts w:ascii="Garamond" w:hAnsi="Garamond"/>
          <w:sz w:val="24"/>
          <w:szCs w:val="24"/>
        </w:rPr>
        <w:t>l’</w:t>
      </w:r>
      <w:r w:rsidRPr="00AA0A63">
        <w:rPr>
          <w:rFonts w:ascii="Garamond" w:hAnsi="Garamond"/>
          <w:b/>
          <w:sz w:val="24"/>
          <w:szCs w:val="24"/>
        </w:rPr>
        <w:t>Associazione culturale Argo,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9005F8">
        <w:rPr>
          <w:rFonts w:ascii="Garamond" w:hAnsi="Garamond"/>
          <w:sz w:val="24"/>
          <w:szCs w:val="24"/>
        </w:rPr>
        <w:t>le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F41ECC">
        <w:rPr>
          <w:rFonts w:ascii="Garamond" w:hAnsi="Garamond"/>
          <w:sz w:val="24"/>
          <w:szCs w:val="24"/>
        </w:rPr>
        <w:t>quali opereranno</w:t>
      </w:r>
      <w:r w:rsidR="009005F8">
        <w:rPr>
          <w:rFonts w:ascii="Garamond" w:hAnsi="Garamond"/>
          <w:sz w:val="24"/>
          <w:szCs w:val="24"/>
        </w:rPr>
        <w:t xml:space="preserve"> in sinergia </w:t>
      </w:r>
      <w:r w:rsidR="009C5E59">
        <w:rPr>
          <w:rFonts w:ascii="Garamond" w:hAnsi="Garamond"/>
          <w:sz w:val="24"/>
          <w:szCs w:val="24"/>
        </w:rPr>
        <w:t>con associazioni come</w:t>
      </w:r>
      <w:r w:rsidRPr="00AA0A63">
        <w:rPr>
          <w:rFonts w:ascii="Garamond" w:hAnsi="Garamond"/>
          <w:sz w:val="24"/>
          <w:szCs w:val="24"/>
        </w:rPr>
        <w:t xml:space="preserve"> </w:t>
      </w:r>
      <w:r w:rsidRPr="00AA0A63">
        <w:rPr>
          <w:rFonts w:ascii="Garamond" w:hAnsi="Garamond"/>
          <w:b/>
          <w:sz w:val="24"/>
          <w:szCs w:val="24"/>
        </w:rPr>
        <w:t>Arci Porco Rosso</w:t>
      </w:r>
      <w:r w:rsidRPr="00AA0A63">
        <w:rPr>
          <w:rFonts w:ascii="Garamond" w:hAnsi="Garamond"/>
          <w:sz w:val="24"/>
          <w:szCs w:val="24"/>
        </w:rPr>
        <w:t xml:space="preserve">, </w:t>
      </w:r>
      <w:r w:rsidRPr="00AA0A63">
        <w:rPr>
          <w:rFonts w:ascii="Garamond" w:hAnsi="Garamond"/>
          <w:b/>
          <w:sz w:val="24"/>
          <w:szCs w:val="24"/>
        </w:rPr>
        <w:t>UDU Perugia</w:t>
      </w:r>
      <w:r w:rsidRPr="00AA0A63">
        <w:rPr>
          <w:rFonts w:ascii="Garamond" w:hAnsi="Garamond"/>
          <w:sz w:val="24"/>
          <w:szCs w:val="24"/>
        </w:rPr>
        <w:t xml:space="preserve"> e </w:t>
      </w:r>
      <w:r w:rsidRPr="00AA0A63">
        <w:rPr>
          <w:rFonts w:ascii="Garamond" w:hAnsi="Garamond"/>
          <w:b/>
          <w:sz w:val="24"/>
          <w:szCs w:val="24"/>
        </w:rPr>
        <w:t>Rete degli studenti medi</w:t>
      </w:r>
      <w:r w:rsidRPr="00AA0A63">
        <w:rPr>
          <w:rFonts w:ascii="Garamond" w:hAnsi="Garamond"/>
          <w:sz w:val="24"/>
          <w:szCs w:val="24"/>
        </w:rPr>
        <w:t>.</w:t>
      </w:r>
    </w:p>
    <w:p w14:paraId="3132A522" w14:textId="49B60AC1" w:rsidR="00AA0A63" w:rsidRP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 xml:space="preserve">Compito di quest’ultime è di porsi come ponte tra l’ente biblioteca e </w:t>
      </w:r>
      <w:r w:rsidR="00F41ECC">
        <w:rPr>
          <w:rFonts w:ascii="Garamond" w:hAnsi="Garamond"/>
          <w:sz w:val="24"/>
          <w:szCs w:val="24"/>
        </w:rPr>
        <w:t>gli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9C5E59">
        <w:rPr>
          <w:rFonts w:ascii="Garamond" w:hAnsi="Garamond"/>
          <w:sz w:val="24"/>
          <w:szCs w:val="24"/>
        </w:rPr>
        <w:t>utenti</w:t>
      </w:r>
      <w:r w:rsidRPr="00AA0A63">
        <w:rPr>
          <w:rFonts w:ascii="Garamond" w:hAnsi="Garamond"/>
          <w:sz w:val="24"/>
          <w:szCs w:val="24"/>
        </w:rPr>
        <w:t>, oltre a rappresentare un bacino dal quale ingaggiare il target 14-25</w:t>
      </w:r>
      <w:r w:rsidR="009C5E59">
        <w:rPr>
          <w:rFonts w:ascii="Garamond" w:hAnsi="Garamond"/>
          <w:sz w:val="24"/>
          <w:szCs w:val="24"/>
        </w:rPr>
        <w:t>, intercettato</w:t>
      </w:r>
      <w:r w:rsidRPr="00AA0A63">
        <w:rPr>
          <w:rFonts w:ascii="Garamond" w:hAnsi="Garamond"/>
          <w:sz w:val="24"/>
          <w:szCs w:val="24"/>
        </w:rPr>
        <w:t xml:space="preserve"> tramite </w:t>
      </w:r>
      <w:r w:rsidRPr="009C5E59">
        <w:rPr>
          <w:rFonts w:ascii="Garamond" w:hAnsi="Garamond"/>
          <w:i/>
          <w:iCs/>
          <w:sz w:val="24"/>
          <w:szCs w:val="24"/>
        </w:rPr>
        <w:t>call</w:t>
      </w:r>
      <w:r w:rsidRPr="00AA0A63">
        <w:rPr>
          <w:rFonts w:ascii="Garamond" w:hAnsi="Garamond"/>
          <w:sz w:val="24"/>
          <w:szCs w:val="24"/>
        </w:rPr>
        <w:t xml:space="preserve"> aperta</w:t>
      </w:r>
      <w:r w:rsidR="009C5E59">
        <w:rPr>
          <w:rFonts w:ascii="Garamond" w:hAnsi="Garamond"/>
          <w:sz w:val="24"/>
          <w:szCs w:val="24"/>
        </w:rPr>
        <w:t xml:space="preserve">, diffusa attraverso </w:t>
      </w:r>
      <w:r w:rsidRPr="00AA0A63">
        <w:rPr>
          <w:rFonts w:ascii="Garamond" w:hAnsi="Garamond"/>
          <w:sz w:val="24"/>
          <w:szCs w:val="24"/>
        </w:rPr>
        <w:t>i canali di comunicazione dei partner.</w:t>
      </w:r>
    </w:p>
    <w:p w14:paraId="7EF5E3A3" w14:textId="79388D9E" w:rsidR="00AA0A63" w:rsidRP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 xml:space="preserve">Il </w:t>
      </w:r>
      <w:r w:rsidRPr="00F41ECC">
        <w:rPr>
          <w:rFonts w:ascii="Garamond" w:hAnsi="Garamond"/>
          <w:bCs/>
          <w:sz w:val="24"/>
          <w:szCs w:val="24"/>
        </w:rPr>
        <w:t>filo conduttore</w:t>
      </w:r>
      <w:r w:rsidRPr="00AA0A63">
        <w:rPr>
          <w:rFonts w:ascii="Garamond" w:hAnsi="Garamond"/>
          <w:sz w:val="24"/>
          <w:szCs w:val="24"/>
        </w:rPr>
        <w:t xml:space="preserve"> delle attività è il </w:t>
      </w:r>
      <w:r w:rsidRPr="00AA0A63">
        <w:rPr>
          <w:rFonts w:ascii="Garamond" w:hAnsi="Garamond"/>
          <w:b/>
          <w:sz w:val="24"/>
          <w:szCs w:val="24"/>
        </w:rPr>
        <w:t>cinquecentenario della morte del Perugino</w:t>
      </w:r>
      <w:r w:rsidRPr="00AA0A63">
        <w:rPr>
          <w:rFonts w:ascii="Garamond" w:hAnsi="Garamond"/>
          <w:sz w:val="24"/>
          <w:szCs w:val="24"/>
        </w:rPr>
        <w:t xml:space="preserve">, artista </w:t>
      </w:r>
      <w:r w:rsidR="00F41ECC">
        <w:rPr>
          <w:rFonts w:ascii="Garamond" w:hAnsi="Garamond"/>
          <w:sz w:val="24"/>
          <w:szCs w:val="24"/>
        </w:rPr>
        <w:t>che</w:t>
      </w:r>
      <w:r w:rsidRPr="00AA0A63">
        <w:rPr>
          <w:rFonts w:ascii="Garamond" w:hAnsi="Garamond"/>
          <w:sz w:val="24"/>
          <w:szCs w:val="24"/>
        </w:rPr>
        <w:t xml:space="preserve"> riveste un carattere fortemente identitario per il territorio perugino e umbro. Il progetto risponde alle istanze del Ministero della Cultura che ha costituito un Comitato Nazionale per promuovere progetti e diffondere la conoscenza della figura e l’opera del grande artista</w:t>
      </w:r>
      <w:r w:rsidR="009C5E59">
        <w:rPr>
          <w:rFonts w:ascii="Garamond" w:hAnsi="Garamond"/>
          <w:sz w:val="24"/>
          <w:szCs w:val="24"/>
        </w:rPr>
        <w:t>.</w:t>
      </w:r>
    </w:p>
    <w:p w14:paraId="3A2ADFB3" w14:textId="5465F36D" w:rsidR="00AA0A63" w:rsidRPr="00AA0A63" w:rsidRDefault="00326EF6" w:rsidP="009C5E59">
      <w:pPr>
        <w:spacing w:after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Le attività in programma</w:t>
      </w:r>
    </w:p>
    <w:p w14:paraId="73E08CEA" w14:textId="2A51D2FF" w:rsidR="00AA0A63" w:rsidRDefault="009C5E59" w:rsidP="009C5E59">
      <w:pPr>
        <w:spacing w:after="0"/>
        <w:jc w:val="both"/>
        <w:rPr>
          <w:rFonts w:ascii="Garamond" w:hAnsi="Garamond"/>
          <w:sz w:val="24"/>
          <w:szCs w:val="24"/>
        </w:rPr>
      </w:pPr>
      <w:r w:rsidRPr="009C5E59">
        <w:rPr>
          <w:rFonts w:ascii="Garamond" w:hAnsi="Garamond"/>
          <w:i/>
          <w:iCs/>
          <w:sz w:val="24"/>
          <w:szCs w:val="24"/>
        </w:rPr>
        <w:t>Spazio Perugino</w:t>
      </w:r>
      <w:r w:rsidRPr="009C5E5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prenderà avvio con il</w:t>
      </w:r>
      <w:r w:rsidR="00AA0A63" w:rsidRPr="00AA0A63">
        <w:rPr>
          <w:rFonts w:ascii="Garamond" w:hAnsi="Garamond"/>
          <w:sz w:val="24"/>
          <w:szCs w:val="24"/>
        </w:rPr>
        <w:t xml:space="preserve"> </w:t>
      </w:r>
      <w:r w:rsidR="00AA0A63" w:rsidRPr="00BD06ED">
        <w:rPr>
          <w:rFonts w:ascii="Garamond" w:hAnsi="Garamond"/>
          <w:b/>
          <w:i/>
          <w:iCs/>
          <w:sz w:val="24"/>
          <w:szCs w:val="24"/>
        </w:rPr>
        <w:t>Corso di comunicazione social per l’arte</w:t>
      </w:r>
      <w:r>
        <w:rPr>
          <w:rFonts w:ascii="Garamond" w:hAnsi="Garamond"/>
          <w:sz w:val="24"/>
          <w:szCs w:val="24"/>
        </w:rPr>
        <w:t>, composto da una parte didattica e</w:t>
      </w:r>
      <w:r w:rsidR="00F41ECC">
        <w:rPr>
          <w:rFonts w:ascii="Garamond" w:hAnsi="Garamond"/>
          <w:sz w:val="24"/>
          <w:szCs w:val="24"/>
        </w:rPr>
        <w:t xml:space="preserve"> da</w:t>
      </w:r>
      <w:r>
        <w:rPr>
          <w:rFonts w:ascii="Garamond" w:hAnsi="Garamond"/>
          <w:sz w:val="24"/>
          <w:szCs w:val="24"/>
        </w:rPr>
        <w:t xml:space="preserve"> un </w:t>
      </w:r>
      <w:r w:rsidRPr="00AA0A63">
        <w:rPr>
          <w:rFonts w:ascii="Garamond" w:hAnsi="Garamond"/>
          <w:i/>
          <w:iCs/>
          <w:sz w:val="24"/>
          <w:szCs w:val="24"/>
        </w:rPr>
        <w:t>workshop</w:t>
      </w:r>
      <w:r>
        <w:rPr>
          <w:rFonts w:ascii="Garamond" w:hAnsi="Garamond"/>
          <w:sz w:val="24"/>
          <w:szCs w:val="24"/>
        </w:rPr>
        <w:t xml:space="preserve">. </w:t>
      </w:r>
      <w:r w:rsidR="00BD06ED">
        <w:rPr>
          <w:rFonts w:ascii="Garamond" w:hAnsi="Garamond"/>
          <w:sz w:val="24"/>
          <w:szCs w:val="24"/>
        </w:rPr>
        <w:t>I</w:t>
      </w:r>
      <w:r>
        <w:rPr>
          <w:rFonts w:ascii="Garamond" w:hAnsi="Garamond"/>
          <w:sz w:val="24"/>
          <w:szCs w:val="24"/>
        </w:rPr>
        <w:t xml:space="preserve"> partecipanti</w:t>
      </w:r>
      <w:r w:rsidRPr="00AA0A63">
        <w:rPr>
          <w:rFonts w:ascii="Garamond" w:hAnsi="Garamond"/>
          <w:sz w:val="24"/>
          <w:szCs w:val="24"/>
        </w:rPr>
        <w:t xml:space="preserve"> </w:t>
      </w:r>
      <w:r w:rsidRPr="009C5E59">
        <w:rPr>
          <w:rFonts w:ascii="Garamond" w:hAnsi="Garamond"/>
          <w:i/>
          <w:iCs/>
          <w:sz w:val="24"/>
          <w:szCs w:val="24"/>
        </w:rPr>
        <w:t>(</w:t>
      </w:r>
      <w:r w:rsidR="00AA0A63" w:rsidRPr="00AA0A63">
        <w:rPr>
          <w:rFonts w:ascii="Garamond" w:hAnsi="Garamond"/>
          <w:i/>
          <w:iCs/>
          <w:sz w:val="24"/>
          <w:szCs w:val="24"/>
        </w:rPr>
        <w:t>Social Ambassador</w:t>
      </w:r>
      <w:r w:rsidRPr="009C5E59">
        <w:rPr>
          <w:rFonts w:ascii="Garamond" w:hAnsi="Garamond"/>
          <w:i/>
          <w:iCs/>
          <w:sz w:val="24"/>
          <w:szCs w:val="24"/>
        </w:rPr>
        <w:t>)</w:t>
      </w:r>
      <w:r w:rsidR="00326EF6" w:rsidRPr="00AA0A63">
        <w:rPr>
          <w:rFonts w:ascii="Garamond" w:hAnsi="Garamond"/>
          <w:sz w:val="24"/>
          <w:szCs w:val="24"/>
        </w:rPr>
        <w:t xml:space="preserve">, affiancati da alcuni </w:t>
      </w:r>
      <w:r w:rsidR="00326EF6" w:rsidRPr="00AA0A63">
        <w:rPr>
          <w:rFonts w:ascii="Garamond" w:hAnsi="Garamond"/>
          <w:i/>
          <w:iCs/>
          <w:sz w:val="24"/>
          <w:szCs w:val="24"/>
        </w:rPr>
        <w:t>Youth Worker</w:t>
      </w:r>
      <w:r w:rsidR="00326EF6" w:rsidRPr="00AA0A63">
        <w:rPr>
          <w:rFonts w:ascii="Garamond" w:hAnsi="Garamond"/>
          <w:sz w:val="24"/>
          <w:szCs w:val="24"/>
        </w:rPr>
        <w:t xml:space="preserve"> o</w:t>
      </w:r>
      <w:r w:rsidR="00F41ECC">
        <w:rPr>
          <w:rFonts w:ascii="Garamond" w:hAnsi="Garamond"/>
          <w:sz w:val="24"/>
          <w:szCs w:val="24"/>
        </w:rPr>
        <w:t xml:space="preserve"> da</w:t>
      </w:r>
      <w:r w:rsidR="00326EF6" w:rsidRPr="00AA0A63">
        <w:rPr>
          <w:rFonts w:ascii="Garamond" w:hAnsi="Garamond"/>
          <w:sz w:val="24"/>
          <w:szCs w:val="24"/>
        </w:rPr>
        <w:t xml:space="preserve"> espert</w:t>
      </w:r>
      <w:r w:rsidR="00326EF6">
        <w:rPr>
          <w:rFonts w:ascii="Garamond" w:hAnsi="Garamond"/>
          <w:sz w:val="24"/>
          <w:szCs w:val="24"/>
        </w:rPr>
        <w:t>i</w:t>
      </w:r>
      <w:r w:rsidR="00326EF6" w:rsidRPr="00AA0A63">
        <w:rPr>
          <w:rFonts w:ascii="Garamond" w:hAnsi="Garamond"/>
          <w:sz w:val="24"/>
          <w:szCs w:val="24"/>
        </w:rPr>
        <w:t>,</w:t>
      </w:r>
      <w:r w:rsidR="00AA0A63" w:rsidRPr="00AA0A63">
        <w:rPr>
          <w:rFonts w:ascii="Garamond" w:hAnsi="Garamond"/>
          <w:sz w:val="24"/>
          <w:szCs w:val="24"/>
        </w:rPr>
        <w:t xml:space="preserve"> </w:t>
      </w:r>
      <w:r w:rsidR="00AA0A63" w:rsidRPr="00AA0A63">
        <w:rPr>
          <w:rFonts w:ascii="Garamond" w:hAnsi="Garamond"/>
          <w:sz w:val="24"/>
          <w:szCs w:val="24"/>
        </w:rPr>
        <w:lastRenderedPageBreak/>
        <w:t>saranno coinvolt</w:t>
      </w:r>
      <w:r w:rsidR="00326EF6">
        <w:rPr>
          <w:rFonts w:ascii="Garamond" w:hAnsi="Garamond"/>
          <w:sz w:val="24"/>
          <w:szCs w:val="24"/>
        </w:rPr>
        <w:t>i</w:t>
      </w:r>
      <w:r w:rsidR="00AA0A63" w:rsidRPr="00AA0A63">
        <w:rPr>
          <w:rFonts w:ascii="Garamond" w:hAnsi="Garamond"/>
          <w:sz w:val="24"/>
          <w:szCs w:val="24"/>
        </w:rPr>
        <w:t xml:space="preserve"> attivamente nella gestione,</w:t>
      </w:r>
      <w:r w:rsidR="00BD06ED">
        <w:rPr>
          <w:rFonts w:ascii="Garamond" w:hAnsi="Garamond"/>
          <w:sz w:val="24"/>
          <w:szCs w:val="24"/>
        </w:rPr>
        <w:t xml:space="preserve"> nella</w:t>
      </w:r>
      <w:r w:rsidR="00AA0A63" w:rsidRPr="00AA0A63">
        <w:rPr>
          <w:rFonts w:ascii="Garamond" w:hAnsi="Garamond"/>
          <w:sz w:val="24"/>
          <w:szCs w:val="24"/>
        </w:rPr>
        <w:t xml:space="preserve"> programmazione e </w:t>
      </w:r>
      <w:r w:rsidR="00BD06ED">
        <w:rPr>
          <w:rFonts w:ascii="Garamond" w:hAnsi="Garamond"/>
          <w:sz w:val="24"/>
          <w:szCs w:val="24"/>
        </w:rPr>
        <w:t>nella c</w:t>
      </w:r>
      <w:r w:rsidR="00AA0A63" w:rsidRPr="00AA0A63">
        <w:rPr>
          <w:rFonts w:ascii="Garamond" w:hAnsi="Garamond"/>
          <w:sz w:val="24"/>
          <w:szCs w:val="24"/>
        </w:rPr>
        <w:t xml:space="preserve">reazione dei contenuti social, attraverso una campagna mirata alla diffusione delle attività e dei loro risultati. </w:t>
      </w:r>
    </w:p>
    <w:p w14:paraId="72BBCBD5" w14:textId="77777777" w:rsidR="00BD06ED" w:rsidRPr="00AA0A63" w:rsidRDefault="00BD06ED" w:rsidP="009C5E5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088AD6CF" w14:textId="48479BEB" w:rsidR="00AA0A63" w:rsidRP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BD06ED">
        <w:rPr>
          <w:rFonts w:ascii="Garamond" w:hAnsi="Garamond"/>
          <w:b/>
          <w:i/>
          <w:iCs/>
          <w:sz w:val="24"/>
          <w:szCs w:val="24"/>
        </w:rPr>
        <w:t>Memoria futura in sketch</w:t>
      </w:r>
      <w:r w:rsidRPr="00AA0A63">
        <w:rPr>
          <w:rFonts w:ascii="Garamond" w:hAnsi="Garamond"/>
          <w:sz w:val="24"/>
          <w:szCs w:val="24"/>
        </w:rPr>
        <w:t xml:space="preserve"> è </w:t>
      </w:r>
      <w:r w:rsidR="00BD06ED">
        <w:rPr>
          <w:rFonts w:ascii="Garamond" w:hAnsi="Garamond"/>
          <w:sz w:val="24"/>
          <w:szCs w:val="24"/>
        </w:rPr>
        <w:t>un</w:t>
      </w:r>
      <w:r w:rsidRPr="00AA0A63">
        <w:rPr>
          <w:rFonts w:ascii="Garamond" w:hAnsi="Garamond"/>
          <w:sz w:val="24"/>
          <w:szCs w:val="24"/>
        </w:rPr>
        <w:t xml:space="preserve"> laboratorio articolato in due </w:t>
      </w:r>
      <w:r w:rsidR="00BD06ED">
        <w:rPr>
          <w:rFonts w:ascii="Garamond" w:hAnsi="Garamond"/>
          <w:sz w:val="24"/>
          <w:szCs w:val="24"/>
        </w:rPr>
        <w:t>parti:</w:t>
      </w:r>
      <w:r w:rsidRPr="00AA0A63">
        <w:rPr>
          <w:rFonts w:ascii="Garamond" w:hAnsi="Garamond"/>
          <w:sz w:val="24"/>
          <w:szCs w:val="24"/>
        </w:rPr>
        <w:t xml:space="preserve"> una analogica e una digitale.</w:t>
      </w:r>
    </w:p>
    <w:p w14:paraId="515F88F5" w14:textId="7F4A2EE2" w:rsidR="00AA0A63" w:rsidRP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>La prima</w:t>
      </w:r>
      <w:r w:rsidR="00BD06ED">
        <w:rPr>
          <w:rFonts w:ascii="Garamond" w:hAnsi="Garamond"/>
          <w:sz w:val="24"/>
          <w:szCs w:val="24"/>
        </w:rPr>
        <w:t>,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BD06ED">
        <w:rPr>
          <w:rFonts w:ascii="Garamond" w:hAnsi="Garamond"/>
          <w:sz w:val="24"/>
          <w:szCs w:val="24"/>
        </w:rPr>
        <w:t>condotta dall’</w:t>
      </w:r>
      <w:r w:rsidR="00BD06ED" w:rsidRPr="00AA0A63">
        <w:rPr>
          <w:rFonts w:ascii="Garamond" w:hAnsi="Garamond"/>
          <w:sz w:val="24"/>
          <w:szCs w:val="24"/>
        </w:rPr>
        <w:t>Associazione Umbria Fumetto</w:t>
      </w:r>
      <w:r w:rsidR="00BD06ED">
        <w:rPr>
          <w:rFonts w:ascii="Garamond" w:hAnsi="Garamond"/>
          <w:sz w:val="24"/>
          <w:szCs w:val="24"/>
        </w:rPr>
        <w:t>,</w:t>
      </w:r>
      <w:r w:rsidR="00BD06ED" w:rsidRPr="00AA0A63">
        <w:rPr>
          <w:rFonts w:ascii="Garamond" w:hAnsi="Garamond"/>
          <w:sz w:val="24"/>
          <w:szCs w:val="24"/>
        </w:rPr>
        <w:t xml:space="preserve"> </w:t>
      </w:r>
      <w:r w:rsidRPr="00AA0A63">
        <w:rPr>
          <w:rFonts w:ascii="Garamond" w:hAnsi="Garamond"/>
          <w:sz w:val="24"/>
          <w:szCs w:val="24"/>
        </w:rPr>
        <w:t>consentirà di apprendere le tecniche del disegno a mano secondo il linguaggio del fumetto.</w:t>
      </w:r>
    </w:p>
    <w:p w14:paraId="5915FCF6" w14:textId="491D7C6D" w:rsidR="00AA0A63" w:rsidRP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 xml:space="preserve">La seconda porterà alla realizzazione di un corto animato in 2D grazie all’uso di software come </w:t>
      </w:r>
      <w:r w:rsidRPr="00AA0A63">
        <w:rPr>
          <w:rFonts w:ascii="Garamond" w:hAnsi="Garamond"/>
          <w:i/>
          <w:iCs/>
          <w:sz w:val="24"/>
          <w:szCs w:val="24"/>
        </w:rPr>
        <w:t xml:space="preserve">Adobe </w:t>
      </w:r>
      <w:r w:rsidR="00FB138E" w:rsidRPr="00FB138E">
        <w:rPr>
          <w:rFonts w:ascii="Garamond" w:hAnsi="Garamond"/>
          <w:i/>
          <w:iCs/>
          <w:sz w:val="24"/>
          <w:szCs w:val="24"/>
        </w:rPr>
        <w:t>Illustrator</w:t>
      </w:r>
      <w:r w:rsidRPr="00AA0A63">
        <w:rPr>
          <w:rFonts w:ascii="Garamond" w:hAnsi="Garamond"/>
          <w:sz w:val="24"/>
          <w:szCs w:val="24"/>
        </w:rPr>
        <w:t xml:space="preserve">, affrontando teoria e tecnica di </w:t>
      </w:r>
      <w:r w:rsidRPr="00AA0A63">
        <w:rPr>
          <w:rFonts w:ascii="Garamond" w:hAnsi="Garamond"/>
          <w:i/>
          <w:iCs/>
          <w:sz w:val="24"/>
          <w:szCs w:val="24"/>
        </w:rPr>
        <w:t>Motion Graphic</w:t>
      </w:r>
      <w:r w:rsidRPr="00AA0A63">
        <w:rPr>
          <w:rFonts w:ascii="Garamond" w:hAnsi="Garamond"/>
          <w:sz w:val="24"/>
          <w:szCs w:val="24"/>
        </w:rPr>
        <w:t xml:space="preserve"> e la costruzione del racconto audiovisivo, sotto la guida </w:t>
      </w:r>
      <w:r w:rsidR="00BD06ED">
        <w:rPr>
          <w:rFonts w:ascii="Garamond" w:hAnsi="Garamond"/>
          <w:sz w:val="24"/>
          <w:szCs w:val="24"/>
        </w:rPr>
        <w:t>dell’</w:t>
      </w:r>
      <w:r w:rsidRPr="00AA0A63">
        <w:rPr>
          <w:rFonts w:ascii="Garamond" w:hAnsi="Garamond"/>
          <w:sz w:val="24"/>
          <w:szCs w:val="24"/>
        </w:rPr>
        <w:t>Associazione culturale Argo.</w:t>
      </w:r>
    </w:p>
    <w:p w14:paraId="3B966107" w14:textId="7C44CD83" w:rsidR="00AA0A63" w:rsidRPr="00AA0A63" w:rsidRDefault="00BD06ED" w:rsidP="00FB138E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lavori</w:t>
      </w:r>
      <w:r w:rsidR="00AA0A63" w:rsidRPr="00AA0A63">
        <w:rPr>
          <w:rFonts w:ascii="Garamond" w:hAnsi="Garamond"/>
          <w:sz w:val="24"/>
          <w:szCs w:val="24"/>
        </w:rPr>
        <w:t xml:space="preserve"> prenderanno spunto dal personaggio “Perugino”; attraverso l’utilizzo delle fonti scritte presenti nella Biblioteca della Galleria Nazionale dell’Umbria, i partecipanti saranno accompagnati da vari </w:t>
      </w:r>
      <w:r w:rsidR="00AA0A63" w:rsidRPr="00AA0A63">
        <w:rPr>
          <w:rFonts w:ascii="Garamond" w:hAnsi="Garamond"/>
          <w:i/>
          <w:iCs/>
          <w:sz w:val="24"/>
          <w:szCs w:val="24"/>
        </w:rPr>
        <w:t>Youth Worker</w:t>
      </w:r>
      <w:r w:rsidR="00AA0A63" w:rsidRPr="00AA0A63">
        <w:rPr>
          <w:rFonts w:ascii="Garamond" w:hAnsi="Garamond"/>
          <w:sz w:val="24"/>
          <w:szCs w:val="24"/>
        </w:rPr>
        <w:t xml:space="preserve"> nel processo di scrittura, sceneggiatura, disegno, digitalizzazione del corto attraverso il quale “animare” i risultati del</w:t>
      </w:r>
      <w:r>
        <w:rPr>
          <w:rFonts w:ascii="Garamond" w:hAnsi="Garamond"/>
          <w:sz w:val="24"/>
          <w:szCs w:val="24"/>
        </w:rPr>
        <w:t>la loro ideazione</w:t>
      </w:r>
      <w:r w:rsidR="00AA0A63" w:rsidRPr="00AA0A63">
        <w:rPr>
          <w:rFonts w:ascii="Garamond" w:hAnsi="Garamond"/>
          <w:sz w:val="24"/>
          <w:szCs w:val="24"/>
        </w:rPr>
        <w:t xml:space="preserve">, </w:t>
      </w:r>
      <w:r w:rsidR="00F41ECC">
        <w:rPr>
          <w:rFonts w:ascii="Garamond" w:hAnsi="Garamond"/>
          <w:sz w:val="24"/>
          <w:szCs w:val="24"/>
        </w:rPr>
        <w:t xml:space="preserve">che saranno </w:t>
      </w:r>
      <w:r w:rsidR="00AA0A63" w:rsidRPr="00AA0A63">
        <w:rPr>
          <w:rFonts w:ascii="Garamond" w:hAnsi="Garamond"/>
          <w:sz w:val="24"/>
          <w:szCs w:val="24"/>
        </w:rPr>
        <w:t>pubblicat</w:t>
      </w:r>
      <w:r>
        <w:rPr>
          <w:rFonts w:ascii="Garamond" w:hAnsi="Garamond"/>
          <w:sz w:val="24"/>
          <w:szCs w:val="24"/>
        </w:rPr>
        <w:t>i</w:t>
      </w:r>
      <w:r w:rsidR="00AA0A63" w:rsidRPr="00AA0A63">
        <w:rPr>
          <w:rFonts w:ascii="Garamond" w:hAnsi="Garamond"/>
          <w:sz w:val="24"/>
          <w:szCs w:val="24"/>
        </w:rPr>
        <w:t xml:space="preserve"> in forma cartacea.</w:t>
      </w:r>
    </w:p>
    <w:p w14:paraId="2D7112F9" w14:textId="2CEE2627" w:rsidR="00AA0A63" w:rsidRPr="00AA0A63" w:rsidRDefault="00BD06ED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sz w:val="24"/>
          <w:szCs w:val="24"/>
        </w:rPr>
        <w:t xml:space="preserve">I </w:t>
      </w:r>
      <w:r w:rsidR="00AA0A63" w:rsidRPr="00AA0A63">
        <w:rPr>
          <w:rFonts w:ascii="Garamond" w:hAnsi="Garamond"/>
          <w:sz w:val="24"/>
          <w:szCs w:val="24"/>
        </w:rPr>
        <w:t>giovani</w:t>
      </w:r>
      <w:r>
        <w:rPr>
          <w:rFonts w:ascii="Garamond" w:hAnsi="Garamond"/>
          <w:sz w:val="24"/>
          <w:szCs w:val="24"/>
        </w:rPr>
        <w:t xml:space="preserve"> </w:t>
      </w:r>
      <w:r w:rsidR="00F41ECC">
        <w:rPr>
          <w:rFonts w:ascii="Garamond" w:hAnsi="Garamond"/>
          <w:sz w:val="24"/>
          <w:szCs w:val="24"/>
        </w:rPr>
        <w:t>verranno</w:t>
      </w:r>
      <w:r>
        <w:rPr>
          <w:rFonts w:ascii="Garamond" w:hAnsi="Garamond"/>
          <w:sz w:val="24"/>
          <w:szCs w:val="24"/>
        </w:rPr>
        <w:t xml:space="preserve"> quindi</w:t>
      </w:r>
      <w:r w:rsidR="00AA0A63" w:rsidRPr="00AA0A63">
        <w:rPr>
          <w:rFonts w:ascii="Garamond" w:hAnsi="Garamond"/>
          <w:sz w:val="24"/>
          <w:szCs w:val="24"/>
        </w:rPr>
        <w:t xml:space="preserve"> coinvolti nella </w:t>
      </w:r>
      <w:r>
        <w:rPr>
          <w:rFonts w:ascii="Garamond" w:hAnsi="Garamond"/>
          <w:b/>
          <w:sz w:val="24"/>
          <w:szCs w:val="24"/>
        </w:rPr>
        <w:t>r</w:t>
      </w:r>
      <w:r w:rsidR="00AA0A63" w:rsidRPr="00AA0A63">
        <w:rPr>
          <w:rFonts w:ascii="Garamond" w:hAnsi="Garamond"/>
          <w:b/>
          <w:sz w:val="24"/>
          <w:szCs w:val="24"/>
        </w:rPr>
        <w:t>ealizzazione di un</w:t>
      </w:r>
      <w:r w:rsidR="00FB138E">
        <w:rPr>
          <w:rFonts w:ascii="Garamond" w:hAnsi="Garamond"/>
          <w:b/>
          <w:sz w:val="24"/>
          <w:szCs w:val="24"/>
        </w:rPr>
        <w:t xml:space="preserve">a </w:t>
      </w:r>
      <w:r w:rsidR="00AA0A63" w:rsidRPr="00AA0A63">
        <w:rPr>
          <w:rFonts w:ascii="Garamond" w:hAnsi="Garamond"/>
          <w:b/>
          <w:sz w:val="24"/>
          <w:szCs w:val="24"/>
        </w:rPr>
        <w:t xml:space="preserve">esposizione delle attività del laboratorio </w:t>
      </w:r>
      <w:r w:rsidR="00AA0A63" w:rsidRPr="00AA0A63">
        <w:rPr>
          <w:rFonts w:ascii="Garamond" w:hAnsi="Garamond"/>
          <w:b/>
          <w:i/>
          <w:iCs/>
          <w:sz w:val="24"/>
          <w:szCs w:val="24"/>
        </w:rPr>
        <w:t>Memoria futura in sketch</w:t>
      </w:r>
      <w:r w:rsidR="00AA0A63" w:rsidRPr="00AA0A63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 xml:space="preserve">per la quale dovranno pensare al </w:t>
      </w:r>
      <w:r w:rsidR="00AA0A63" w:rsidRPr="00BD06ED">
        <w:rPr>
          <w:rFonts w:ascii="Garamond" w:hAnsi="Garamond"/>
          <w:i/>
          <w:iCs/>
          <w:sz w:val="24"/>
          <w:szCs w:val="24"/>
        </w:rPr>
        <w:t>concept</w:t>
      </w:r>
      <w:r w:rsidR="00AA0A63" w:rsidRPr="00AA0A63">
        <w:rPr>
          <w:rFonts w:ascii="Garamond" w:hAnsi="Garamond"/>
          <w:sz w:val="24"/>
          <w:szCs w:val="24"/>
        </w:rPr>
        <w:t xml:space="preserve"> dall’allestimento e </w:t>
      </w:r>
      <w:r>
        <w:rPr>
          <w:rFonts w:ascii="Garamond" w:hAnsi="Garamond"/>
          <w:sz w:val="24"/>
          <w:szCs w:val="24"/>
        </w:rPr>
        <w:t>al</w:t>
      </w:r>
      <w:r w:rsidR="00AA0A63" w:rsidRPr="00AA0A63">
        <w:rPr>
          <w:rFonts w:ascii="Garamond" w:hAnsi="Garamond"/>
          <w:sz w:val="24"/>
          <w:szCs w:val="24"/>
        </w:rPr>
        <w:t>le modalità comunicative dell’esposizione dei materiali prodotti ne</w:t>
      </w:r>
      <w:r>
        <w:rPr>
          <w:rFonts w:ascii="Garamond" w:hAnsi="Garamond"/>
          <w:sz w:val="24"/>
          <w:szCs w:val="24"/>
        </w:rPr>
        <w:t>i due laboratori</w:t>
      </w:r>
      <w:r w:rsidR="00AA0A63" w:rsidRPr="00AA0A63">
        <w:rPr>
          <w:rFonts w:ascii="Garamond" w:hAnsi="Garamond"/>
          <w:sz w:val="24"/>
          <w:szCs w:val="24"/>
        </w:rPr>
        <w:t>.</w:t>
      </w:r>
    </w:p>
    <w:p w14:paraId="023A54D5" w14:textId="4D7E900B" w:rsidR="00AA0A63" w:rsidRDefault="00AA0A63" w:rsidP="00FB138E">
      <w:pPr>
        <w:jc w:val="both"/>
        <w:rPr>
          <w:rFonts w:ascii="Garamond" w:hAnsi="Garamond"/>
          <w:sz w:val="24"/>
          <w:szCs w:val="24"/>
        </w:rPr>
      </w:pPr>
      <w:r w:rsidRPr="00AA0A63">
        <w:rPr>
          <w:rFonts w:ascii="Garamond" w:hAnsi="Garamond"/>
          <w:b/>
          <w:sz w:val="24"/>
          <w:szCs w:val="24"/>
        </w:rPr>
        <w:t xml:space="preserve">L’attività formativa </w:t>
      </w:r>
      <w:r w:rsidR="00BD06ED">
        <w:rPr>
          <w:rFonts w:ascii="Garamond" w:hAnsi="Garamond"/>
          <w:b/>
          <w:sz w:val="24"/>
          <w:szCs w:val="24"/>
        </w:rPr>
        <w:t>dei ragazzi</w:t>
      </w:r>
      <w:r w:rsidRPr="00AA0A63">
        <w:rPr>
          <w:rFonts w:ascii="Garamond" w:hAnsi="Garamond"/>
          <w:b/>
          <w:sz w:val="24"/>
          <w:szCs w:val="24"/>
        </w:rPr>
        <w:t xml:space="preserve"> tra i 14 e 25 anni</w:t>
      </w:r>
      <w:r w:rsidRPr="00AA0A63">
        <w:rPr>
          <w:rFonts w:ascii="Garamond" w:hAnsi="Garamond"/>
          <w:sz w:val="24"/>
          <w:szCs w:val="24"/>
        </w:rPr>
        <w:t xml:space="preserve"> </w:t>
      </w:r>
      <w:r w:rsidR="00BD06ED">
        <w:rPr>
          <w:rFonts w:ascii="Garamond" w:hAnsi="Garamond"/>
          <w:sz w:val="24"/>
          <w:szCs w:val="24"/>
        </w:rPr>
        <w:t xml:space="preserve">promuoverà </w:t>
      </w:r>
      <w:r w:rsidRPr="00AA0A63">
        <w:rPr>
          <w:rFonts w:ascii="Garamond" w:hAnsi="Garamond"/>
          <w:sz w:val="24"/>
          <w:szCs w:val="24"/>
        </w:rPr>
        <w:t>una cultura dell’uguaglianza per fornire un’approfondita conoscenza degli stereotipi, riflettere sulle tematiche inerenti la</w:t>
      </w:r>
      <w:r w:rsidR="00612160">
        <w:rPr>
          <w:rFonts w:ascii="Garamond" w:hAnsi="Garamond"/>
          <w:sz w:val="24"/>
          <w:szCs w:val="24"/>
        </w:rPr>
        <w:t xml:space="preserve"> </w:t>
      </w:r>
      <w:r w:rsidRPr="00AA0A63">
        <w:rPr>
          <w:rFonts w:ascii="Garamond" w:hAnsi="Garamond"/>
          <w:sz w:val="24"/>
          <w:szCs w:val="24"/>
        </w:rPr>
        <w:t xml:space="preserve">comunicazione non violenta e </w:t>
      </w:r>
      <w:r w:rsidR="00FB138E">
        <w:rPr>
          <w:rFonts w:ascii="Garamond" w:hAnsi="Garamond"/>
          <w:sz w:val="24"/>
          <w:szCs w:val="24"/>
        </w:rPr>
        <w:t xml:space="preserve">la </w:t>
      </w:r>
      <w:r w:rsidRPr="00AA0A63">
        <w:rPr>
          <w:rFonts w:ascii="Garamond" w:hAnsi="Garamond"/>
          <w:sz w:val="24"/>
          <w:szCs w:val="24"/>
        </w:rPr>
        <w:t xml:space="preserve">sensibilizzazione alle tematiche dei linguaggi d’odio. </w:t>
      </w:r>
    </w:p>
    <w:p w14:paraId="06C75D7B" w14:textId="392E81C5" w:rsidR="00FB138E" w:rsidRDefault="00FB138E" w:rsidP="00AA0A6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Perugia, </w:t>
      </w:r>
      <w:r w:rsidR="006F258E">
        <w:rPr>
          <w:rFonts w:ascii="Garamond" w:hAnsi="Garamond"/>
          <w:sz w:val="24"/>
          <w:szCs w:val="24"/>
        </w:rPr>
        <w:t>9 novembre</w:t>
      </w:r>
      <w:r>
        <w:rPr>
          <w:rFonts w:ascii="Garamond" w:hAnsi="Garamond"/>
          <w:sz w:val="24"/>
          <w:szCs w:val="24"/>
        </w:rPr>
        <w:t xml:space="preserve"> 2023</w:t>
      </w:r>
    </w:p>
    <w:p w14:paraId="483531D7" w14:textId="77777777" w:rsidR="006F258E" w:rsidRDefault="006F258E" w:rsidP="00AA0A63">
      <w:pPr>
        <w:rPr>
          <w:rFonts w:ascii="Garamond" w:hAnsi="Garamond"/>
          <w:sz w:val="24"/>
          <w:szCs w:val="24"/>
        </w:rPr>
      </w:pPr>
    </w:p>
    <w:p w14:paraId="25612600" w14:textId="77777777" w:rsidR="006F258E" w:rsidRPr="006F258E" w:rsidRDefault="006F258E" w:rsidP="006F258E">
      <w:pPr>
        <w:spacing w:after="0"/>
        <w:jc w:val="both"/>
        <w:rPr>
          <w:rFonts w:ascii="Garamond" w:hAnsi="Garamond"/>
          <w:b/>
          <w:lang w:bidi="it-IT"/>
        </w:rPr>
      </w:pPr>
      <w:r w:rsidRPr="006F258E">
        <w:rPr>
          <w:rFonts w:ascii="Garamond" w:hAnsi="Garamond"/>
          <w:b/>
          <w:lang w:bidi="it-IT"/>
        </w:rPr>
        <w:t>Galleria Nazionale dell'Umbria</w:t>
      </w:r>
    </w:p>
    <w:p w14:paraId="40BE7B39" w14:textId="3BC5E5B0" w:rsidR="006F258E" w:rsidRDefault="006F258E" w:rsidP="006F258E">
      <w:pPr>
        <w:spacing w:after="0"/>
        <w:jc w:val="both"/>
        <w:rPr>
          <w:rFonts w:ascii="Garamond" w:hAnsi="Garamond"/>
          <w:bCs/>
          <w:lang w:bidi="it-IT"/>
        </w:rPr>
      </w:pPr>
      <w:r w:rsidRPr="0024229E">
        <w:rPr>
          <w:rFonts w:ascii="Garamond" w:hAnsi="Garamond"/>
          <w:bCs/>
          <w:lang w:bidi="it-IT"/>
        </w:rPr>
        <w:t>Perugia, corso Pietro</w:t>
      </w:r>
      <w:r w:rsidRPr="0003483F">
        <w:rPr>
          <w:rFonts w:ascii="Garamond" w:hAnsi="Garamond"/>
          <w:bCs/>
          <w:lang w:bidi="it-IT"/>
        </w:rPr>
        <w:t xml:space="preserve"> Vannucci, 19</w:t>
      </w:r>
    </w:p>
    <w:p w14:paraId="32096FF3" w14:textId="77777777" w:rsidR="006F258E" w:rsidRPr="0003483F" w:rsidRDefault="006F258E" w:rsidP="006F258E">
      <w:pPr>
        <w:spacing w:after="0"/>
        <w:jc w:val="both"/>
        <w:rPr>
          <w:rFonts w:ascii="Garamond" w:hAnsi="Garamond"/>
          <w:bCs/>
          <w:lang w:bidi="it-IT"/>
        </w:rPr>
      </w:pPr>
    </w:p>
    <w:p w14:paraId="668A1425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bidi="it-IT"/>
        </w:rPr>
      </w:pPr>
      <w:r w:rsidRPr="0003483F">
        <w:rPr>
          <w:rFonts w:ascii="Garamond" w:hAnsi="Garamond"/>
          <w:b/>
          <w:bCs/>
          <w:lang w:bidi="it-IT"/>
        </w:rPr>
        <w:t>Informazioni</w:t>
      </w:r>
      <w:r w:rsidRPr="0003483F">
        <w:rPr>
          <w:rFonts w:ascii="Garamond" w:hAnsi="Garamond"/>
          <w:lang w:bidi="it-IT"/>
        </w:rPr>
        <w:t xml:space="preserve">: Tel. 075.58668436; </w:t>
      </w:r>
      <w:hyperlink r:id="rId11" w:history="1">
        <w:r w:rsidRPr="0003483F">
          <w:rPr>
            <w:rStyle w:val="Collegamentoipertestuale"/>
            <w:rFonts w:ascii="Garamond" w:hAnsi="Garamond"/>
            <w:lang w:bidi="it-IT"/>
          </w:rPr>
          <w:t>gan-umb@cultura.gov.it</w:t>
        </w:r>
      </w:hyperlink>
    </w:p>
    <w:p w14:paraId="5A33B27F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bidi="it-IT"/>
        </w:rPr>
      </w:pPr>
    </w:p>
    <w:p w14:paraId="0C5390ED" w14:textId="77777777" w:rsidR="006F258E" w:rsidRPr="0003483F" w:rsidRDefault="006F258E" w:rsidP="006F258E">
      <w:pPr>
        <w:spacing w:after="0"/>
        <w:jc w:val="both"/>
        <w:rPr>
          <w:rFonts w:ascii="Garamond" w:hAnsi="Garamond"/>
          <w:u w:val="single"/>
          <w:lang w:bidi="it-IT"/>
        </w:rPr>
      </w:pPr>
      <w:r w:rsidRPr="0003483F">
        <w:rPr>
          <w:rFonts w:ascii="Garamond" w:hAnsi="Garamond"/>
          <w:b/>
          <w:bCs/>
          <w:lang w:bidi="it-IT"/>
        </w:rPr>
        <w:t>Sito internet</w:t>
      </w:r>
      <w:r w:rsidRPr="0003483F">
        <w:rPr>
          <w:rFonts w:ascii="Garamond" w:hAnsi="Garamond"/>
          <w:lang w:bidi="it-IT"/>
        </w:rPr>
        <w:t xml:space="preserve">: </w:t>
      </w:r>
      <w:hyperlink r:id="rId12" w:history="1">
        <w:r w:rsidRPr="0003483F">
          <w:rPr>
            <w:rStyle w:val="Collegamentoipertestuale"/>
            <w:rFonts w:ascii="Garamond" w:hAnsi="Garamond"/>
            <w:lang w:bidi="it-IT"/>
          </w:rPr>
          <w:t>www.gallerianazionaledellumbria.it</w:t>
        </w:r>
      </w:hyperlink>
    </w:p>
    <w:p w14:paraId="7CEB7EF4" w14:textId="77777777" w:rsidR="006F258E" w:rsidRPr="0003483F" w:rsidRDefault="006F258E" w:rsidP="006F258E">
      <w:pPr>
        <w:spacing w:after="0"/>
        <w:jc w:val="both"/>
        <w:rPr>
          <w:rFonts w:ascii="Garamond" w:hAnsi="Garamond"/>
          <w:b/>
          <w:bCs/>
          <w:u w:val="single"/>
          <w:lang w:bidi="it-IT"/>
        </w:rPr>
      </w:pPr>
    </w:p>
    <w:p w14:paraId="717252F2" w14:textId="77777777" w:rsidR="006F258E" w:rsidRPr="0003483F" w:rsidRDefault="006F258E" w:rsidP="006F258E">
      <w:pPr>
        <w:spacing w:after="0"/>
        <w:jc w:val="both"/>
        <w:rPr>
          <w:rFonts w:ascii="Garamond" w:hAnsi="Garamond"/>
          <w:b/>
          <w:bCs/>
          <w:u w:val="single"/>
          <w:lang w:bidi="it-IT"/>
        </w:rPr>
      </w:pPr>
      <w:r w:rsidRPr="0003483F">
        <w:rPr>
          <w:rFonts w:ascii="Garamond" w:hAnsi="Garamond"/>
          <w:b/>
          <w:bCs/>
          <w:u w:val="single"/>
          <w:lang w:bidi="it-IT"/>
        </w:rPr>
        <w:t xml:space="preserve">Ufficio Promozione e Comunicazione </w:t>
      </w:r>
    </w:p>
    <w:p w14:paraId="49E4F4F1" w14:textId="77777777" w:rsidR="006F258E" w:rsidRPr="0003483F" w:rsidRDefault="006F258E" w:rsidP="006F258E">
      <w:pPr>
        <w:spacing w:after="0"/>
        <w:jc w:val="both"/>
        <w:rPr>
          <w:rFonts w:ascii="Garamond" w:hAnsi="Garamond"/>
          <w:u w:val="single"/>
          <w:lang w:bidi="it-IT"/>
        </w:rPr>
      </w:pPr>
      <w:r w:rsidRPr="0003483F">
        <w:rPr>
          <w:rFonts w:ascii="Garamond" w:hAnsi="Garamond"/>
          <w:lang w:bidi="it-IT"/>
        </w:rPr>
        <w:t xml:space="preserve">Ilaria </w:t>
      </w:r>
      <w:proofErr w:type="spellStart"/>
      <w:r w:rsidRPr="0003483F">
        <w:rPr>
          <w:rFonts w:ascii="Garamond" w:hAnsi="Garamond"/>
          <w:lang w:bidi="it-IT"/>
        </w:rPr>
        <w:t>Batassa</w:t>
      </w:r>
      <w:proofErr w:type="spellEnd"/>
      <w:r w:rsidRPr="0003483F">
        <w:rPr>
          <w:rFonts w:ascii="Garamond" w:hAnsi="Garamond"/>
          <w:lang w:bidi="it-IT"/>
        </w:rPr>
        <w:t xml:space="preserve"> | tel. +39 3319714326 | </w:t>
      </w:r>
      <w:hyperlink r:id="rId13" w:history="1">
        <w:r w:rsidRPr="0003483F">
          <w:rPr>
            <w:rStyle w:val="Collegamentoipertestuale"/>
            <w:rFonts w:ascii="Garamond" w:hAnsi="Garamond"/>
            <w:lang w:bidi="it-IT"/>
          </w:rPr>
          <w:t>ilaria.batassa@cultura.gov.it</w:t>
        </w:r>
      </w:hyperlink>
    </w:p>
    <w:p w14:paraId="6F959219" w14:textId="77777777" w:rsidR="006F258E" w:rsidRPr="0003483F" w:rsidRDefault="006F258E" w:rsidP="006F258E">
      <w:pPr>
        <w:spacing w:after="0"/>
        <w:jc w:val="both"/>
        <w:rPr>
          <w:rFonts w:ascii="Garamond" w:hAnsi="Garamond"/>
          <w:u w:val="single"/>
          <w:lang w:bidi="it-IT"/>
        </w:rPr>
      </w:pPr>
    </w:p>
    <w:p w14:paraId="5812AD09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val="en-US"/>
        </w:rPr>
      </w:pPr>
      <w:r w:rsidRPr="0003483F">
        <w:rPr>
          <w:rFonts w:ascii="Garamond" w:hAnsi="Garamond"/>
          <w:b/>
          <w:bCs/>
          <w:lang w:val="en-US"/>
        </w:rPr>
        <w:t xml:space="preserve">Facebook </w:t>
      </w:r>
      <w:r w:rsidRPr="0003483F">
        <w:rPr>
          <w:rFonts w:ascii="Garamond" w:hAnsi="Garamond"/>
          <w:lang w:val="en-US"/>
        </w:rPr>
        <w:t>@GalleriaUmbriaPerugia</w:t>
      </w:r>
    </w:p>
    <w:p w14:paraId="5F851818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val="en-US"/>
        </w:rPr>
      </w:pPr>
      <w:r w:rsidRPr="0003483F">
        <w:rPr>
          <w:rFonts w:ascii="Garamond" w:hAnsi="Garamond"/>
          <w:b/>
          <w:bCs/>
          <w:lang w:val="en-US"/>
        </w:rPr>
        <w:t>Instagram</w:t>
      </w:r>
      <w:r w:rsidRPr="0003483F">
        <w:rPr>
          <w:rFonts w:ascii="Garamond" w:hAnsi="Garamond"/>
          <w:lang w:val="en-US"/>
        </w:rPr>
        <w:t xml:space="preserve"> @gallerianazionaledellumbria</w:t>
      </w:r>
    </w:p>
    <w:p w14:paraId="0FFA4B28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val="en-US"/>
        </w:rPr>
      </w:pPr>
      <w:r w:rsidRPr="0003483F">
        <w:rPr>
          <w:rFonts w:ascii="Garamond" w:hAnsi="Garamond"/>
          <w:b/>
          <w:bCs/>
          <w:lang w:val="en-US"/>
        </w:rPr>
        <w:t>Twitter</w:t>
      </w:r>
      <w:r w:rsidRPr="0003483F">
        <w:rPr>
          <w:rFonts w:ascii="Garamond" w:hAnsi="Garamond"/>
          <w:lang w:val="en-US"/>
        </w:rPr>
        <w:t xml:space="preserve"> @GalleriaNazUmbr</w:t>
      </w:r>
    </w:p>
    <w:p w14:paraId="1021E95E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bidi="it-IT"/>
        </w:rPr>
      </w:pPr>
      <w:r w:rsidRPr="0003483F">
        <w:rPr>
          <w:rFonts w:ascii="Garamond" w:hAnsi="Garamond"/>
          <w:b/>
          <w:bCs/>
          <w:lang w:bidi="it-IT"/>
        </w:rPr>
        <w:t>Spotify</w:t>
      </w:r>
      <w:r w:rsidRPr="0003483F">
        <w:rPr>
          <w:rFonts w:ascii="Garamond" w:hAnsi="Garamond"/>
          <w:lang w:bidi="it-IT"/>
        </w:rPr>
        <w:t xml:space="preserve"> Galleria Nazionale Umbria </w:t>
      </w:r>
    </w:p>
    <w:p w14:paraId="00027898" w14:textId="77777777" w:rsidR="006F258E" w:rsidRPr="0003483F" w:rsidRDefault="006F258E" w:rsidP="006F258E">
      <w:pPr>
        <w:spacing w:after="0"/>
        <w:jc w:val="both"/>
        <w:rPr>
          <w:rFonts w:ascii="Garamond" w:hAnsi="Garamond"/>
          <w:lang w:bidi="it-IT"/>
        </w:rPr>
      </w:pPr>
      <w:r w:rsidRPr="0003483F">
        <w:rPr>
          <w:rFonts w:ascii="Garamond" w:hAnsi="Garamond"/>
          <w:b/>
          <w:bCs/>
          <w:lang w:bidi="it-IT"/>
        </w:rPr>
        <w:t>Spreaker</w:t>
      </w:r>
      <w:r w:rsidRPr="0003483F">
        <w:rPr>
          <w:rFonts w:ascii="Garamond" w:hAnsi="Garamond"/>
          <w:lang w:bidi="it-IT"/>
        </w:rPr>
        <w:t xml:space="preserve"> Galleria Nazionale Umbria </w:t>
      </w:r>
    </w:p>
    <w:p w14:paraId="79D91098" w14:textId="77777777" w:rsidR="006F258E" w:rsidRPr="0003483F" w:rsidRDefault="006F258E" w:rsidP="006F258E">
      <w:pPr>
        <w:spacing w:after="0"/>
        <w:jc w:val="both"/>
        <w:rPr>
          <w:rFonts w:ascii="Garamond" w:hAnsi="Garamond"/>
          <w:b/>
          <w:bCs/>
          <w:lang w:bidi="it-IT"/>
        </w:rPr>
      </w:pPr>
    </w:p>
    <w:p w14:paraId="175E8BF6" w14:textId="77777777" w:rsidR="006F258E" w:rsidRPr="0003483F" w:rsidRDefault="006F258E" w:rsidP="006F258E">
      <w:pPr>
        <w:spacing w:after="0"/>
        <w:jc w:val="both"/>
        <w:rPr>
          <w:rFonts w:ascii="Garamond" w:hAnsi="Garamond"/>
          <w:u w:val="single"/>
          <w:lang w:bidi="it-IT"/>
        </w:rPr>
      </w:pPr>
      <w:r w:rsidRPr="0003483F">
        <w:rPr>
          <w:rFonts w:ascii="Garamond" w:hAnsi="Garamond"/>
          <w:b/>
          <w:bCs/>
          <w:u w:val="single"/>
          <w:lang w:bidi="it-IT"/>
        </w:rPr>
        <w:t>Ufficio stampa</w:t>
      </w:r>
    </w:p>
    <w:p w14:paraId="212C1DA2" w14:textId="77777777" w:rsidR="006F258E" w:rsidRPr="0003483F" w:rsidRDefault="006F258E" w:rsidP="006F258E">
      <w:pPr>
        <w:spacing w:after="0"/>
        <w:jc w:val="both"/>
        <w:rPr>
          <w:rFonts w:ascii="Garamond" w:hAnsi="Garamond"/>
          <w:u w:val="single"/>
          <w:lang w:val="en-US"/>
        </w:rPr>
      </w:pPr>
      <w:r w:rsidRPr="0003483F">
        <w:rPr>
          <w:rFonts w:ascii="Garamond" w:hAnsi="Garamond"/>
          <w:b/>
          <w:bCs/>
          <w:lang w:bidi="it-IT"/>
        </w:rPr>
        <w:t>CLP Relazioni Pubbliche</w:t>
      </w:r>
      <w:r w:rsidRPr="0003483F">
        <w:rPr>
          <w:rFonts w:ascii="Garamond" w:hAnsi="Garamond"/>
          <w:lang w:bidi="it-IT"/>
        </w:rPr>
        <w:t xml:space="preserve"> | Anna Defrancesco | tel. </w:t>
      </w:r>
      <w:r w:rsidRPr="0003483F">
        <w:rPr>
          <w:rFonts w:ascii="Garamond" w:hAnsi="Garamond"/>
          <w:lang w:val="en-US"/>
        </w:rPr>
        <w:t xml:space="preserve">+39 02 36755700 | mob. +39 349 6107625  </w:t>
      </w:r>
      <w:hyperlink r:id="rId14" w:history="1">
        <w:r w:rsidRPr="0003483F">
          <w:rPr>
            <w:rStyle w:val="Collegamentoipertestuale"/>
            <w:rFonts w:ascii="Garamond" w:hAnsi="Garamond"/>
            <w:lang w:val="en-US"/>
          </w:rPr>
          <w:t>anna.defrancesco@clp1968.it</w:t>
        </w:r>
      </w:hyperlink>
      <w:r w:rsidRPr="0003483F">
        <w:rPr>
          <w:rFonts w:ascii="Garamond" w:hAnsi="Garamond"/>
          <w:lang w:val="en-US"/>
        </w:rPr>
        <w:t xml:space="preserve"> | </w:t>
      </w:r>
      <w:hyperlink r:id="rId15" w:history="1">
        <w:r w:rsidRPr="0003483F">
          <w:rPr>
            <w:rStyle w:val="Collegamentoipertestuale"/>
            <w:rFonts w:ascii="Garamond" w:hAnsi="Garamond"/>
            <w:lang w:val="en-US"/>
          </w:rPr>
          <w:t>www.clp1968.it</w:t>
        </w:r>
      </w:hyperlink>
    </w:p>
    <w:sectPr w:rsidR="006F258E" w:rsidRPr="0003483F" w:rsidSect="00AA0A63">
      <w:headerReference w:type="first" r:id="rId16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7E6E1" w14:textId="77777777" w:rsidR="002F5367" w:rsidRDefault="002F5367" w:rsidP="00AA0A63">
      <w:pPr>
        <w:spacing w:after="0" w:line="240" w:lineRule="auto"/>
      </w:pPr>
      <w:r>
        <w:separator/>
      </w:r>
    </w:p>
  </w:endnote>
  <w:endnote w:type="continuationSeparator" w:id="0">
    <w:p w14:paraId="5D29045C" w14:textId="77777777" w:rsidR="002F5367" w:rsidRDefault="002F5367" w:rsidP="00AA0A63">
      <w:pPr>
        <w:spacing w:after="0" w:line="240" w:lineRule="auto"/>
      </w:pPr>
      <w:r>
        <w:continuationSeparator/>
      </w:r>
    </w:p>
  </w:endnote>
  <w:endnote w:type="continuationNotice" w:id="1">
    <w:p w14:paraId="53969A8F" w14:textId="77777777" w:rsidR="002F5367" w:rsidRDefault="002F5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9903C" w14:textId="77777777" w:rsidR="002F5367" w:rsidRDefault="002F5367" w:rsidP="00AA0A63">
      <w:pPr>
        <w:spacing w:after="0" w:line="240" w:lineRule="auto"/>
      </w:pPr>
      <w:r>
        <w:separator/>
      </w:r>
    </w:p>
  </w:footnote>
  <w:footnote w:type="continuationSeparator" w:id="0">
    <w:p w14:paraId="11907A72" w14:textId="77777777" w:rsidR="002F5367" w:rsidRDefault="002F5367" w:rsidP="00AA0A63">
      <w:pPr>
        <w:spacing w:after="0" w:line="240" w:lineRule="auto"/>
      </w:pPr>
      <w:r>
        <w:continuationSeparator/>
      </w:r>
    </w:p>
  </w:footnote>
  <w:footnote w:type="continuationNotice" w:id="1">
    <w:p w14:paraId="59B13FD4" w14:textId="77777777" w:rsidR="002F5367" w:rsidRDefault="002F5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3881B" w14:textId="16416CCE" w:rsidR="00AA0A63" w:rsidRDefault="00612160" w:rsidP="00612160">
    <w:pPr>
      <w:pStyle w:val="Intestazione"/>
      <w:tabs>
        <w:tab w:val="clear" w:pos="4819"/>
        <w:tab w:val="clear" w:pos="9638"/>
        <w:tab w:val="left" w:pos="685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B5117" wp14:editId="0F8CAA95">
          <wp:simplePos x="0" y="0"/>
          <wp:positionH relativeFrom="column">
            <wp:posOffset>4994910</wp:posOffset>
          </wp:positionH>
          <wp:positionV relativeFrom="paragraph">
            <wp:posOffset>-77470</wp:posOffset>
          </wp:positionV>
          <wp:extent cx="1190625" cy="469900"/>
          <wp:effectExtent l="0" t="0" r="9525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A63" w:rsidRPr="006C7D46">
      <w:rPr>
        <w:rFonts w:ascii="Garamond" w:eastAsia="Times New Roman" w:hAnsi="Garamond" w:cs="Helvetica"/>
        <w:noProof/>
        <w:lang w:eastAsia="it-IT"/>
      </w:rPr>
      <w:drawing>
        <wp:inline distT="0" distB="0" distL="0" distR="0" wp14:anchorId="4B6A5622" wp14:editId="30E03473">
          <wp:extent cx="1266825" cy="394513"/>
          <wp:effectExtent l="0" t="0" r="0" b="5715"/>
          <wp:docPr id="4" name="Immagine 4" descr="C:\Users\lara.anniboletti\Desktop\logo_GNU_02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ra.anniboletti\Desktop\logo_GNU_02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21" cy="400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94896"/>
    <w:multiLevelType w:val="hybridMultilevel"/>
    <w:tmpl w:val="3F062B0A"/>
    <w:lvl w:ilvl="0" w:tplc="0122CFF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3B191A"/>
    <w:multiLevelType w:val="hybridMultilevel"/>
    <w:tmpl w:val="48C8B47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DC2D6E"/>
    <w:multiLevelType w:val="hybridMultilevel"/>
    <w:tmpl w:val="E070E7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779550">
    <w:abstractNumId w:val="2"/>
  </w:num>
  <w:num w:numId="2" w16cid:durableId="1741712658">
    <w:abstractNumId w:val="0"/>
  </w:num>
  <w:num w:numId="3" w16cid:durableId="841898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0BA"/>
    <w:rsid w:val="000214F7"/>
    <w:rsid w:val="00025884"/>
    <w:rsid w:val="000B206C"/>
    <w:rsid w:val="00145BEB"/>
    <w:rsid w:val="00151E75"/>
    <w:rsid w:val="00170513"/>
    <w:rsid w:val="00197995"/>
    <w:rsid w:val="001B12E7"/>
    <w:rsid w:val="001C35E4"/>
    <w:rsid w:val="001F267D"/>
    <w:rsid w:val="00246F50"/>
    <w:rsid w:val="002840EF"/>
    <w:rsid w:val="0029204E"/>
    <w:rsid w:val="002E79E8"/>
    <w:rsid w:val="002F40BF"/>
    <w:rsid w:val="002F5367"/>
    <w:rsid w:val="00317E27"/>
    <w:rsid w:val="00326EF6"/>
    <w:rsid w:val="00354BFC"/>
    <w:rsid w:val="00362AA4"/>
    <w:rsid w:val="00473D60"/>
    <w:rsid w:val="005233C6"/>
    <w:rsid w:val="00530F51"/>
    <w:rsid w:val="005A0C0B"/>
    <w:rsid w:val="005A6C88"/>
    <w:rsid w:val="005C690F"/>
    <w:rsid w:val="00612160"/>
    <w:rsid w:val="00623272"/>
    <w:rsid w:val="006420C5"/>
    <w:rsid w:val="00692523"/>
    <w:rsid w:val="006A69A3"/>
    <w:rsid w:val="006B7ED1"/>
    <w:rsid w:val="006F258E"/>
    <w:rsid w:val="0070222C"/>
    <w:rsid w:val="00706B17"/>
    <w:rsid w:val="0075102C"/>
    <w:rsid w:val="0075497B"/>
    <w:rsid w:val="0077331E"/>
    <w:rsid w:val="00782301"/>
    <w:rsid w:val="00794897"/>
    <w:rsid w:val="008050A3"/>
    <w:rsid w:val="00805E2C"/>
    <w:rsid w:val="008D2531"/>
    <w:rsid w:val="008E02E3"/>
    <w:rsid w:val="009005F8"/>
    <w:rsid w:val="00912856"/>
    <w:rsid w:val="00923A5D"/>
    <w:rsid w:val="00945FE2"/>
    <w:rsid w:val="009679F5"/>
    <w:rsid w:val="009B63A7"/>
    <w:rsid w:val="009C5E59"/>
    <w:rsid w:val="009E310C"/>
    <w:rsid w:val="00A144D7"/>
    <w:rsid w:val="00A22D14"/>
    <w:rsid w:val="00A3205A"/>
    <w:rsid w:val="00A419BE"/>
    <w:rsid w:val="00A82A8D"/>
    <w:rsid w:val="00AA0A63"/>
    <w:rsid w:val="00AC7EDC"/>
    <w:rsid w:val="00AD62E5"/>
    <w:rsid w:val="00AE529E"/>
    <w:rsid w:val="00B272DC"/>
    <w:rsid w:val="00B3002E"/>
    <w:rsid w:val="00B8044B"/>
    <w:rsid w:val="00BD06ED"/>
    <w:rsid w:val="00BD459A"/>
    <w:rsid w:val="00BE18AD"/>
    <w:rsid w:val="00C25BBF"/>
    <w:rsid w:val="00C406A3"/>
    <w:rsid w:val="00C5473E"/>
    <w:rsid w:val="00C6681C"/>
    <w:rsid w:val="00D32052"/>
    <w:rsid w:val="00D470B4"/>
    <w:rsid w:val="00D6055B"/>
    <w:rsid w:val="00D65CD8"/>
    <w:rsid w:val="00D8127C"/>
    <w:rsid w:val="00DA47F0"/>
    <w:rsid w:val="00E13FD9"/>
    <w:rsid w:val="00EC2796"/>
    <w:rsid w:val="00F41ECC"/>
    <w:rsid w:val="00F47FDA"/>
    <w:rsid w:val="00F65D4E"/>
    <w:rsid w:val="00F730BA"/>
    <w:rsid w:val="00F96CD3"/>
    <w:rsid w:val="00FB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A1ABB"/>
  <w15:chartTrackingRefBased/>
  <w15:docId w15:val="{63DF2D1A-99EA-48F5-8ED9-6BA2EB73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70B4"/>
  </w:style>
  <w:style w:type="paragraph" w:styleId="Titolo1">
    <w:name w:val="heading 1"/>
    <w:basedOn w:val="Normale"/>
    <w:next w:val="Normale"/>
    <w:link w:val="Titolo1Carattere"/>
    <w:uiPriority w:val="9"/>
    <w:qFormat/>
    <w:rsid w:val="00F730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73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730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30BA"/>
    <w:rPr>
      <w:rFonts w:eastAsiaTheme="minorEastAsia"/>
      <w:color w:val="5A5A5A" w:themeColor="text1" w:themeTint="A5"/>
      <w:spacing w:val="15"/>
    </w:rPr>
  </w:style>
  <w:style w:type="paragraph" w:styleId="Paragrafoelenco">
    <w:name w:val="List Paragraph"/>
    <w:basedOn w:val="Normale"/>
    <w:uiPriority w:val="34"/>
    <w:qFormat/>
    <w:rsid w:val="00BD459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052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A0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0A63"/>
  </w:style>
  <w:style w:type="paragraph" w:styleId="Pidipagina">
    <w:name w:val="footer"/>
    <w:basedOn w:val="Normale"/>
    <w:link w:val="PidipaginaCarattere"/>
    <w:uiPriority w:val="99"/>
    <w:unhideWhenUsed/>
    <w:rsid w:val="00AA0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0A63"/>
  </w:style>
  <w:style w:type="paragraph" w:styleId="Revisione">
    <w:name w:val="Revision"/>
    <w:hidden/>
    <w:uiPriority w:val="99"/>
    <w:semiHidden/>
    <w:rsid w:val="001C35E4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6F25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laria.batassa@cultura.gov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allerianazionaledellumbria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an-umb@cultura.gov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lp1968.it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defrancesco@clp1968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7" ma:contentTypeDescription="Creare un nuovo documento." ma:contentTypeScope="" ma:versionID="afaafb9a0146e3717654b88583209c92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a27f49e03307e7948f82c8706441d6fd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2CD2E6-CA96-43C7-AD6A-8BFAB4487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517D51-1953-42CE-A68E-EF8931EF07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34FE1A-8DCA-4BD4-84C6-2555E02A74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3C7F4-C583-4943-97E8-58913AD5221E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791</Words>
  <Characters>4512</Characters>
  <Application>Microsoft Office Word</Application>
  <DocSecurity>4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Camilletti</dc:creator>
  <cp:keywords/>
  <dc:description/>
  <cp:lastModifiedBy>Carlo Ghielmetti</cp:lastModifiedBy>
  <cp:revision>2</cp:revision>
  <cp:lastPrinted>2023-11-08T11:15:00Z</cp:lastPrinted>
  <dcterms:created xsi:type="dcterms:W3CDTF">2023-11-09T09:53:00Z</dcterms:created>
  <dcterms:modified xsi:type="dcterms:W3CDTF">2023-11-09T09:53:00Z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