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8813" w14:textId="77777777" w:rsidR="0043606C" w:rsidRPr="00E05832" w:rsidRDefault="0043606C" w:rsidP="00E05832">
      <w:pPr>
        <w:spacing w:after="0"/>
        <w:rPr>
          <w:sz w:val="24"/>
          <w:szCs w:val="24"/>
        </w:rPr>
      </w:pPr>
    </w:p>
    <w:p w14:paraId="3D888814" w14:textId="77777777" w:rsidR="0043606C" w:rsidRDefault="0043606C" w:rsidP="00E05832">
      <w:pPr>
        <w:spacing w:after="0"/>
        <w:jc w:val="center"/>
        <w:rPr>
          <w:b/>
          <w:bCs/>
          <w:sz w:val="28"/>
          <w:szCs w:val="28"/>
        </w:rPr>
      </w:pPr>
    </w:p>
    <w:p w14:paraId="3D888815" w14:textId="77777777" w:rsidR="0043606C" w:rsidRPr="00E05832" w:rsidRDefault="0043606C" w:rsidP="00E05832">
      <w:pPr>
        <w:spacing w:after="0"/>
        <w:jc w:val="center"/>
        <w:rPr>
          <w:b/>
          <w:bCs/>
          <w:sz w:val="28"/>
          <w:szCs w:val="28"/>
        </w:rPr>
      </w:pPr>
      <w:r w:rsidRPr="00E05832">
        <w:rPr>
          <w:b/>
          <w:bCs/>
          <w:sz w:val="28"/>
          <w:szCs w:val="28"/>
        </w:rPr>
        <w:t>MILANO | MUSEO DIOCESANO CARLO MARIA MARTINI</w:t>
      </w:r>
    </w:p>
    <w:p w14:paraId="3D888816" w14:textId="77777777" w:rsidR="0043606C" w:rsidRPr="00E05832" w:rsidRDefault="0043606C" w:rsidP="00E05832">
      <w:pPr>
        <w:spacing w:after="0"/>
        <w:jc w:val="center"/>
        <w:rPr>
          <w:b/>
          <w:bCs/>
          <w:sz w:val="28"/>
          <w:szCs w:val="28"/>
        </w:rPr>
      </w:pPr>
      <w:r w:rsidRPr="00E05832">
        <w:rPr>
          <w:b/>
          <w:bCs/>
          <w:sz w:val="28"/>
          <w:szCs w:val="28"/>
        </w:rPr>
        <w:t xml:space="preserve">DAL </w:t>
      </w:r>
      <w:r>
        <w:rPr>
          <w:b/>
          <w:bCs/>
          <w:sz w:val="28"/>
          <w:szCs w:val="28"/>
        </w:rPr>
        <w:t>1° DICEMBRE 2023 AL 28 GENNAIO 2024</w:t>
      </w:r>
    </w:p>
    <w:p w14:paraId="3D888817" w14:textId="77777777" w:rsidR="0043606C" w:rsidRPr="00E05832" w:rsidRDefault="0043606C" w:rsidP="00E05832">
      <w:pPr>
        <w:spacing w:after="0"/>
        <w:jc w:val="center"/>
        <w:rPr>
          <w:b/>
          <w:bCs/>
          <w:sz w:val="28"/>
          <w:szCs w:val="28"/>
        </w:rPr>
      </w:pPr>
    </w:p>
    <w:p w14:paraId="3D888818" w14:textId="77777777" w:rsidR="0043606C" w:rsidRDefault="0043606C" w:rsidP="00E05832">
      <w:pPr>
        <w:spacing w:after="0"/>
        <w:jc w:val="center"/>
        <w:rPr>
          <w:b/>
          <w:bCs/>
          <w:sz w:val="32"/>
          <w:szCs w:val="32"/>
        </w:rPr>
      </w:pPr>
      <w:bookmarkStart w:id="0" w:name="_Hlk139984515"/>
      <w:r>
        <w:rPr>
          <w:b/>
          <w:bCs/>
          <w:sz w:val="32"/>
          <w:szCs w:val="32"/>
        </w:rPr>
        <w:t>FRANCESCO LONDONIO</w:t>
      </w:r>
    </w:p>
    <w:p w14:paraId="3D888819" w14:textId="77777777" w:rsidR="0043606C" w:rsidRDefault="0043606C" w:rsidP="00E05832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 LA TRADIZIONE DEI PRESEPI DI CARTA</w:t>
      </w:r>
    </w:p>
    <w:bookmarkEnd w:id="0"/>
    <w:p w14:paraId="3D88881A" w14:textId="77777777" w:rsidR="0043606C" w:rsidRDefault="0043606C" w:rsidP="00E05832">
      <w:pPr>
        <w:spacing w:after="0"/>
        <w:jc w:val="center"/>
        <w:rPr>
          <w:b/>
          <w:bCs/>
          <w:sz w:val="28"/>
          <w:szCs w:val="28"/>
        </w:rPr>
      </w:pPr>
    </w:p>
    <w:p w14:paraId="3D88881B" w14:textId="77777777" w:rsidR="0043606C" w:rsidRDefault="0043606C" w:rsidP="00B541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mostra ripercorre la storia di questa particolare forma d’arte, attraverso grafiche e dipinti dell’autore milanese, oltre al suo capolavoro, il Presepe del Gernetto, esposto per la prima volta dopo il suo restauro.</w:t>
      </w:r>
    </w:p>
    <w:p w14:paraId="3D88881C" w14:textId="77777777" w:rsidR="0043606C" w:rsidRDefault="0043606C" w:rsidP="00B54183">
      <w:pPr>
        <w:spacing w:after="0"/>
        <w:jc w:val="center"/>
        <w:rPr>
          <w:b/>
          <w:bCs/>
          <w:sz w:val="28"/>
          <w:szCs w:val="28"/>
        </w:rPr>
      </w:pPr>
    </w:p>
    <w:p w14:paraId="3D88881D" w14:textId="77777777" w:rsidR="0043606C" w:rsidRDefault="0043606C" w:rsidP="0010392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rassegna celebra la nascita del Presepe, avvenuta per opera di San Francesco d’Assisi nel 1223 e quella di Francesco Londonio (1723-1783).</w:t>
      </w:r>
    </w:p>
    <w:p w14:paraId="3D88881E" w14:textId="77777777" w:rsidR="0043606C" w:rsidRDefault="0043606C" w:rsidP="00E17BC1">
      <w:pPr>
        <w:spacing w:after="0"/>
        <w:jc w:val="center"/>
        <w:rPr>
          <w:b/>
          <w:bCs/>
          <w:sz w:val="28"/>
          <w:szCs w:val="28"/>
        </w:rPr>
      </w:pPr>
    </w:p>
    <w:p w14:paraId="3D88881F" w14:textId="77777777" w:rsidR="0043606C" w:rsidRPr="009E2568" w:rsidRDefault="0043606C" w:rsidP="009E2568">
      <w:pPr>
        <w:spacing w:after="0"/>
        <w:jc w:val="center"/>
        <w:rPr>
          <w:b/>
          <w:bCs/>
          <w:sz w:val="28"/>
          <w:szCs w:val="28"/>
        </w:rPr>
      </w:pPr>
      <w:r w:rsidRPr="0010392D">
        <w:rPr>
          <w:b/>
          <w:bCs/>
          <w:sz w:val="28"/>
          <w:szCs w:val="28"/>
        </w:rPr>
        <w:t>A cura di Alessia Alberti e Alessia Devitini</w:t>
      </w:r>
    </w:p>
    <w:p w14:paraId="3D888820" w14:textId="77777777" w:rsidR="0043606C" w:rsidRDefault="0043606C" w:rsidP="009E2568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D888821" w14:textId="77777777" w:rsidR="0043606C" w:rsidRDefault="0043606C" w:rsidP="009E2568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D888822" w14:textId="77777777" w:rsidR="0043606C" w:rsidRDefault="0043606C" w:rsidP="009E2568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D888823" w14:textId="77777777" w:rsidR="0043606C" w:rsidRPr="000A354C" w:rsidRDefault="0043606C" w:rsidP="009E2568">
      <w:pPr>
        <w:spacing w:line="240" w:lineRule="auto"/>
        <w:jc w:val="both"/>
        <w:rPr>
          <w:rFonts w:cs="Calibri"/>
        </w:rPr>
      </w:pPr>
      <w:r w:rsidRPr="000A354C">
        <w:rPr>
          <w:rFonts w:cs="Calibri"/>
          <w:b/>
          <w:bCs/>
        </w:rPr>
        <w:t>Dal 1° dicembre 2023 al 28 gennaio 2024, il Museo Diocesano Carlo Maria Martini di Milano ospita una mostra che ricostruisce la ricca tradizione dei presepi di carta, a partire dalla figura di Francesco Londonio</w:t>
      </w:r>
      <w:r w:rsidRPr="000A354C">
        <w:rPr>
          <w:rFonts w:cs="Calibri"/>
        </w:rPr>
        <w:t xml:space="preserve"> (1723-1783), pittore e incisore milanese quasi esclusivamente legato a temi bucolici e pastorali e autore del </w:t>
      </w:r>
      <w:r w:rsidRPr="000A354C">
        <w:rPr>
          <w:rFonts w:cs="Calibri"/>
          <w:b/>
          <w:bCs/>
        </w:rPr>
        <w:t>Presepe del Gernetto</w:t>
      </w:r>
      <w:r w:rsidRPr="000A354C">
        <w:rPr>
          <w:rFonts w:cs="Calibri"/>
        </w:rPr>
        <w:t>, uno dei capolavori di quella particolare tipologia, conservato proprio al Museo Diocesano di Milano.</w:t>
      </w:r>
    </w:p>
    <w:p w14:paraId="3D888824" w14:textId="77777777" w:rsidR="0043606C" w:rsidRPr="000A354C" w:rsidRDefault="0043606C" w:rsidP="009E2568">
      <w:pPr>
        <w:spacing w:line="240" w:lineRule="auto"/>
        <w:jc w:val="both"/>
        <w:rPr>
          <w:rFonts w:cs="Calibri"/>
        </w:rPr>
      </w:pPr>
      <w:r w:rsidRPr="000A354C">
        <w:rPr>
          <w:rFonts w:cs="Calibri"/>
        </w:rPr>
        <w:t xml:space="preserve">La rassegna, che comprende circa </w:t>
      </w:r>
      <w:r w:rsidRPr="000A354C">
        <w:rPr>
          <w:rFonts w:cs="Calibri"/>
          <w:b/>
          <w:bCs/>
        </w:rPr>
        <w:t>quaranta opere oltre al presepe della collezione del Museo Diocesano</w:t>
      </w:r>
      <w:r w:rsidRPr="000A354C">
        <w:rPr>
          <w:rFonts w:cs="Calibri"/>
        </w:rPr>
        <w:t xml:space="preserve">, curata da Alessia Alberti, conservatrice del Gabinetto dei Disegni e Raccolta delle Stampe “A. Bertarelli” del Castello Sforzesco di Milano e Alessia Devitini, conservatrice del Museo Diocesano di Milano, organizzata in collaborazione con le Raccolte Grafiche e le Raccolte Artistiche del Castello Sforzesco di Milano, col patrocinio di Regione Lombardia, sponsor Comieco, </w:t>
      </w:r>
      <w:proofErr w:type="spellStart"/>
      <w:r w:rsidRPr="000A354C">
        <w:rPr>
          <w:rFonts w:cs="Calibri"/>
        </w:rPr>
        <w:t>Ispe</w:t>
      </w:r>
      <w:proofErr w:type="spellEnd"/>
      <w:r w:rsidRPr="000A354C">
        <w:rPr>
          <w:rFonts w:cs="Calibri"/>
        </w:rPr>
        <w:t>, Associazione Consiglieri Lombardia, celebra un doppio anniversario, ovvero l’ottavo centenario della prima rappresentazione del Presepe, avvenuta a opera di San Francesco a Greccio nel 1223 e il terzo centenario dalla nascita di Londonio.</w:t>
      </w:r>
    </w:p>
    <w:p w14:paraId="3D888825" w14:textId="77777777" w:rsidR="0043606C" w:rsidRPr="000A354C" w:rsidRDefault="0043606C" w:rsidP="009E2568">
      <w:pPr>
        <w:spacing w:line="240" w:lineRule="auto"/>
        <w:jc w:val="both"/>
        <w:rPr>
          <w:rFonts w:cs="Calibri"/>
        </w:rPr>
      </w:pPr>
      <w:r w:rsidRPr="000A354C">
        <w:rPr>
          <w:rFonts w:cs="Calibri"/>
          <w:b/>
          <w:bCs/>
        </w:rPr>
        <w:t>Il percorso espositivo prende avvio con un nucleo di opere di Francesco Londonio</w:t>
      </w:r>
      <w:r w:rsidRPr="000A354C">
        <w:rPr>
          <w:rFonts w:cs="Calibri"/>
        </w:rPr>
        <w:t xml:space="preserve">, esempio della sua attività pittorica e grafica interamente dedicata al mondo pastorale: sono stati selezionati dipinti, studi e disegni, provenienti dalla Pinacoteca e dal Gabinetto dei Disegni del Castello Sforzesco, che illustrano temi e motivi di quella “formula” che riflette la visione del mondo tipica dell’artista, sospesa fra Arcadia e </w:t>
      </w:r>
      <w:r w:rsidRPr="000A354C">
        <w:rPr>
          <w:rFonts w:cs="Calibri"/>
        </w:rPr>
        <w:lastRenderedPageBreak/>
        <w:t xml:space="preserve">Illuminismo; da qui scaturisce ‘naturalmente’ la sua produzione di presepi di carta. Il confronto fra questo nucleo e il </w:t>
      </w:r>
      <w:r w:rsidRPr="000A354C">
        <w:rPr>
          <w:rFonts w:cs="Calibri"/>
          <w:i/>
        </w:rPr>
        <w:t>Presepe del Gernetto</w:t>
      </w:r>
      <w:r w:rsidRPr="000A354C">
        <w:rPr>
          <w:rFonts w:cs="Calibri"/>
        </w:rPr>
        <w:t xml:space="preserve"> del Museo Diocesano permette di comprendere come la sua attività legata ai presepi non sia un semplice passatempo ma venga da lui considerata al pari della sua produzione più impegnata.</w:t>
      </w:r>
    </w:p>
    <w:p w14:paraId="3D888826" w14:textId="77777777" w:rsidR="0043606C" w:rsidRPr="000A354C" w:rsidRDefault="0043606C" w:rsidP="009E2568">
      <w:pPr>
        <w:spacing w:line="240" w:lineRule="auto"/>
        <w:jc w:val="both"/>
        <w:rPr>
          <w:rFonts w:cs="Calibri"/>
        </w:rPr>
      </w:pPr>
      <w:r w:rsidRPr="000A354C">
        <w:rPr>
          <w:rFonts w:cs="Calibri"/>
        </w:rPr>
        <w:t xml:space="preserve">Sono esposte in questa sezione anche </w:t>
      </w:r>
      <w:r w:rsidRPr="000A354C">
        <w:rPr>
          <w:rFonts w:cs="Calibri"/>
          <w:b/>
          <w:bCs/>
        </w:rPr>
        <w:t xml:space="preserve">una serie di acqueforti tutte incentrate sul mondo agreste e destinate al Conte Giacomo </w:t>
      </w:r>
      <w:proofErr w:type="spellStart"/>
      <w:r w:rsidRPr="000A354C">
        <w:rPr>
          <w:rFonts w:cs="Calibri"/>
          <w:b/>
          <w:bCs/>
        </w:rPr>
        <w:t>Mellerio</w:t>
      </w:r>
      <w:proofErr w:type="spellEnd"/>
      <w:r w:rsidRPr="000A354C">
        <w:rPr>
          <w:rFonts w:cs="Calibri"/>
        </w:rPr>
        <w:t xml:space="preserve">, committente del </w:t>
      </w:r>
      <w:r w:rsidRPr="000A354C">
        <w:rPr>
          <w:rFonts w:cs="Calibri"/>
          <w:i/>
        </w:rPr>
        <w:t>Presepe del Gernetto</w:t>
      </w:r>
      <w:r w:rsidRPr="000A354C">
        <w:rPr>
          <w:rFonts w:cs="Calibri"/>
        </w:rPr>
        <w:t>.</w:t>
      </w:r>
    </w:p>
    <w:p w14:paraId="3D888827" w14:textId="77777777" w:rsidR="0043606C" w:rsidRPr="000A354C" w:rsidRDefault="0043606C" w:rsidP="007936D8">
      <w:pPr>
        <w:spacing w:line="240" w:lineRule="auto"/>
        <w:jc w:val="both"/>
      </w:pPr>
      <w:r w:rsidRPr="000A354C">
        <w:t xml:space="preserve">Proprio a partire dai primi esempi realizzati da Francesco Londonio, i presepi di carta si diffondono in Lombardia e dai suoi modelli prende avvio </w:t>
      </w:r>
      <w:r w:rsidRPr="000A354C">
        <w:rPr>
          <w:b/>
        </w:rPr>
        <w:t xml:space="preserve">una tradizione di presepi da ritagliare, documentata </w:t>
      </w:r>
      <w:r w:rsidRPr="000A354C">
        <w:rPr>
          <w:rFonts w:cs="Calibri"/>
          <w:b/>
        </w:rPr>
        <w:t>dalle opere della Civica Raccolta delle Stampe Achille Bertarelli</w:t>
      </w:r>
      <w:r w:rsidRPr="000A354C">
        <w:rPr>
          <w:rFonts w:cs="Calibri"/>
        </w:rPr>
        <w:t xml:space="preserve">, che ne confermano il perdurare della fortuna, dal Settecento fino all’inizio del XX secolo. Gli esemplari più antichi, incisi all’acquaforte e colorati a mano, risalgono al tempo di Londonio e sono legati alla produzione degli editori Remondini. In mostra anche </w:t>
      </w:r>
      <w:r w:rsidRPr="000A354C">
        <w:rPr>
          <w:rFonts w:cs="Calibri"/>
          <w:b/>
          <w:bCs/>
        </w:rPr>
        <w:t xml:space="preserve">una serie di cartoline di auguri e di biglietti </w:t>
      </w:r>
      <w:r w:rsidRPr="000A354C">
        <w:rPr>
          <w:rFonts w:cs="Calibri"/>
          <w:b/>
          <w:bCs/>
          <w:i/>
          <w:iCs/>
        </w:rPr>
        <w:t>pop-up</w:t>
      </w:r>
      <w:r w:rsidRPr="000A354C">
        <w:rPr>
          <w:rFonts w:cs="Calibri"/>
          <w:b/>
          <w:bCs/>
        </w:rPr>
        <w:t xml:space="preserve"> di varie epoche</w:t>
      </w:r>
      <w:r w:rsidRPr="000A354C">
        <w:rPr>
          <w:rFonts w:cs="Calibri"/>
        </w:rPr>
        <w:t>, nella quale i presepi e la carta restano i protagonisti.</w:t>
      </w:r>
    </w:p>
    <w:p w14:paraId="3D888828" w14:textId="77777777" w:rsidR="0043606C" w:rsidRPr="000A354C" w:rsidRDefault="0043606C" w:rsidP="009E2568">
      <w:pPr>
        <w:spacing w:after="0" w:line="240" w:lineRule="auto"/>
        <w:jc w:val="both"/>
        <w:rPr>
          <w:rFonts w:cs="Calibri"/>
          <w:b/>
          <w:bCs/>
        </w:rPr>
      </w:pPr>
      <w:r w:rsidRPr="000A354C">
        <w:rPr>
          <w:rFonts w:cs="Calibri"/>
          <w:b/>
          <w:bCs/>
        </w:rPr>
        <w:t xml:space="preserve">L’iniziativa si completa con la grande teca che ospita il </w:t>
      </w:r>
      <w:r w:rsidRPr="000A354C">
        <w:rPr>
          <w:rFonts w:cs="Calibri"/>
          <w:b/>
          <w:bCs/>
          <w:i/>
        </w:rPr>
        <w:t>Presepe del Gernetto</w:t>
      </w:r>
      <w:r w:rsidRPr="000A354C">
        <w:rPr>
          <w:rFonts w:cs="Calibri"/>
          <w:b/>
          <w:bCs/>
        </w:rPr>
        <w:t xml:space="preserve">, per la prima volta esposto interamente restaurato. </w:t>
      </w:r>
    </w:p>
    <w:p w14:paraId="3D888829" w14:textId="77777777" w:rsidR="0043606C" w:rsidRPr="000A354C" w:rsidRDefault="0043606C" w:rsidP="009E2568">
      <w:pPr>
        <w:spacing w:line="240" w:lineRule="auto"/>
        <w:jc w:val="both"/>
        <w:rPr>
          <w:rFonts w:cs="Calibri"/>
        </w:rPr>
      </w:pPr>
      <w:r w:rsidRPr="000A354C">
        <w:rPr>
          <w:rFonts w:cs="Calibri"/>
          <w:b/>
          <w:bCs/>
        </w:rPr>
        <w:t>L’opera</w:t>
      </w:r>
      <w:r w:rsidRPr="000A354C">
        <w:rPr>
          <w:rFonts w:cs="Calibri"/>
        </w:rPr>
        <w:t xml:space="preserve">, che deve il nome alla villa Gernetto a Lesmo, in Brianza, per la quale fu realizzata, probabilmente su commissione del conte Giacomo </w:t>
      </w:r>
      <w:proofErr w:type="spellStart"/>
      <w:r w:rsidRPr="000A354C">
        <w:rPr>
          <w:rFonts w:cs="Calibri"/>
        </w:rPr>
        <w:t>Mellerio</w:t>
      </w:r>
      <w:proofErr w:type="spellEnd"/>
      <w:r w:rsidRPr="000A354C">
        <w:rPr>
          <w:rFonts w:cs="Calibri"/>
        </w:rPr>
        <w:t xml:space="preserve"> intorno agli anni </w:t>
      </w:r>
      <w:proofErr w:type="gramStart"/>
      <w:r w:rsidRPr="000A354C">
        <w:rPr>
          <w:rFonts w:cs="Calibri"/>
        </w:rPr>
        <w:t>sessanta</w:t>
      </w:r>
      <w:proofErr w:type="gramEnd"/>
      <w:r w:rsidRPr="000A354C">
        <w:rPr>
          <w:rFonts w:cs="Calibri"/>
        </w:rPr>
        <w:t xml:space="preserve">-settanta del Settecento, </w:t>
      </w:r>
      <w:r w:rsidRPr="000A354C">
        <w:rPr>
          <w:rFonts w:cs="Calibri"/>
          <w:b/>
          <w:bCs/>
        </w:rPr>
        <w:t>si compone di circa 60 figure</w:t>
      </w:r>
      <w:r w:rsidRPr="000A354C">
        <w:rPr>
          <w:rFonts w:cs="Calibri"/>
        </w:rPr>
        <w:t xml:space="preserve"> - tra le quali la Sacra Famiglia con i re Magi, pastori, paggi, fanciulli, contadini e animali - dipinte a tempera su carta e cartoncino sagomati. </w:t>
      </w:r>
    </w:p>
    <w:p w14:paraId="3D88882A" w14:textId="77777777" w:rsidR="0043606C" w:rsidRPr="000A354C" w:rsidRDefault="0043606C" w:rsidP="00D11EE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A354C">
        <w:rPr>
          <w:rFonts w:cs="Calibri"/>
          <w:b/>
          <w:bCs/>
        </w:rPr>
        <w:t xml:space="preserve">Catalogo Dario </w:t>
      </w:r>
      <w:proofErr w:type="spellStart"/>
      <w:r w:rsidRPr="000A354C">
        <w:rPr>
          <w:rFonts w:cs="Calibri"/>
          <w:b/>
          <w:bCs/>
        </w:rPr>
        <w:t>Cimorelli</w:t>
      </w:r>
      <w:proofErr w:type="spellEnd"/>
      <w:r w:rsidRPr="000A354C">
        <w:rPr>
          <w:rFonts w:cs="Calibri"/>
          <w:b/>
          <w:bCs/>
        </w:rPr>
        <w:t xml:space="preserve"> Editore</w:t>
      </w:r>
      <w:r w:rsidRPr="000A354C">
        <w:rPr>
          <w:rFonts w:cs="Calibri"/>
        </w:rPr>
        <w:t>.</w:t>
      </w:r>
    </w:p>
    <w:p w14:paraId="3D88882B" w14:textId="77777777" w:rsidR="0043606C" w:rsidRPr="00B54183" w:rsidRDefault="0043606C" w:rsidP="00D11E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D88882C" w14:textId="4A4EB0DD" w:rsidR="0043606C" w:rsidRPr="00B54183" w:rsidRDefault="0043606C" w:rsidP="00D11E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B54183">
        <w:rPr>
          <w:rFonts w:cs="Calibri"/>
          <w:sz w:val="24"/>
          <w:szCs w:val="24"/>
        </w:rPr>
        <w:t xml:space="preserve">Milano, </w:t>
      </w:r>
      <w:r w:rsidR="004B4E42">
        <w:rPr>
          <w:rFonts w:cs="Calibri"/>
          <w:sz w:val="24"/>
          <w:szCs w:val="24"/>
        </w:rPr>
        <w:t xml:space="preserve">30 </w:t>
      </w:r>
      <w:r>
        <w:rPr>
          <w:rFonts w:cs="Calibri"/>
          <w:sz w:val="24"/>
          <w:szCs w:val="24"/>
        </w:rPr>
        <w:t>novembre</w:t>
      </w:r>
      <w:r w:rsidRPr="00B54183">
        <w:rPr>
          <w:rFonts w:cs="Calibri"/>
          <w:sz w:val="24"/>
          <w:szCs w:val="24"/>
        </w:rPr>
        <w:t xml:space="preserve"> 2023</w:t>
      </w:r>
    </w:p>
    <w:p w14:paraId="3D88882D" w14:textId="77777777" w:rsidR="0043606C" w:rsidRPr="00B54183" w:rsidRDefault="0043606C" w:rsidP="00D11E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D88882E" w14:textId="77777777" w:rsidR="0043606C" w:rsidRPr="000A354C" w:rsidRDefault="0043606C" w:rsidP="00120C11">
      <w:pPr>
        <w:spacing w:after="0" w:line="240" w:lineRule="auto"/>
        <w:jc w:val="both"/>
        <w:rPr>
          <w:b/>
          <w:bCs/>
          <w:sz w:val="20"/>
          <w:szCs w:val="20"/>
        </w:rPr>
      </w:pPr>
      <w:r w:rsidRPr="000A354C">
        <w:rPr>
          <w:b/>
          <w:bCs/>
          <w:sz w:val="20"/>
          <w:szCs w:val="20"/>
        </w:rPr>
        <w:t>FRANCESCO LONDONIO E LA TRADIZIONE DEI PRESEPI DI CARTA</w:t>
      </w:r>
    </w:p>
    <w:p w14:paraId="3D88882F" w14:textId="77777777" w:rsidR="0043606C" w:rsidRPr="000A354C" w:rsidRDefault="0043606C" w:rsidP="00A10A0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A354C">
        <w:rPr>
          <w:rFonts w:cs="Calibri"/>
          <w:sz w:val="20"/>
          <w:szCs w:val="20"/>
        </w:rPr>
        <w:t>Milano, Museo Diocesano Carlo Maria Martini</w:t>
      </w:r>
      <w:r w:rsidRPr="000A354C">
        <w:rPr>
          <w:rFonts w:cs="Calibri"/>
          <w:b/>
          <w:bCs/>
          <w:sz w:val="20"/>
          <w:szCs w:val="20"/>
        </w:rPr>
        <w:t xml:space="preserve"> </w:t>
      </w:r>
      <w:r w:rsidRPr="000A354C">
        <w:rPr>
          <w:rFonts w:cs="Calibri"/>
          <w:sz w:val="20"/>
          <w:szCs w:val="20"/>
        </w:rPr>
        <w:t>(p.zza Sant’Eustorgio, 3)</w:t>
      </w:r>
    </w:p>
    <w:p w14:paraId="3D888830" w14:textId="77777777" w:rsidR="0043606C" w:rsidRPr="000A354C" w:rsidRDefault="0043606C" w:rsidP="00A10A0F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0A354C">
        <w:rPr>
          <w:rFonts w:cs="Calibri"/>
          <w:b/>
          <w:bCs/>
          <w:sz w:val="20"/>
          <w:szCs w:val="20"/>
        </w:rPr>
        <w:t>1° dicembre 2023 – 28 gennaio 2024</w:t>
      </w:r>
    </w:p>
    <w:p w14:paraId="3D888831" w14:textId="77777777" w:rsidR="0043606C" w:rsidRPr="000A354C" w:rsidRDefault="0043606C" w:rsidP="00A10A0F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</w:p>
    <w:p w14:paraId="3D888832" w14:textId="77777777" w:rsidR="0043606C" w:rsidRPr="000A354C" w:rsidRDefault="0043606C" w:rsidP="00A80A1B">
      <w:pPr>
        <w:spacing w:after="0" w:line="240" w:lineRule="auto"/>
        <w:rPr>
          <w:rFonts w:cs="Calibri"/>
          <w:sz w:val="20"/>
          <w:szCs w:val="20"/>
        </w:rPr>
      </w:pPr>
      <w:r w:rsidRPr="000A354C">
        <w:rPr>
          <w:rFonts w:cs="Calibri"/>
          <w:b/>
          <w:bCs/>
          <w:sz w:val="20"/>
          <w:szCs w:val="20"/>
        </w:rPr>
        <w:t>Orari</w:t>
      </w:r>
      <w:r w:rsidRPr="000A354C">
        <w:rPr>
          <w:rFonts w:cs="Calibri"/>
          <w:sz w:val="20"/>
          <w:szCs w:val="20"/>
        </w:rPr>
        <w:t>: martedì-domenica, ore 10.00-18.00</w:t>
      </w:r>
    </w:p>
    <w:p w14:paraId="3D888833" w14:textId="77777777" w:rsidR="0043606C" w:rsidRPr="000A354C" w:rsidRDefault="0043606C" w:rsidP="00A80A1B">
      <w:pPr>
        <w:spacing w:after="0" w:line="240" w:lineRule="auto"/>
        <w:rPr>
          <w:rFonts w:cs="Calibri"/>
          <w:sz w:val="20"/>
          <w:szCs w:val="20"/>
        </w:rPr>
      </w:pPr>
      <w:r w:rsidRPr="000A354C">
        <w:rPr>
          <w:rFonts w:cs="Calibri"/>
          <w:sz w:val="20"/>
          <w:szCs w:val="20"/>
        </w:rPr>
        <w:t>La biglietteria chiude alle ore 17.30</w:t>
      </w:r>
    </w:p>
    <w:p w14:paraId="3D888834" w14:textId="77777777" w:rsidR="0043606C" w:rsidRPr="000A354C" w:rsidRDefault="0043606C" w:rsidP="00A10A0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D888835" w14:textId="77777777" w:rsidR="0043606C" w:rsidRPr="000A354C" w:rsidRDefault="0043606C" w:rsidP="00A10A0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A354C">
        <w:rPr>
          <w:rFonts w:cs="Calibri"/>
          <w:b/>
          <w:bCs/>
          <w:sz w:val="20"/>
          <w:szCs w:val="20"/>
        </w:rPr>
        <w:t>Informazioni</w:t>
      </w:r>
      <w:r w:rsidRPr="000A354C">
        <w:rPr>
          <w:rFonts w:cs="Calibri"/>
          <w:sz w:val="20"/>
          <w:szCs w:val="20"/>
        </w:rPr>
        <w:t xml:space="preserve">: T. +39 02 89420019; </w:t>
      </w:r>
      <w:hyperlink r:id="rId9">
        <w:r w:rsidRPr="000A354C">
          <w:rPr>
            <w:rStyle w:val="Collegamentoipertestuale"/>
            <w:rFonts w:cs="Calibri"/>
            <w:sz w:val="20"/>
            <w:szCs w:val="20"/>
          </w:rPr>
          <w:t>www.chiostrisanteustorgio.it</w:t>
        </w:r>
      </w:hyperlink>
    </w:p>
    <w:p w14:paraId="3D888836" w14:textId="77777777" w:rsidR="0043606C" w:rsidRPr="000A354C" w:rsidRDefault="0043606C" w:rsidP="00A10A0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D888837" w14:textId="77777777" w:rsidR="0043606C" w:rsidRDefault="0043606C" w:rsidP="00A10A0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A354C">
        <w:rPr>
          <w:rFonts w:cs="Calibri"/>
          <w:b/>
          <w:bCs/>
          <w:sz w:val="20"/>
          <w:szCs w:val="20"/>
        </w:rPr>
        <w:t>Catalogo</w:t>
      </w:r>
      <w:r w:rsidRPr="000A354C">
        <w:rPr>
          <w:rFonts w:cs="Calibri"/>
          <w:sz w:val="20"/>
          <w:szCs w:val="20"/>
        </w:rPr>
        <w:t xml:space="preserve">: Dario </w:t>
      </w:r>
      <w:proofErr w:type="spellStart"/>
      <w:r w:rsidRPr="000A354C">
        <w:rPr>
          <w:rFonts w:cs="Calibri"/>
          <w:sz w:val="20"/>
          <w:szCs w:val="20"/>
        </w:rPr>
        <w:t>Cimorelli</w:t>
      </w:r>
      <w:proofErr w:type="spellEnd"/>
      <w:r w:rsidRPr="000A354C">
        <w:rPr>
          <w:rFonts w:cs="Calibri"/>
          <w:sz w:val="20"/>
          <w:szCs w:val="20"/>
        </w:rPr>
        <w:t xml:space="preserve"> Editore</w:t>
      </w:r>
    </w:p>
    <w:p w14:paraId="68319AA1" w14:textId="77777777" w:rsidR="002430CB" w:rsidRDefault="002430CB" w:rsidP="00A10A0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D6CA8F5" w14:textId="012C6B6F" w:rsidR="002430CB" w:rsidRPr="002F6ACA" w:rsidRDefault="002430CB" w:rsidP="00A10A0F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2F6ACA">
        <w:rPr>
          <w:rFonts w:cs="Calibri"/>
          <w:b/>
          <w:bCs/>
          <w:sz w:val="20"/>
          <w:szCs w:val="20"/>
        </w:rPr>
        <w:t>Social</w:t>
      </w:r>
    </w:p>
    <w:p w14:paraId="5AE8F2CD" w14:textId="7BCF2A9C" w:rsidR="002430CB" w:rsidRDefault="002430CB" w:rsidP="00A10A0F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FB </w:t>
      </w:r>
      <w:r w:rsidRPr="000A354C">
        <w:rPr>
          <w:rFonts w:cs="Calibri"/>
          <w:sz w:val="20"/>
          <w:szCs w:val="20"/>
        </w:rPr>
        <w:t>@</w:t>
      </w:r>
      <w:r>
        <w:rPr>
          <w:rFonts w:cs="Calibri"/>
          <w:sz w:val="20"/>
          <w:szCs w:val="20"/>
        </w:rPr>
        <w:t>MuseoDiocesanoMilano</w:t>
      </w:r>
    </w:p>
    <w:p w14:paraId="5821C1A5" w14:textId="02CDA0F4" w:rsidR="002430CB" w:rsidRDefault="002430CB" w:rsidP="00A10A0F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IG </w:t>
      </w:r>
      <w:r w:rsidRPr="000A354C">
        <w:rPr>
          <w:rFonts w:cs="Calibri"/>
          <w:sz w:val="20"/>
          <w:szCs w:val="20"/>
        </w:rPr>
        <w:t>@</w:t>
      </w:r>
      <w:r>
        <w:rPr>
          <w:rFonts w:cs="Calibri"/>
          <w:sz w:val="20"/>
          <w:szCs w:val="20"/>
        </w:rPr>
        <w:t>museodiocesanomilano</w:t>
      </w:r>
    </w:p>
    <w:p w14:paraId="30313299" w14:textId="69130A39" w:rsidR="002430CB" w:rsidRDefault="002430CB" w:rsidP="00A10A0F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X </w:t>
      </w:r>
      <w:r w:rsidRPr="000A354C">
        <w:rPr>
          <w:rFonts w:cs="Calibri"/>
          <w:sz w:val="20"/>
          <w:szCs w:val="20"/>
        </w:rPr>
        <w:t>@</w:t>
      </w:r>
      <w:r>
        <w:rPr>
          <w:rFonts w:cs="Calibri"/>
          <w:sz w:val="20"/>
          <w:szCs w:val="20"/>
        </w:rPr>
        <w:t>MUDIMilano</w:t>
      </w:r>
    </w:p>
    <w:p w14:paraId="2510C3A4" w14:textId="77777777" w:rsidR="002430CB" w:rsidRDefault="002430CB" w:rsidP="00A10A0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7CDE3039" w14:textId="4F50E2C8" w:rsidR="002430CB" w:rsidRDefault="002430CB" w:rsidP="00A10A0F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IG </w:t>
      </w:r>
      <w:r w:rsidRPr="000A354C">
        <w:rPr>
          <w:rFonts w:cs="Calibri"/>
          <w:sz w:val="20"/>
          <w:szCs w:val="20"/>
        </w:rPr>
        <w:t>@</w:t>
      </w:r>
      <w:r>
        <w:rPr>
          <w:rFonts w:cs="Calibri"/>
          <w:sz w:val="20"/>
          <w:szCs w:val="20"/>
        </w:rPr>
        <w:t>comunedimilano_cultura</w:t>
      </w:r>
    </w:p>
    <w:p w14:paraId="72FE75BC" w14:textId="686AD198" w:rsidR="002430CB" w:rsidRDefault="00114B40" w:rsidP="00A10A0F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IG </w:t>
      </w:r>
      <w:r w:rsidRPr="000A354C">
        <w:rPr>
          <w:rFonts w:cs="Calibri"/>
          <w:sz w:val="20"/>
          <w:szCs w:val="20"/>
        </w:rPr>
        <w:t>@</w:t>
      </w:r>
      <w:r>
        <w:rPr>
          <w:rFonts w:cs="Calibri"/>
          <w:sz w:val="20"/>
          <w:szCs w:val="20"/>
        </w:rPr>
        <w:t>castellosforzescomilano</w:t>
      </w:r>
    </w:p>
    <w:p w14:paraId="0DBD45D1" w14:textId="7CA4B814" w:rsidR="00114B40" w:rsidRDefault="00114B40" w:rsidP="00A10A0F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IG </w:t>
      </w:r>
      <w:r w:rsidRPr="000A354C">
        <w:rPr>
          <w:rFonts w:cs="Calibri"/>
          <w:sz w:val="20"/>
          <w:szCs w:val="20"/>
        </w:rPr>
        <w:t>@</w:t>
      </w:r>
      <w:r>
        <w:rPr>
          <w:rFonts w:cs="Calibri"/>
          <w:sz w:val="20"/>
          <w:szCs w:val="20"/>
        </w:rPr>
        <w:t>grafiche_castellosforzesco</w:t>
      </w:r>
    </w:p>
    <w:p w14:paraId="18CF4016" w14:textId="77777777" w:rsidR="00114B40" w:rsidRPr="000A354C" w:rsidRDefault="00114B40" w:rsidP="00A10A0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D88884A" w14:textId="77777777" w:rsidR="0043606C" w:rsidRPr="000A354C" w:rsidRDefault="0043606C" w:rsidP="00A10A0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A354C">
        <w:rPr>
          <w:rFonts w:cs="Calibri"/>
          <w:sz w:val="20"/>
          <w:szCs w:val="20"/>
        </w:rPr>
        <w:t>#MuseoDiocesanoMilano #MuDiMi</w:t>
      </w:r>
    </w:p>
    <w:p w14:paraId="3D88884B" w14:textId="77777777" w:rsidR="0043606C" w:rsidRPr="000A354C" w:rsidRDefault="0043606C" w:rsidP="00A10A0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D88884C" w14:textId="77777777" w:rsidR="0043606C" w:rsidRPr="000A354C" w:rsidRDefault="0043606C" w:rsidP="00A10A0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A354C">
        <w:rPr>
          <w:rFonts w:cs="Calibri"/>
          <w:b/>
          <w:bCs/>
          <w:sz w:val="20"/>
          <w:szCs w:val="20"/>
          <w:u w:val="single"/>
        </w:rPr>
        <w:t>Ufficio stampa</w:t>
      </w:r>
    </w:p>
    <w:p w14:paraId="3D88884D" w14:textId="77777777" w:rsidR="0043606C" w:rsidRPr="000A354C" w:rsidRDefault="0043606C" w:rsidP="00E43335">
      <w:pPr>
        <w:spacing w:after="0" w:line="240" w:lineRule="auto"/>
        <w:rPr>
          <w:sz w:val="20"/>
          <w:szCs w:val="20"/>
        </w:rPr>
      </w:pPr>
      <w:r w:rsidRPr="000A354C">
        <w:rPr>
          <w:rFonts w:cs="Calibri"/>
          <w:b/>
          <w:bCs/>
          <w:sz w:val="20"/>
          <w:szCs w:val="20"/>
        </w:rPr>
        <w:t xml:space="preserve">CLP Relazioni Pubbliche </w:t>
      </w:r>
      <w:r w:rsidRPr="000A354C">
        <w:rPr>
          <w:rFonts w:cs="Calibri"/>
          <w:sz w:val="20"/>
          <w:szCs w:val="20"/>
        </w:rPr>
        <w:t xml:space="preserve">| Anna Defrancesco | T. +39 02 36755700 | M. +39 349 6107625 </w:t>
      </w:r>
      <w:hyperlink r:id="rId10">
        <w:r w:rsidRPr="000A354C">
          <w:rPr>
            <w:rStyle w:val="Collegamentoipertestuale"/>
            <w:rFonts w:cs="Calibri"/>
            <w:sz w:val="20"/>
            <w:szCs w:val="20"/>
          </w:rPr>
          <w:t>anna.defrancesco@clp1968.it</w:t>
        </w:r>
      </w:hyperlink>
      <w:r w:rsidRPr="000A354C">
        <w:rPr>
          <w:rFonts w:cs="Calibri"/>
          <w:sz w:val="20"/>
          <w:szCs w:val="20"/>
        </w:rPr>
        <w:t xml:space="preserve"> | </w:t>
      </w:r>
      <w:hyperlink r:id="rId11">
        <w:r w:rsidRPr="000A354C">
          <w:rPr>
            <w:rStyle w:val="Collegamentoipertestuale"/>
            <w:rFonts w:cs="Calibri"/>
            <w:sz w:val="20"/>
            <w:szCs w:val="20"/>
          </w:rPr>
          <w:t>www.clp1968.it</w:t>
        </w:r>
      </w:hyperlink>
    </w:p>
    <w:sectPr w:rsidR="0043606C" w:rsidRPr="000A354C" w:rsidSect="003273B6">
      <w:headerReference w:type="first" r:id="rId12"/>
      <w:footerReference w:type="first" r:id="rId13"/>
      <w:pgSz w:w="11906" w:h="16838"/>
      <w:pgMar w:top="1134" w:right="1134" w:bottom="1843" w:left="1134" w:header="709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D9C1" w14:textId="77777777" w:rsidR="00DA03F6" w:rsidRDefault="00DA03F6" w:rsidP="00D11EE4">
      <w:pPr>
        <w:spacing w:after="0" w:line="240" w:lineRule="auto"/>
      </w:pPr>
      <w:r>
        <w:separator/>
      </w:r>
    </w:p>
  </w:endnote>
  <w:endnote w:type="continuationSeparator" w:id="0">
    <w:p w14:paraId="1442C86B" w14:textId="77777777" w:rsidR="00DA03F6" w:rsidRDefault="00DA03F6" w:rsidP="00D11EE4">
      <w:pPr>
        <w:spacing w:after="0" w:line="240" w:lineRule="auto"/>
      </w:pPr>
      <w:r>
        <w:continuationSeparator/>
      </w:r>
    </w:p>
  </w:endnote>
  <w:endnote w:type="continuationNotice" w:id="1">
    <w:p w14:paraId="2724B506" w14:textId="77777777" w:rsidR="00DA03F6" w:rsidRDefault="00DA03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C15E" w14:textId="0081A8F4" w:rsidR="003273B6" w:rsidRDefault="004B4E42">
    <w:pPr>
      <w:pStyle w:val="Pidipagina"/>
    </w:pPr>
    <w:r>
      <w:pict w14:anchorId="0A5E6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9pt;height:59.65pt">
          <v:imagedata r:id="rId1" o:title="baseloghi_Presepi2023light" croptop="31475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2871" w14:textId="77777777" w:rsidR="00DA03F6" w:rsidRDefault="00DA03F6" w:rsidP="00D11EE4">
      <w:pPr>
        <w:spacing w:after="0" w:line="240" w:lineRule="auto"/>
      </w:pPr>
      <w:r>
        <w:separator/>
      </w:r>
    </w:p>
  </w:footnote>
  <w:footnote w:type="continuationSeparator" w:id="0">
    <w:p w14:paraId="1ED3571B" w14:textId="77777777" w:rsidR="00DA03F6" w:rsidRDefault="00DA03F6" w:rsidP="00D11EE4">
      <w:pPr>
        <w:spacing w:after="0" w:line="240" w:lineRule="auto"/>
      </w:pPr>
      <w:r>
        <w:continuationSeparator/>
      </w:r>
    </w:p>
  </w:footnote>
  <w:footnote w:type="continuationNotice" w:id="1">
    <w:p w14:paraId="15463F6E" w14:textId="77777777" w:rsidR="00DA03F6" w:rsidRDefault="00DA03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885A" w14:textId="62A03B6E" w:rsidR="0043606C" w:rsidRDefault="004B4E42" w:rsidP="003273B6">
    <w:pPr>
      <w:pStyle w:val="Intestazione"/>
      <w:tabs>
        <w:tab w:val="clear" w:pos="4819"/>
        <w:tab w:val="clear" w:pos="9638"/>
      </w:tabs>
      <w:ind w:left="-284"/>
      <w:jc w:val="center"/>
    </w:pPr>
    <w:r>
      <w:rPr>
        <w:noProof/>
        <w:sz w:val="24"/>
        <w:szCs w:val="24"/>
        <w:lang w:eastAsia="it-IT"/>
      </w:rPr>
      <w:pict w14:anchorId="1F103A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9.35pt;height:121.65pt">
          <v:imagedata r:id="rId1" o:title="Testata_Presepi_21x5hcml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5832"/>
    <w:rsid w:val="000027E0"/>
    <w:rsid w:val="00070A0D"/>
    <w:rsid w:val="0007355E"/>
    <w:rsid w:val="000A354C"/>
    <w:rsid w:val="000A74E5"/>
    <w:rsid w:val="000C0D07"/>
    <w:rsid w:val="0010392D"/>
    <w:rsid w:val="00114B40"/>
    <w:rsid w:val="001167D2"/>
    <w:rsid w:val="001169C2"/>
    <w:rsid w:val="00120C11"/>
    <w:rsid w:val="00121083"/>
    <w:rsid w:val="00136FD4"/>
    <w:rsid w:val="00182539"/>
    <w:rsid w:val="00184280"/>
    <w:rsid w:val="001E5443"/>
    <w:rsid w:val="0020228F"/>
    <w:rsid w:val="002430CB"/>
    <w:rsid w:val="00253292"/>
    <w:rsid w:val="002607FA"/>
    <w:rsid w:val="002812DD"/>
    <w:rsid w:val="002830BD"/>
    <w:rsid w:val="002A546E"/>
    <w:rsid w:val="002E0F82"/>
    <w:rsid w:val="002F6ACA"/>
    <w:rsid w:val="00304C69"/>
    <w:rsid w:val="00324E31"/>
    <w:rsid w:val="003273B6"/>
    <w:rsid w:val="003310F0"/>
    <w:rsid w:val="00360B8A"/>
    <w:rsid w:val="00360CB2"/>
    <w:rsid w:val="00375E70"/>
    <w:rsid w:val="00376594"/>
    <w:rsid w:val="003801D5"/>
    <w:rsid w:val="00386CBA"/>
    <w:rsid w:val="003970AC"/>
    <w:rsid w:val="003C5378"/>
    <w:rsid w:val="003C59BE"/>
    <w:rsid w:val="003D7DBE"/>
    <w:rsid w:val="003F58D3"/>
    <w:rsid w:val="0040016A"/>
    <w:rsid w:val="0043606C"/>
    <w:rsid w:val="00440F96"/>
    <w:rsid w:val="00442AE3"/>
    <w:rsid w:val="00452F2E"/>
    <w:rsid w:val="00464268"/>
    <w:rsid w:val="00471E8A"/>
    <w:rsid w:val="00475B17"/>
    <w:rsid w:val="004A37B6"/>
    <w:rsid w:val="004A5F48"/>
    <w:rsid w:val="004B4E42"/>
    <w:rsid w:val="004B576B"/>
    <w:rsid w:val="004C6A91"/>
    <w:rsid w:val="0050676B"/>
    <w:rsid w:val="005070D7"/>
    <w:rsid w:val="00513351"/>
    <w:rsid w:val="00525CDE"/>
    <w:rsid w:val="00535BA5"/>
    <w:rsid w:val="00557675"/>
    <w:rsid w:val="005915FB"/>
    <w:rsid w:val="005A63F1"/>
    <w:rsid w:val="005C015B"/>
    <w:rsid w:val="006031B4"/>
    <w:rsid w:val="006054CD"/>
    <w:rsid w:val="00655781"/>
    <w:rsid w:val="00665EA3"/>
    <w:rsid w:val="00672289"/>
    <w:rsid w:val="006869FE"/>
    <w:rsid w:val="00692284"/>
    <w:rsid w:val="006977F1"/>
    <w:rsid w:val="006A53B2"/>
    <w:rsid w:val="006B0D91"/>
    <w:rsid w:val="006C5F18"/>
    <w:rsid w:val="006E4AFF"/>
    <w:rsid w:val="006F63BC"/>
    <w:rsid w:val="0076137A"/>
    <w:rsid w:val="007640BB"/>
    <w:rsid w:val="0076799E"/>
    <w:rsid w:val="00767C10"/>
    <w:rsid w:val="00790061"/>
    <w:rsid w:val="007936D8"/>
    <w:rsid w:val="007B523B"/>
    <w:rsid w:val="007E7C96"/>
    <w:rsid w:val="007F0F45"/>
    <w:rsid w:val="00825D40"/>
    <w:rsid w:val="00851112"/>
    <w:rsid w:val="00852AEF"/>
    <w:rsid w:val="008A2DCE"/>
    <w:rsid w:val="008A49BE"/>
    <w:rsid w:val="008A5E55"/>
    <w:rsid w:val="008C1460"/>
    <w:rsid w:val="008F0001"/>
    <w:rsid w:val="00922485"/>
    <w:rsid w:val="00937F27"/>
    <w:rsid w:val="00971AE0"/>
    <w:rsid w:val="009E2568"/>
    <w:rsid w:val="009E5D3A"/>
    <w:rsid w:val="00A06EBF"/>
    <w:rsid w:val="00A10A0F"/>
    <w:rsid w:val="00A22260"/>
    <w:rsid w:val="00A53D6A"/>
    <w:rsid w:val="00A6416A"/>
    <w:rsid w:val="00A80A1B"/>
    <w:rsid w:val="00A86914"/>
    <w:rsid w:val="00A95D8A"/>
    <w:rsid w:val="00AA323D"/>
    <w:rsid w:val="00AB310F"/>
    <w:rsid w:val="00AC704F"/>
    <w:rsid w:val="00B54183"/>
    <w:rsid w:val="00BB4492"/>
    <w:rsid w:val="00BC6BF9"/>
    <w:rsid w:val="00BE4245"/>
    <w:rsid w:val="00C1547F"/>
    <w:rsid w:val="00C250AD"/>
    <w:rsid w:val="00C257F4"/>
    <w:rsid w:val="00C52C7C"/>
    <w:rsid w:val="00CA2A14"/>
    <w:rsid w:val="00CD29BC"/>
    <w:rsid w:val="00CD3E3D"/>
    <w:rsid w:val="00CE259D"/>
    <w:rsid w:val="00D11EE4"/>
    <w:rsid w:val="00D33957"/>
    <w:rsid w:val="00D63632"/>
    <w:rsid w:val="00D661BA"/>
    <w:rsid w:val="00D87246"/>
    <w:rsid w:val="00D96A71"/>
    <w:rsid w:val="00DA03F6"/>
    <w:rsid w:val="00DA7CA9"/>
    <w:rsid w:val="00DB7BE7"/>
    <w:rsid w:val="00DD04EA"/>
    <w:rsid w:val="00E05832"/>
    <w:rsid w:val="00E127F7"/>
    <w:rsid w:val="00E17BC1"/>
    <w:rsid w:val="00E43335"/>
    <w:rsid w:val="00E66445"/>
    <w:rsid w:val="00E6704D"/>
    <w:rsid w:val="00EC25C8"/>
    <w:rsid w:val="00EC3E64"/>
    <w:rsid w:val="00ED6FD1"/>
    <w:rsid w:val="00ED7006"/>
    <w:rsid w:val="00F161E6"/>
    <w:rsid w:val="00F32D8B"/>
    <w:rsid w:val="00F62A18"/>
    <w:rsid w:val="00F64B6D"/>
    <w:rsid w:val="00F74E6E"/>
    <w:rsid w:val="00F77268"/>
    <w:rsid w:val="00FE13C0"/>
    <w:rsid w:val="00FF0A1B"/>
    <w:rsid w:val="00FF454E"/>
    <w:rsid w:val="7ACAD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888813"/>
  <w15:docId w15:val="{FD217F85-04FE-478A-973A-64AF04F6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659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C6A91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C6A91"/>
    <w:rPr>
      <w:rFonts w:ascii="Calibri Light" w:hAnsi="Calibri Light" w:cs="Times New Roman"/>
      <w:color w:val="2F5496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11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D11E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11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D11EE4"/>
    <w:rPr>
      <w:rFonts w:cs="Times New Roman"/>
    </w:rPr>
  </w:style>
  <w:style w:type="character" w:styleId="Collegamentoipertestuale">
    <w:name w:val="Hyperlink"/>
    <w:uiPriority w:val="99"/>
    <w:rsid w:val="00D11EE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p1968.i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na.defrancesco@clponline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hiostrisanteustorgio.i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cac17-9d3b-42cf-aa66-1c7ce94de299">
      <Terms xmlns="http://schemas.microsoft.com/office/infopath/2007/PartnerControls"/>
    </lcf76f155ced4ddcb4097134ff3c332f>
    <TaxCatchAll xmlns="e6ae1104-2084-46c2-94e8-fb18143a54c8" xsi:nil="true"/>
  </documentManagement>
</p:properties>
</file>

<file path=customXml/itemProps1.xml><?xml version="1.0" encoding="utf-8"?>
<ds:datastoreItem xmlns:ds="http://schemas.openxmlformats.org/officeDocument/2006/customXml" ds:itemID="{2FC6EC45-E5A0-4F4A-8A37-4A3485C42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4C4A7-2DA8-4404-AC80-948D2DFFB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A1643-816D-4E85-9B59-FFFE64759F5A}">
  <ds:schemaRefs>
    <ds:schemaRef ds:uri="http://schemas.microsoft.com/office/2006/metadata/properties"/>
    <ds:schemaRef ds:uri="http://schemas.microsoft.com/office/infopath/2007/PartnerControls"/>
    <ds:schemaRef ds:uri="e51cac17-9d3b-42cf-aa66-1c7ce94de299"/>
    <ds:schemaRef ds:uri="e6ae1104-2084-46c2-94e8-fb18143a54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 | MUSEO DIOCESANO CARLO MARIA MARTINI</dc:title>
  <dc:subject/>
  <dc:creator>Carlo Ghielmetti</dc:creator>
  <cp:keywords/>
  <dc:description/>
  <cp:lastModifiedBy>Carlo Ghielmetti</cp:lastModifiedBy>
  <cp:revision>2</cp:revision>
  <cp:lastPrinted>2023-11-15T09:30:00Z</cp:lastPrinted>
  <dcterms:created xsi:type="dcterms:W3CDTF">2023-11-23T11:08:00Z</dcterms:created>
  <dcterms:modified xsi:type="dcterms:W3CDTF">2023-11-23T11:08:00Z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0x010100CEE2951FC9A8954D98E2686339B094D3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