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 w:lineRule="auto"/>
        <w:rPr>
          <w:rFonts w:ascii="Times New Roman" w:cs="Times New Roman" w:eastAsia="Times New Roman" w:hAnsi="Times New Roman"/>
          <w:sz w:val="7"/>
          <w:szCs w:val="7"/>
        </w:rPr>
      </w:pPr>
      <w:r w:rsidDel="00000000" w:rsidR="00000000" w:rsidRPr="00000000">
        <w:rPr>
          <w:rtl w:val="0"/>
        </w:rPr>
      </w:r>
    </w:p>
    <w:p w:rsidR="00000000" w:rsidDel="00000000" w:rsidP="00000000" w:rsidRDefault="00000000" w:rsidRPr="00000000" w14:paraId="00000002">
      <w:pPr>
        <w:ind w:left="10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00201" cy="624077"/>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00201" cy="624077"/>
                    </a:xfrm>
                    <a:prstGeom prst="rect"/>
                    <a:ln/>
                  </pic:spPr>
                </pic:pic>
              </a:graphicData>
            </a:graphic>
          </wp:anchor>
        </w:drawing>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pStyle w:val="Heading1"/>
        <w:spacing w:before="205" w:lineRule="auto"/>
        <w:ind w:left="3733" w:right="3140" w:firstLine="3.9999999999997726"/>
        <w:jc w:val="center"/>
        <w:rPr>
          <w:b w:val="0"/>
        </w:rPr>
      </w:pPr>
      <w:r w:rsidDel="00000000" w:rsidR="00000000" w:rsidRPr="00000000">
        <w:rPr>
          <w:rtl w:val="0"/>
        </w:rPr>
        <w:t xml:space="preserve">A BERGAMO E A BRESCIA DAL 10 AL 26 NOVEMBRE 2023 TORNA</w:t>
      </w:r>
      <w:r w:rsidDel="00000000" w:rsidR="00000000" w:rsidRPr="00000000">
        <w:rPr>
          <w:rtl w:val="0"/>
        </w:rPr>
      </w:r>
    </w:p>
    <w:p w:rsidR="00000000" w:rsidDel="00000000" w:rsidP="00000000" w:rsidRDefault="00000000" w:rsidRPr="00000000" w14:paraId="00000005">
      <w:pPr>
        <w:spacing w:before="118" w:lineRule="auto"/>
        <w:ind w:left="3285" w:right="2687" w:firstLine="0"/>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ArtDate</w:t>
      </w:r>
      <w:r w:rsidDel="00000000" w:rsidR="00000000" w:rsidRPr="00000000">
        <w:rPr>
          <w:rtl w:val="0"/>
        </w:rPr>
      </w:r>
    </w:p>
    <w:p w:rsidR="00000000" w:rsidDel="00000000" w:rsidP="00000000" w:rsidRDefault="00000000" w:rsidRPr="00000000" w14:paraId="00000006">
      <w:pPr>
        <w:spacing w:before="2" w:lineRule="auto"/>
        <w:ind w:left="3282" w:right="2688" w:firstLine="0"/>
        <w:jc w:val="center"/>
        <w:rPr>
          <w:rFonts w:ascii="Arial" w:cs="Arial" w:eastAsia="Arial" w:hAnsi="Arial"/>
          <w:sz w:val="28"/>
          <w:szCs w:val="28"/>
        </w:rPr>
      </w:pPr>
      <w:r w:rsidDel="00000000" w:rsidR="00000000" w:rsidRPr="00000000">
        <w:rPr>
          <w:rFonts w:ascii="Arial" w:cs="Arial" w:eastAsia="Arial" w:hAnsi="Arial"/>
          <w:b w:val="1"/>
          <w:i w:val="1"/>
          <w:sz w:val="28"/>
          <w:szCs w:val="28"/>
          <w:rtl w:val="0"/>
        </w:rPr>
        <w:t xml:space="preserve">Festival di arte contemporanea</w:t>
      </w:r>
      <w:r w:rsidDel="00000000" w:rsidR="00000000" w:rsidRPr="00000000">
        <w:rPr>
          <w:rtl w:val="0"/>
        </w:rPr>
      </w:r>
    </w:p>
    <w:p w:rsidR="00000000" w:rsidDel="00000000" w:rsidP="00000000" w:rsidRDefault="00000000" w:rsidRPr="00000000" w14:paraId="00000007">
      <w:pPr>
        <w:spacing w:before="11" w:lineRule="auto"/>
        <w:rPr>
          <w:rFonts w:ascii="Arial" w:cs="Arial" w:eastAsia="Arial" w:hAnsi="Arial"/>
          <w:b w:val="1"/>
          <w:i w:val="1"/>
          <w:sz w:val="17"/>
          <w:szCs w:val="17"/>
        </w:rPr>
      </w:pPr>
      <w:r w:rsidDel="00000000" w:rsidR="00000000" w:rsidRPr="00000000">
        <w:rPr>
          <w:rtl w:val="0"/>
        </w:rPr>
      </w:r>
    </w:p>
    <w:p w:rsidR="00000000" w:rsidDel="00000000" w:rsidP="00000000" w:rsidRDefault="00000000" w:rsidRPr="00000000" w14:paraId="00000008">
      <w:pPr>
        <w:spacing w:before="69" w:lineRule="auto"/>
        <w:ind w:left="748" w:right="146" w:hanging="2.0000000000000284"/>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 occasione di </w:t>
      </w:r>
      <w:r w:rsidDel="00000000" w:rsidR="00000000" w:rsidRPr="00000000">
        <w:rPr>
          <w:rFonts w:ascii="Arial" w:cs="Arial" w:eastAsia="Arial" w:hAnsi="Arial"/>
          <w:b w:val="1"/>
          <w:i w:val="1"/>
          <w:sz w:val="24"/>
          <w:szCs w:val="24"/>
          <w:rtl w:val="0"/>
        </w:rPr>
        <w:t xml:space="preserve">Bergamo Brescia Capitale italiana della Cultura 2023</w:t>
      </w:r>
      <w:r w:rsidDel="00000000" w:rsidR="00000000" w:rsidRPr="00000000">
        <w:rPr>
          <w:rFonts w:ascii="Arial" w:cs="Arial" w:eastAsia="Arial" w:hAnsi="Arial"/>
          <w:b w:val="1"/>
          <w:sz w:val="24"/>
          <w:szCs w:val="24"/>
          <w:rtl w:val="0"/>
        </w:rPr>
        <w:t xml:space="preserve">, ArtDate si presenta con un’edizione speciale che collega i due capoluoghi ed eccezionalmente estende la sua durata a tre fine settimana.</w:t>
      </w:r>
      <w:r w:rsidDel="00000000" w:rsidR="00000000" w:rsidRPr="00000000">
        <w:rPr>
          <w:rtl w:val="0"/>
        </w:rPr>
      </w:r>
    </w:p>
    <w:p w:rsidR="00000000" w:rsidDel="00000000" w:rsidP="00000000" w:rsidRDefault="00000000" w:rsidRPr="00000000" w14:paraId="0000000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pStyle w:val="Heading1"/>
        <w:ind w:right="144" w:firstLine="740"/>
        <w:jc w:val="center"/>
        <w:rPr>
          <w:b w:val="0"/>
        </w:rPr>
      </w:pPr>
      <w:r w:rsidDel="00000000" w:rsidR="00000000" w:rsidRPr="00000000">
        <w:rPr>
          <w:rtl w:val="0"/>
        </w:rPr>
        <w:t xml:space="preserve">Tra gli eventi più attesi, la mostra </w:t>
      </w:r>
      <w:r w:rsidDel="00000000" w:rsidR="00000000" w:rsidRPr="00000000">
        <w:rPr>
          <w:i w:val="1"/>
          <w:rtl w:val="0"/>
        </w:rPr>
        <w:t xml:space="preserve">Yayoi Kusama. Infinito Presente </w:t>
      </w:r>
      <w:r w:rsidDel="00000000" w:rsidR="00000000" w:rsidRPr="00000000">
        <w:rPr>
          <w:rtl w:val="0"/>
        </w:rPr>
        <w:t xml:space="preserve">a Palazzo della Ragione a Bergamo, le proiezioni dei video di Marianna Simnett a Porta S. Agostino a Bergamo, l’esposizione di Alessandro Di Pietro a Palazzo Monti a Brescia, la visita agli studi di artisti o ancora il </w:t>
      </w:r>
      <w:r w:rsidDel="00000000" w:rsidR="00000000" w:rsidRPr="00000000">
        <w:rPr>
          <w:i w:val="1"/>
          <w:rtl w:val="0"/>
        </w:rPr>
        <w:t xml:space="preserve">Galleries Time</w:t>
      </w:r>
      <w:r w:rsidDel="00000000" w:rsidR="00000000" w:rsidRPr="00000000">
        <w:rPr>
          <w:rtl w:val="0"/>
        </w:rPr>
        <w:t xml:space="preserve">, con l’apertura di gallerie e spazi espositivi di Bergamo e Brescia.</w:t>
      </w:r>
      <w:r w:rsidDel="00000000" w:rsidR="00000000" w:rsidRPr="00000000">
        <w:rPr>
          <w:rtl w:val="0"/>
        </w:rPr>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ind w:left="3285" w:right="2688"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Il tema scelto per quest’anno è </w:t>
      </w:r>
      <w:r w:rsidDel="00000000" w:rsidR="00000000" w:rsidRPr="00000000">
        <w:rPr>
          <w:rFonts w:ascii="Arial" w:cs="Arial" w:eastAsia="Arial" w:hAnsi="Arial"/>
          <w:b w:val="1"/>
          <w:i w:val="1"/>
          <w:sz w:val="24"/>
          <w:szCs w:val="24"/>
          <w:rtl w:val="0"/>
        </w:rPr>
        <w:t xml:space="preserve">Artificio</w:t>
      </w:r>
      <w:r w:rsidDel="00000000" w:rsidR="00000000" w:rsidRPr="00000000">
        <w:rPr>
          <w:rtl w:val="0"/>
        </w:rPr>
      </w:r>
    </w:p>
    <w:p w:rsidR="00000000" w:rsidDel="00000000" w:rsidP="00000000" w:rsidRDefault="00000000" w:rsidRPr="00000000" w14:paraId="0000000D">
      <w:pP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0E">
      <w:pPr>
        <w:spacing w:before="10" w:lineRule="auto"/>
        <w:rPr>
          <w:rFonts w:ascii="Arial" w:cs="Arial" w:eastAsia="Arial" w:hAnsi="Arial"/>
          <w:b w:val="1"/>
          <w:i w:val="1"/>
          <w:sz w:val="23"/>
          <w:szCs w:val="23"/>
        </w:rPr>
      </w:pPr>
      <w:r w:rsidDel="00000000" w:rsidR="00000000" w:rsidRPr="00000000">
        <w:rPr>
          <w:rtl w:val="0"/>
        </w:rPr>
      </w:r>
    </w:p>
    <w:p w:rsidR="00000000" w:rsidDel="00000000" w:rsidP="00000000" w:rsidRDefault="00000000" w:rsidRPr="00000000" w14:paraId="0000000F">
      <w:pPr>
        <w:pStyle w:val="Heading2"/>
        <w:spacing w:line="242.99999999999997" w:lineRule="auto"/>
        <w:ind w:left="712" w:right="109" w:firstLine="0"/>
        <w:jc w:val="both"/>
        <w:rPr>
          <w:b w:val="0"/>
        </w:rPr>
      </w:pPr>
      <w:r w:rsidDel="00000000" w:rsidR="00000000" w:rsidRPr="00000000">
        <w:rPr>
          <w:rtl w:val="0"/>
        </w:rPr>
        <w:t xml:space="preserve">Dal 10 al 26 novembre 2023, torna ARTDATE. Festival di arte contemporanea (tredicesima edizione).</w:t>
      </w:r>
      <w:r w:rsidDel="00000000" w:rsidR="00000000" w:rsidRPr="00000000">
        <w:rPr>
          <w:rtl w:val="0"/>
        </w:rPr>
      </w:r>
    </w:p>
    <w:p w:rsidR="00000000" w:rsidDel="00000000" w:rsidP="00000000" w:rsidRDefault="00000000" w:rsidRPr="00000000" w14:paraId="00000010">
      <w:pPr>
        <w:spacing w:before="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11">
      <w:pPr>
        <w:ind w:left="712" w:right="115" w:firstLine="0"/>
        <w:jc w:val="both"/>
        <w:rPr>
          <w:rFonts w:ascii="Arial" w:cs="Arial" w:eastAsia="Arial" w:hAnsi="Arial"/>
        </w:rPr>
      </w:pPr>
      <w:r w:rsidDel="00000000" w:rsidR="00000000" w:rsidRPr="00000000">
        <w:rPr>
          <w:rFonts w:ascii="Arial" w:cs="Arial" w:eastAsia="Arial" w:hAnsi="Arial"/>
          <w:b w:val="1"/>
          <w:rtl w:val="0"/>
        </w:rPr>
        <w:t xml:space="preserve">In occasione di </w:t>
      </w:r>
      <w:r w:rsidDel="00000000" w:rsidR="00000000" w:rsidRPr="00000000">
        <w:rPr>
          <w:rFonts w:ascii="Arial" w:cs="Arial" w:eastAsia="Arial" w:hAnsi="Arial"/>
          <w:b w:val="1"/>
          <w:i w:val="1"/>
          <w:rtl w:val="0"/>
        </w:rPr>
        <w:t xml:space="preserve">Bergamo Brescia Capitale italiana della Cultura 2023</w:t>
      </w:r>
      <w:r w:rsidDel="00000000" w:rsidR="00000000" w:rsidRPr="00000000">
        <w:rPr>
          <w:rFonts w:ascii="Arial" w:cs="Arial" w:eastAsia="Arial" w:hAnsi="Arial"/>
          <w:b w:val="1"/>
          <w:rtl w:val="0"/>
        </w:rPr>
        <w:t xml:space="preserve">, ArtDate si presenta con un’edizione speciale che, per la prima volta, collega i due capoluoghi ed eccezionalmente estende la sua durata a tre fine settimana.</w:t>
      </w:r>
      <w:r w:rsidDel="00000000" w:rsidR="00000000" w:rsidRPr="00000000">
        <w:rPr>
          <w:rtl w:val="0"/>
        </w:rPr>
      </w:r>
    </w:p>
    <w:p w:rsidR="00000000" w:rsidDel="00000000" w:rsidP="00000000" w:rsidRDefault="00000000" w:rsidRPr="00000000" w14:paraId="00000012">
      <w:pPr>
        <w:spacing w:before="9"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 w:right="11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Festival ArtDate, organizzato da The Blank di Bergamo e Palazzo Monti di Brescia, frutto di un’intesa culturale con il Comune di Bergamo, è sostenuto da Regione Lombardia, Fondazione UBI Banca Popolare di Bergamo onlus, Fondazione Cariplo e le Fondazioni delle Comunità Bergamasca e Bresciana insieme per il territorio.</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L’evento è stato riconosciuto per la sua qualità dal circuito EFFE – Europe for Festivals, Festivals for Europe e dal 2020 è accreditato come Green Fest.</w:t>
      </w:r>
    </w:p>
    <w:p w:rsidR="00000000" w:rsidDel="00000000" w:rsidP="00000000" w:rsidRDefault="00000000" w:rsidRPr="00000000" w14:paraId="00000015">
      <w:pPr>
        <w:spacing w:before="2" w:lineRule="auto"/>
        <w:rPr>
          <w:rFonts w:ascii="Arial" w:cs="Arial" w:eastAsia="Arial" w:hAnsi="Arial"/>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71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ArtDate 2023 ruota attorno al tema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Artificio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analizzato attraverso una serie di percorsi espositivi,</w:t>
      </w:r>
    </w:p>
    <w:p w:rsidR="00000000" w:rsidDel="00000000" w:rsidP="00000000" w:rsidRDefault="00000000" w:rsidRPr="00000000" w14:paraId="00000017">
      <w:pPr>
        <w:spacing w:line="252.00000000000003" w:lineRule="auto"/>
        <w:ind w:left="712" w:firstLine="0"/>
        <w:jc w:val="both"/>
        <w:rPr>
          <w:rFonts w:ascii="Arial" w:cs="Arial" w:eastAsia="Arial" w:hAnsi="Arial"/>
        </w:rPr>
      </w:pPr>
      <w:r w:rsidDel="00000000" w:rsidR="00000000" w:rsidRPr="00000000">
        <w:rPr>
          <w:rFonts w:ascii="Arial" w:cs="Arial" w:eastAsia="Arial" w:hAnsi="Arial"/>
          <w:i w:val="1"/>
          <w:rtl w:val="0"/>
        </w:rPr>
        <w:t xml:space="preserve">talk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performance</w:t>
      </w:r>
      <w:r w:rsidDel="00000000" w:rsidR="00000000" w:rsidRPr="00000000">
        <w:rPr>
          <w:rFonts w:ascii="Arial" w:cs="Arial" w:eastAsia="Arial" w:hAnsi="Arial"/>
          <w:rtl w:val="0"/>
        </w:rPr>
        <w:t xml:space="preserve">, letture, proiezioni.</w:t>
      </w:r>
    </w:p>
    <w:p w:rsidR="00000000" w:rsidDel="00000000" w:rsidP="00000000" w:rsidRDefault="00000000" w:rsidRPr="00000000" w14:paraId="00000018">
      <w:pPr>
        <w:spacing w:before="3" w:lineRule="auto"/>
        <w:rPr>
          <w:rFonts w:ascii="Arial" w:cs="Arial" w:eastAsia="Arial" w:hAnsi="Arial"/>
        </w:rPr>
      </w:pPr>
      <w:r w:rsidDel="00000000" w:rsidR="00000000" w:rsidRPr="00000000">
        <w:rPr>
          <w:rtl w:val="0"/>
        </w:rPr>
      </w:r>
    </w:p>
    <w:p w:rsidR="00000000" w:rsidDel="00000000" w:rsidP="00000000" w:rsidRDefault="00000000" w:rsidRPr="00000000" w14:paraId="00000019">
      <w:pPr>
        <w:ind w:left="712" w:right="12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Già il padre fondatore dell’informatica, Alan Turing, si interrogò riguardo la capacità di pensare e di imparare delle macchine.</w:t>
      </w:r>
    </w:p>
    <w:p w:rsidR="00000000" w:rsidDel="00000000" w:rsidP="00000000" w:rsidRDefault="00000000" w:rsidRPr="00000000" w14:paraId="0000001A">
      <w:pPr>
        <w:spacing w:line="239" w:lineRule="auto"/>
        <w:ind w:left="712" w:right="118"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Una nuova sfida sta però appassionando i ricercatori e interrogando gli intellettuali: emulare la creatività artistica, ritenuta per secoli peculiarità umana. Con l’avvento della digitalizzazione, la creatività umana è sempre più mediata da programmi: ma adesso la macchina non è più solo uno strumento, possiede iniziativa.</w:t>
      </w:r>
    </w:p>
    <w:p w:rsidR="00000000" w:rsidDel="00000000" w:rsidP="00000000" w:rsidRDefault="00000000" w:rsidRPr="00000000" w14:paraId="0000001B">
      <w:pPr>
        <w:spacing w:before="2" w:lineRule="auto"/>
        <w:ind w:left="712" w:right="109"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La macchina che sfugge al controllo di chi l’ha ideata è infatti un tema antico ed importante, perché effettivamente le macchine spesso prendono il sopravvento, anche nell’immaginario collettivo.</w:t>
      </w:r>
    </w:p>
    <w:p w:rsidR="00000000" w:rsidDel="00000000" w:rsidP="00000000" w:rsidRDefault="00000000" w:rsidRPr="00000000" w14:paraId="0000001C">
      <w:pPr>
        <w:ind w:left="712" w:right="110" w:firstLine="0"/>
        <w:jc w:val="both"/>
        <w:rPr>
          <w:rFonts w:ascii="Arial" w:cs="Arial" w:eastAsia="Arial" w:hAnsi="Arial"/>
          <w:sz w:val="21"/>
          <w:szCs w:val="21"/>
        </w:rPr>
        <w:sectPr>
          <w:pgSz w:h="16840" w:w="11920" w:orient="portrait"/>
          <w:pgMar w:bottom="280" w:top="460" w:left="420" w:right="1020" w:header="720" w:footer="720"/>
          <w:pgNumType w:start="1"/>
        </w:sectPr>
      </w:pPr>
      <w:r w:rsidDel="00000000" w:rsidR="00000000" w:rsidRPr="00000000">
        <w:rPr>
          <w:rFonts w:ascii="Arial" w:cs="Arial" w:eastAsia="Arial" w:hAnsi="Arial"/>
          <w:sz w:val="21"/>
          <w:szCs w:val="21"/>
          <w:rtl w:val="0"/>
        </w:rPr>
        <w:t xml:space="preserve">Tra la letteratura, il cinema e l’arte visiva innumerevoli sono stati i momenti in cui il concetto è stato indagato: il mito ebraico del Golem, il romanzo </w:t>
      </w:r>
      <w:r w:rsidDel="00000000" w:rsidR="00000000" w:rsidRPr="00000000">
        <w:rPr>
          <w:rFonts w:ascii="Arial" w:cs="Arial" w:eastAsia="Arial" w:hAnsi="Arial"/>
          <w:i w:val="1"/>
          <w:sz w:val="21"/>
          <w:szCs w:val="21"/>
          <w:rtl w:val="0"/>
        </w:rPr>
        <w:t xml:space="preserve">Do Androids Dream of Electric Sheep? </w:t>
      </w:r>
      <w:r w:rsidDel="00000000" w:rsidR="00000000" w:rsidRPr="00000000">
        <w:rPr>
          <w:rFonts w:ascii="Arial" w:cs="Arial" w:eastAsia="Arial" w:hAnsi="Arial"/>
          <w:sz w:val="21"/>
          <w:szCs w:val="21"/>
          <w:rtl w:val="0"/>
        </w:rPr>
        <w:t xml:space="preserve">di Philip K. Dick da cui è stato tratto il film </w:t>
      </w:r>
      <w:r w:rsidDel="00000000" w:rsidR="00000000" w:rsidRPr="00000000">
        <w:rPr>
          <w:rFonts w:ascii="Arial" w:cs="Arial" w:eastAsia="Arial" w:hAnsi="Arial"/>
          <w:i w:val="1"/>
          <w:sz w:val="21"/>
          <w:szCs w:val="21"/>
          <w:rtl w:val="0"/>
        </w:rPr>
        <w:t xml:space="preserve">Blade Runner </w:t>
      </w:r>
      <w:r w:rsidDel="00000000" w:rsidR="00000000" w:rsidRPr="00000000">
        <w:rPr>
          <w:rFonts w:ascii="Arial" w:cs="Arial" w:eastAsia="Arial" w:hAnsi="Arial"/>
          <w:sz w:val="21"/>
          <w:szCs w:val="21"/>
          <w:rtl w:val="0"/>
        </w:rPr>
        <w:t xml:space="preserve">di Ridley Scott, oppure la ballata di Goethe </w:t>
      </w:r>
      <w:r w:rsidDel="00000000" w:rsidR="00000000" w:rsidRPr="00000000">
        <w:rPr>
          <w:rFonts w:ascii="Arial" w:cs="Arial" w:eastAsia="Arial" w:hAnsi="Arial"/>
          <w:i w:val="1"/>
          <w:sz w:val="21"/>
          <w:szCs w:val="21"/>
          <w:rtl w:val="0"/>
        </w:rPr>
        <w:t xml:space="preserve">L’apprendista stregone</w:t>
      </w:r>
      <w:r w:rsidDel="00000000" w:rsidR="00000000" w:rsidRPr="00000000">
        <w:rPr>
          <w:rFonts w:ascii="Arial" w:cs="Arial" w:eastAsia="Arial" w:hAnsi="Arial"/>
          <w:sz w:val="21"/>
          <w:szCs w:val="21"/>
          <w:rtl w:val="0"/>
        </w:rPr>
        <w:t xml:space="preserve">, conosciuto grazie a </w:t>
      </w:r>
      <w:r w:rsidDel="00000000" w:rsidR="00000000" w:rsidRPr="00000000">
        <w:rPr>
          <w:rFonts w:ascii="Arial" w:cs="Arial" w:eastAsia="Arial" w:hAnsi="Arial"/>
          <w:i w:val="1"/>
          <w:sz w:val="21"/>
          <w:szCs w:val="21"/>
          <w:rtl w:val="0"/>
        </w:rPr>
        <w:t xml:space="preserve">Fantasia </w:t>
      </w:r>
      <w:r w:rsidDel="00000000" w:rsidR="00000000" w:rsidRPr="00000000">
        <w:rPr>
          <w:rFonts w:ascii="Arial" w:cs="Arial" w:eastAsia="Arial" w:hAnsi="Arial"/>
          <w:sz w:val="21"/>
          <w:szCs w:val="21"/>
          <w:rtl w:val="0"/>
        </w:rPr>
        <w:t xml:space="preserve">di Walt Disney, dove una scopa animata porta secchi d’acqua, ma la sua attività non si riesce più a controllare in quanto l’apprendista è immemore della parola magica in grado di porre fine all’incantesimo.</w:t>
      </w:r>
    </w:p>
    <w:p w:rsidR="00000000" w:rsidDel="00000000" w:rsidP="00000000" w:rsidRDefault="00000000" w:rsidRPr="00000000" w14:paraId="0000001D">
      <w:pPr>
        <w:pStyle w:val="Heading2"/>
        <w:spacing w:before="50" w:line="242" w:lineRule="auto"/>
        <w:ind w:right="107" w:firstLine="112"/>
        <w:jc w:val="both"/>
        <w:rPr>
          <w:b w:val="0"/>
        </w:rPr>
      </w:pPr>
      <w:r w:rsidDel="00000000" w:rsidR="00000000" w:rsidRPr="00000000">
        <w:rPr>
          <w:rtl w:val="0"/>
        </w:rPr>
        <w:t xml:space="preserve">Il programma di ArtDate si apre con tre giornate - venerdì 10, sabato 11 e domenica 12 novembre 2023 - che presentano una serie di appuntamenti </w:t>
      </w:r>
      <w:r w:rsidDel="00000000" w:rsidR="00000000" w:rsidRPr="00000000">
        <w:rPr>
          <w:i w:val="1"/>
          <w:rtl w:val="0"/>
        </w:rPr>
        <w:t xml:space="preserve">online </w:t>
      </w:r>
      <w:r w:rsidDel="00000000" w:rsidR="00000000" w:rsidRPr="00000000">
        <w:rPr>
          <w:rtl w:val="0"/>
        </w:rPr>
        <w:t xml:space="preserve">trasmessi sui canali social di The Blank e Palazzo Monti.</w:t>
      </w:r>
      <w:r w:rsidDel="00000000" w:rsidR="00000000" w:rsidRPr="00000000">
        <w:rPr>
          <w:rtl w:val="0"/>
        </w:rPr>
      </w:r>
    </w:p>
    <w:p w:rsidR="00000000" w:rsidDel="00000000" w:rsidP="00000000" w:rsidRDefault="00000000" w:rsidRPr="00000000" w14:paraId="0000001E">
      <w:pPr>
        <w:spacing w:before="112" w:lineRule="auto"/>
        <w:ind w:left="112" w:right="109" w:firstLine="0"/>
        <w:jc w:val="both"/>
        <w:rPr>
          <w:rFonts w:ascii="Arial" w:cs="Arial" w:eastAsia="Arial" w:hAnsi="Arial"/>
        </w:rPr>
      </w:pPr>
      <w:r w:rsidDel="00000000" w:rsidR="00000000" w:rsidRPr="00000000">
        <w:rPr>
          <w:rFonts w:ascii="Arial" w:cs="Arial" w:eastAsia="Arial" w:hAnsi="Arial"/>
          <w:rtl w:val="0"/>
        </w:rPr>
        <w:t xml:space="preserve">Tra questi si segnalano </w:t>
      </w:r>
      <w:r w:rsidDel="00000000" w:rsidR="00000000" w:rsidRPr="00000000">
        <w:rPr>
          <w:rFonts w:ascii="Arial" w:cs="Arial" w:eastAsia="Arial" w:hAnsi="Arial"/>
          <w:b w:val="1"/>
          <w:rtl w:val="0"/>
        </w:rPr>
        <w:t xml:space="preserve">le interviste di Claudia Santeroni </w:t>
      </w:r>
      <w:r w:rsidDel="00000000" w:rsidR="00000000" w:rsidRPr="00000000">
        <w:rPr>
          <w:rFonts w:ascii="Arial" w:cs="Arial" w:eastAsia="Arial" w:hAnsi="Arial"/>
          <w:rtl w:val="0"/>
        </w:rPr>
        <w:t xml:space="preserve">(coordinatrice di The Blank) </w:t>
      </w:r>
      <w:r w:rsidDel="00000000" w:rsidR="00000000" w:rsidRPr="00000000">
        <w:rPr>
          <w:rFonts w:ascii="Arial" w:cs="Arial" w:eastAsia="Arial" w:hAnsi="Arial"/>
          <w:b w:val="1"/>
          <w:rtl w:val="0"/>
        </w:rPr>
        <w:t xml:space="preserve">a Domenico De Masi</w:t>
      </w:r>
      <w:r w:rsidDel="00000000" w:rsidR="00000000" w:rsidRPr="00000000">
        <w:rPr>
          <w:rFonts w:ascii="Arial" w:cs="Arial" w:eastAsia="Arial" w:hAnsi="Arial"/>
          <w:rtl w:val="0"/>
        </w:rPr>
        <w:t xml:space="preserve">, professore emerito di Sociologia del lavoro presso l’Università “La Sapienza” di Roma, registrata il 30 luglio 2023, </w:t>
      </w:r>
      <w:r w:rsidDel="00000000" w:rsidR="00000000" w:rsidRPr="00000000">
        <w:rPr>
          <w:rFonts w:ascii="Arial" w:cs="Arial" w:eastAsia="Arial" w:hAnsi="Arial"/>
          <w:b w:val="1"/>
          <w:rtl w:val="0"/>
        </w:rPr>
        <w:t xml:space="preserve">e al sociologo Gian Antonio Gilli</w:t>
      </w:r>
      <w:r w:rsidDel="00000000" w:rsidR="00000000" w:rsidRPr="00000000">
        <w:rPr>
          <w:rFonts w:ascii="Arial" w:cs="Arial" w:eastAsia="Arial" w:hAnsi="Arial"/>
          <w:rtl w:val="0"/>
        </w:rPr>
        <w:t xml:space="preserve">.</w:t>
      </w:r>
    </w:p>
    <w:p w:rsidR="00000000" w:rsidDel="00000000" w:rsidP="00000000" w:rsidRDefault="00000000" w:rsidRPr="00000000" w14:paraId="0000001F">
      <w:pPr>
        <w:ind w:left="112" w:right="108" w:firstLine="0"/>
        <w:jc w:val="both"/>
        <w:rPr>
          <w:rFonts w:ascii="Arial" w:cs="Arial" w:eastAsia="Arial" w:hAnsi="Arial"/>
        </w:rPr>
      </w:pPr>
      <w:r w:rsidDel="00000000" w:rsidR="00000000" w:rsidRPr="00000000">
        <w:rPr>
          <w:rFonts w:ascii="Arial" w:cs="Arial" w:eastAsia="Arial" w:hAnsi="Arial"/>
          <w:rtl w:val="0"/>
        </w:rPr>
        <w:t xml:space="preserve">Il primo </w:t>
      </w:r>
      <w:r w:rsidDel="00000000" w:rsidR="00000000" w:rsidRPr="00000000">
        <w:rPr>
          <w:rFonts w:ascii="Arial" w:cs="Arial" w:eastAsia="Arial" w:hAnsi="Arial"/>
          <w:i w:val="1"/>
          <w:rtl w:val="0"/>
        </w:rPr>
        <w:t xml:space="preserve">weekend online </w:t>
      </w:r>
      <w:r w:rsidDel="00000000" w:rsidR="00000000" w:rsidRPr="00000000">
        <w:rPr>
          <w:rFonts w:ascii="Arial" w:cs="Arial" w:eastAsia="Arial" w:hAnsi="Arial"/>
          <w:rtl w:val="0"/>
        </w:rPr>
        <w:t xml:space="preserve">di ArtDate si completa con </w:t>
      </w:r>
      <w:r w:rsidDel="00000000" w:rsidR="00000000" w:rsidRPr="00000000">
        <w:rPr>
          <w:rFonts w:ascii="Arial" w:cs="Arial" w:eastAsia="Arial" w:hAnsi="Arial"/>
          <w:b w:val="1"/>
          <w:rtl w:val="0"/>
        </w:rPr>
        <w:t xml:space="preserve">la conversazione tra Umberta Gnutti Beretta </w:t>
      </w:r>
      <w:r w:rsidDel="00000000" w:rsidR="00000000" w:rsidRPr="00000000">
        <w:rPr>
          <w:rFonts w:ascii="Arial" w:cs="Arial" w:eastAsia="Arial" w:hAnsi="Arial"/>
          <w:rtl w:val="0"/>
        </w:rPr>
        <w:t xml:space="preserve">(collezionista), </w:t>
      </w:r>
      <w:r w:rsidDel="00000000" w:rsidR="00000000" w:rsidRPr="00000000">
        <w:rPr>
          <w:rFonts w:ascii="Arial" w:cs="Arial" w:eastAsia="Arial" w:hAnsi="Arial"/>
          <w:b w:val="1"/>
          <w:rtl w:val="0"/>
        </w:rPr>
        <w:t xml:space="preserve">Francesca Milani </w:t>
      </w:r>
      <w:r w:rsidDel="00000000" w:rsidR="00000000" w:rsidRPr="00000000">
        <w:rPr>
          <w:rFonts w:ascii="Arial" w:cs="Arial" w:eastAsia="Arial" w:hAnsi="Arial"/>
          <w:rtl w:val="0"/>
        </w:rPr>
        <w:t xml:space="preserve">(collezionista) </w:t>
      </w:r>
      <w:r w:rsidDel="00000000" w:rsidR="00000000" w:rsidRPr="00000000">
        <w:rPr>
          <w:rFonts w:ascii="Arial" w:cs="Arial" w:eastAsia="Arial" w:hAnsi="Arial"/>
          <w:b w:val="1"/>
          <w:rtl w:val="0"/>
        </w:rPr>
        <w:t xml:space="preserve">ed Edoardo Monti </w:t>
      </w:r>
      <w:r w:rsidDel="00000000" w:rsidR="00000000" w:rsidRPr="00000000">
        <w:rPr>
          <w:rFonts w:ascii="Arial" w:cs="Arial" w:eastAsia="Arial" w:hAnsi="Arial"/>
          <w:rtl w:val="0"/>
        </w:rPr>
        <w:t xml:space="preserve">(fondatore di Palazzo Monti), tra </w:t>
      </w:r>
      <w:r w:rsidDel="00000000" w:rsidR="00000000" w:rsidRPr="00000000">
        <w:rPr>
          <w:rFonts w:ascii="Arial" w:cs="Arial" w:eastAsia="Arial" w:hAnsi="Arial"/>
          <w:b w:val="1"/>
          <w:rtl w:val="0"/>
        </w:rPr>
        <w:t xml:space="preserve">Massimo Minini </w:t>
      </w:r>
      <w:r w:rsidDel="00000000" w:rsidR="00000000" w:rsidRPr="00000000">
        <w:rPr>
          <w:rFonts w:ascii="Arial" w:cs="Arial" w:eastAsia="Arial" w:hAnsi="Arial"/>
          <w:rtl w:val="0"/>
        </w:rPr>
        <w:t xml:space="preserve">(gallerista) </w:t>
      </w:r>
      <w:r w:rsidDel="00000000" w:rsidR="00000000" w:rsidRPr="00000000">
        <w:rPr>
          <w:rFonts w:ascii="Arial" w:cs="Arial" w:eastAsia="Arial" w:hAnsi="Arial"/>
          <w:b w:val="1"/>
          <w:rtl w:val="0"/>
        </w:rPr>
        <w:t xml:space="preserve">e Cristina Fogazzi </w:t>
      </w:r>
      <w:r w:rsidDel="00000000" w:rsidR="00000000" w:rsidRPr="00000000">
        <w:rPr>
          <w:rFonts w:ascii="Arial" w:cs="Arial" w:eastAsia="Arial" w:hAnsi="Arial"/>
          <w:rtl w:val="0"/>
        </w:rPr>
        <w:t xml:space="preserve">(fondatrice di Vera Lab @estetistacinica e collezionista), con </w:t>
      </w:r>
      <w:r w:rsidDel="00000000" w:rsidR="00000000" w:rsidRPr="00000000">
        <w:rPr>
          <w:rFonts w:ascii="Arial" w:cs="Arial" w:eastAsia="Arial" w:hAnsi="Arial"/>
          <w:b w:val="1"/>
          <w:rtl w:val="0"/>
        </w:rPr>
        <w:t xml:space="preserve">l’intervista di Edoardo Monti ad Arturo Galansino </w:t>
      </w:r>
      <w:r w:rsidDel="00000000" w:rsidR="00000000" w:rsidRPr="00000000">
        <w:rPr>
          <w:rFonts w:ascii="Arial" w:cs="Arial" w:eastAsia="Arial" w:hAnsi="Arial"/>
          <w:rtl w:val="0"/>
        </w:rPr>
        <w:t xml:space="preserve">(direttore di Palazzo Strozzi) </w:t>
      </w:r>
      <w:r w:rsidDel="00000000" w:rsidR="00000000" w:rsidRPr="00000000">
        <w:rPr>
          <w:rFonts w:ascii="Arial" w:cs="Arial" w:eastAsia="Arial" w:hAnsi="Arial"/>
          <w:b w:val="1"/>
          <w:rtl w:val="0"/>
        </w:rPr>
        <w:t xml:space="preserve">e con il dialogo tra Diana Anselmo </w:t>
      </w:r>
      <w:r w:rsidDel="00000000" w:rsidR="00000000" w:rsidRPr="00000000">
        <w:rPr>
          <w:rFonts w:ascii="Arial" w:cs="Arial" w:eastAsia="Arial" w:hAnsi="Arial"/>
          <w:rtl w:val="0"/>
        </w:rPr>
        <w:t xml:space="preserve">(artista e attivista) </w:t>
      </w:r>
      <w:r w:rsidDel="00000000" w:rsidR="00000000" w:rsidRPr="00000000">
        <w:rPr>
          <w:rFonts w:ascii="Arial" w:cs="Arial" w:eastAsia="Arial" w:hAnsi="Arial"/>
          <w:b w:val="1"/>
          <w:rtl w:val="0"/>
        </w:rPr>
        <w:t xml:space="preserve">e Laura Baffi </w:t>
      </w:r>
      <w:r w:rsidDel="00000000" w:rsidR="00000000" w:rsidRPr="00000000">
        <w:rPr>
          <w:rFonts w:ascii="Arial" w:cs="Arial" w:eastAsia="Arial" w:hAnsi="Arial"/>
          <w:rtl w:val="0"/>
        </w:rPr>
        <w:t xml:space="preserve">(project manager LISten Project).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2" w:right="11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linea con i temi dell’accessibilità cui The Blank è da sempre sensibile, alcuni interventi sono resi accessibili tramite sottotitoli e interpretariato LIS – Lingua dei segni italiana.</w:t>
      </w:r>
    </w:p>
    <w:p w:rsidR="00000000" w:rsidDel="00000000" w:rsidP="00000000" w:rsidRDefault="00000000" w:rsidRPr="00000000" w14:paraId="00000021">
      <w:pPr>
        <w:spacing w:before="11"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2">
      <w:pPr>
        <w:pStyle w:val="Heading2"/>
        <w:ind w:firstLine="112"/>
        <w:jc w:val="both"/>
        <w:rPr>
          <w:b w:val="0"/>
        </w:rPr>
      </w:pPr>
      <w:r w:rsidDel="00000000" w:rsidR="00000000" w:rsidRPr="00000000">
        <w:rPr>
          <w:rtl w:val="0"/>
        </w:rPr>
        <w:t xml:space="preserve">Da venerdì 17 a domenica 20 novembre, ArtDate si trasferisce a Bergamo.</w:t>
      </w:r>
      <w:r w:rsidDel="00000000" w:rsidR="00000000" w:rsidRPr="00000000">
        <w:rPr>
          <w:rtl w:val="0"/>
        </w:rPr>
      </w:r>
    </w:p>
    <w:p w:rsidR="00000000" w:rsidDel="00000000" w:rsidP="00000000" w:rsidRDefault="00000000" w:rsidRPr="00000000" w14:paraId="00000023">
      <w:pPr>
        <w:spacing w:before="115" w:lineRule="auto"/>
        <w:ind w:left="112" w:right="112" w:firstLine="0"/>
        <w:jc w:val="both"/>
        <w:rPr>
          <w:rFonts w:ascii="Arial" w:cs="Arial" w:eastAsia="Arial" w:hAnsi="Arial"/>
        </w:rPr>
      </w:pPr>
      <w:r w:rsidDel="00000000" w:rsidR="00000000" w:rsidRPr="00000000">
        <w:rPr>
          <w:rFonts w:ascii="Arial" w:cs="Arial" w:eastAsia="Arial" w:hAnsi="Arial"/>
          <w:b w:val="1"/>
          <w:rtl w:val="0"/>
        </w:rPr>
        <w:t xml:space="preserve">Venerdì 17 novembre, a Palazzo della Ragione, </w:t>
      </w:r>
      <w:r w:rsidDel="00000000" w:rsidR="00000000" w:rsidRPr="00000000">
        <w:rPr>
          <w:rFonts w:ascii="Arial" w:cs="Arial" w:eastAsia="Arial" w:hAnsi="Arial"/>
          <w:rtl w:val="0"/>
        </w:rPr>
        <w:t xml:space="preserve">nel cuore di Città Alta, apre uno degli eventi espositivi più attesi della stagione artistica italiana, ovvero l’esposizione di </w:t>
      </w:r>
      <w:r w:rsidDel="00000000" w:rsidR="00000000" w:rsidRPr="00000000">
        <w:rPr>
          <w:rFonts w:ascii="Arial" w:cs="Arial" w:eastAsia="Arial" w:hAnsi="Arial"/>
          <w:b w:val="1"/>
          <w:i w:val="1"/>
          <w:rtl w:val="0"/>
        </w:rPr>
        <w:t xml:space="preserve">Fireflies on the Water </w:t>
      </w:r>
      <w:r w:rsidDel="00000000" w:rsidR="00000000" w:rsidRPr="00000000">
        <w:rPr>
          <w:rFonts w:ascii="Arial" w:cs="Arial" w:eastAsia="Arial" w:hAnsi="Arial"/>
          <w:rtl w:val="0"/>
        </w:rPr>
        <w:t xml:space="preserve">una delle </w:t>
      </w:r>
      <w:r w:rsidDel="00000000" w:rsidR="00000000" w:rsidRPr="00000000">
        <w:rPr>
          <w:rFonts w:ascii="Arial" w:cs="Arial" w:eastAsia="Arial" w:hAnsi="Arial"/>
          <w:i w:val="1"/>
          <w:rtl w:val="0"/>
        </w:rPr>
        <w:t xml:space="preserve">Infinity Mirror Room </w:t>
      </w:r>
      <w:r w:rsidDel="00000000" w:rsidR="00000000" w:rsidRPr="00000000">
        <w:rPr>
          <w:rFonts w:ascii="Arial" w:cs="Arial" w:eastAsia="Arial" w:hAnsi="Arial"/>
          <w:rtl w:val="0"/>
        </w:rPr>
        <w:t xml:space="preserve">più iconiche di </w:t>
      </w:r>
      <w:r w:rsidDel="00000000" w:rsidR="00000000" w:rsidRPr="00000000">
        <w:rPr>
          <w:rFonts w:ascii="Arial" w:cs="Arial" w:eastAsia="Arial" w:hAnsi="Arial"/>
          <w:b w:val="1"/>
          <w:rtl w:val="0"/>
        </w:rPr>
        <w:t xml:space="preserve">Yayoi Kusama </w:t>
      </w:r>
      <w:r w:rsidDel="00000000" w:rsidR="00000000" w:rsidRPr="00000000">
        <w:rPr>
          <w:rFonts w:ascii="Arial" w:cs="Arial" w:eastAsia="Arial" w:hAnsi="Arial"/>
          <w:rtl w:val="0"/>
        </w:rPr>
        <w:t xml:space="preserve">(Matsumoto, Giappone, 1929), l’artista più popolare al mondo, proveniente dalla collezione del Whitney Museum of American Art di New York.</w:t>
      </w:r>
    </w:p>
    <w:p w:rsidR="00000000" w:rsidDel="00000000" w:rsidP="00000000" w:rsidRDefault="00000000" w:rsidRPr="00000000" w14:paraId="00000024">
      <w:pPr>
        <w:spacing w:before="2" w:lineRule="auto"/>
        <w:rPr>
          <w:rFonts w:ascii="Arial" w:cs="Arial" w:eastAsia="Arial" w:hAnsi="Arial"/>
        </w:rPr>
      </w:pPr>
      <w:r w:rsidDel="00000000" w:rsidR="00000000" w:rsidRPr="00000000">
        <w:rPr>
          <w:rtl w:val="0"/>
        </w:rPr>
      </w:r>
    </w:p>
    <w:p w:rsidR="00000000" w:rsidDel="00000000" w:rsidP="00000000" w:rsidRDefault="00000000" w:rsidRPr="00000000" w14:paraId="00000025">
      <w:pPr>
        <w:ind w:left="112" w:right="109" w:firstLine="0"/>
        <w:jc w:val="both"/>
        <w:rPr>
          <w:rFonts w:ascii="Arial" w:cs="Arial" w:eastAsia="Arial" w:hAnsi="Arial"/>
        </w:rPr>
      </w:pPr>
      <w:r w:rsidDel="00000000" w:rsidR="00000000" w:rsidRPr="00000000">
        <w:rPr>
          <w:rFonts w:ascii="Arial" w:cs="Arial" w:eastAsia="Arial" w:hAnsi="Arial"/>
          <w:b w:val="1"/>
          <w:rtl w:val="0"/>
        </w:rPr>
        <w:t xml:space="preserve">Alle 14.00, a luogo_e </w:t>
      </w:r>
      <w:r w:rsidDel="00000000" w:rsidR="00000000" w:rsidRPr="00000000">
        <w:rPr>
          <w:rFonts w:ascii="Arial" w:cs="Arial" w:eastAsia="Arial" w:hAnsi="Arial"/>
          <w:rtl w:val="0"/>
        </w:rPr>
        <w:t xml:space="preserve">(via Pignolo 116) inaugura la collettiva </w:t>
      </w:r>
      <w:r w:rsidDel="00000000" w:rsidR="00000000" w:rsidRPr="00000000">
        <w:rPr>
          <w:rFonts w:ascii="Arial" w:cs="Arial" w:eastAsia="Arial" w:hAnsi="Arial"/>
          <w:b w:val="1"/>
          <w:i w:val="1"/>
          <w:rtl w:val="0"/>
        </w:rPr>
        <w:t xml:space="preserve">Incautamente</w:t>
      </w:r>
      <w:r w:rsidDel="00000000" w:rsidR="00000000" w:rsidRPr="00000000">
        <w:rPr>
          <w:rFonts w:ascii="Arial" w:cs="Arial" w:eastAsia="Arial" w:hAnsi="Arial"/>
          <w:rtl w:val="0"/>
        </w:rPr>
        <w:t xml:space="preserve">, mentre </w:t>
      </w:r>
      <w:r w:rsidDel="00000000" w:rsidR="00000000" w:rsidRPr="00000000">
        <w:rPr>
          <w:rFonts w:ascii="Arial" w:cs="Arial" w:eastAsia="Arial" w:hAnsi="Arial"/>
          <w:b w:val="1"/>
          <w:rtl w:val="0"/>
        </w:rPr>
        <w:t xml:space="preserve">alle ore 18.00, all’Ex Ateneo </w:t>
      </w:r>
      <w:r w:rsidDel="00000000" w:rsidR="00000000" w:rsidRPr="00000000">
        <w:rPr>
          <w:rFonts w:ascii="Arial" w:cs="Arial" w:eastAsia="Arial" w:hAnsi="Arial"/>
          <w:rtl w:val="0"/>
        </w:rPr>
        <w:t xml:space="preserve">(Piazza Reginaldo Giuliani), si presenta </w:t>
      </w:r>
      <w:r w:rsidDel="00000000" w:rsidR="00000000" w:rsidRPr="00000000">
        <w:rPr>
          <w:rFonts w:ascii="Arial" w:cs="Arial" w:eastAsia="Arial" w:hAnsi="Arial"/>
          <w:b w:val="1"/>
          <w:i w:val="1"/>
          <w:rtl w:val="0"/>
        </w:rPr>
        <w:t xml:space="preserve">Sparkling</w:t>
      </w:r>
      <w:r w:rsidDel="00000000" w:rsidR="00000000" w:rsidRPr="00000000">
        <w:rPr>
          <w:rFonts w:ascii="Arial" w:cs="Arial" w:eastAsia="Arial" w:hAnsi="Arial"/>
          <w:rtl w:val="0"/>
        </w:rPr>
        <w:t xml:space="preserve">, a cura di Elisa Muscatelli, la rassegna che riunisce le opere di artisti di alcuni dei principali membri del network di The Blank: </w:t>
      </w:r>
      <w:r w:rsidDel="00000000" w:rsidR="00000000" w:rsidRPr="00000000">
        <w:rPr>
          <w:rFonts w:ascii="Arial" w:cs="Arial" w:eastAsia="Arial" w:hAnsi="Arial"/>
          <w:b w:val="1"/>
          <w:rtl w:val="0"/>
        </w:rPr>
        <w:t xml:space="preserve">Accademia di Belle Arti G. Carrara </w:t>
      </w:r>
      <w:r w:rsidDel="00000000" w:rsidR="00000000" w:rsidRPr="00000000">
        <w:rPr>
          <w:rFonts w:ascii="Arial" w:cs="Arial" w:eastAsia="Arial" w:hAnsi="Arial"/>
          <w:rtl w:val="0"/>
        </w:rPr>
        <w:t xml:space="preserve">(Moctar Ndiaye), </w:t>
      </w:r>
      <w:r w:rsidDel="00000000" w:rsidR="00000000" w:rsidRPr="00000000">
        <w:rPr>
          <w:rFonts w:ascii="Arial" w:cs="Arial" w:eastAsia="Arial" w:hAnsi="Arial"/>
          <w:b w:val="1"/>
          <w:rtl w:val="0"/>
        </w:rPr>
        <w:t xml:space="preserve">Galleria Elleni </w:t>
      </w:r>
      <w:r w:rsidDel="00000000" w:rsidR="00000000" w:rsidRPr="00000000">
        <w:rPr>
          <w:rFonts w:ascii="Arial" w:cs="Arial" w:eastAsia="Arial" w:hAnsi="Arial"/>
          <w:rtl w:val="0"/>
        </w:rPr>
        <w:t xml:space="preserve">(David LaChapelle), </w:t>
      </w:r>
      <w:r w:rsidDel="00000000" w:rsidR="00000000" w:rsidRPr="00000000">
        <w:rPr>
          <w:rFonts w:ascii="Arial" w:cs="Arial" w:eastAsia="Arial" w:hAnsi="Arial"/>
          <w:b w:val="1"/>
          <w:rtl w:val="0"/>
        </w:rPr>
        <w:t xml:space="preserve">Marelia</w:t>
      </w:r>
      <w:r w:rsidDel="00000000" w:rsidR="00000000" w:rsidRPr="00000000">
        <w:rPr>
          <w:rtl w:val="0"/>
        </w:rPr>
      </w:r>
    </w:p>
    <w:p w:rsidR="00000000" w:rsidDel="00000000" w:rsidP="00000000" w:rsidRDefault="00000000" w:rsidRPr="00000000" w14:paraId="00000026">
      <w:pPr>
        <w:ind w:left="112" w:right="112" w:firstLine="0"/>
        <w:jc w:val="both"/>
        <w:rPr>
          <w:rFonts w:ascii="Arial" w:cs="Arial" w:eastAsia="Arial" w:hAnsi="Arial"/>
        </w:rPr>
      </w:pPr>
      <w:r w:rsidDel="00000000" w:rsidR="00000000" w:rsidRPr="00000000">
        <w:rPr>
          <w:rFonts w:ascii="Arial" w:cs="Arial" w:eastAsia="Arial" w:hAnsi="Arial"/>
          <w:b w:val="1"/>
          <w:rtl w:val="0"/>
        </w:rPr>
        <w:t xml:space="preserve">– Servizi per l’Arte </w:t>
      </w:r>
      <w:r w:rsidDel="00000000" w:rsidR="00000000" w:rsidRPr="00000000">
        <w:rPr>
          <w:rFonts w:ascii="Arial" w:cs="Arial" w:eastAsia="Arial" w:hAnsi="Arial"/>
          <w:rtl w:val="0"/>
        </w:rPr>
        <w:t xml:space="preserve">(Collettivo Teste di Idra), </w:t>
      </w:r>
      <w:r w:rsidDel="00000000" w:rsidR="00000000" w:rsidRPr="00000000">
        <w:rPr>
          <w:rFonts w:ascii="Arial" w:cs="Arial" w:eastAsia="Arial" w:hAnsi="Arial"/>
          <w:b w:val="1"/>
          <w:rtl w:val="0"/>
        </w:rPr>
        <w:t xml:space="preserve">Spazio Volta </w:t>
      </w:r>
      <w:r w:rsidDel="00000000" w:rsidR="00000000" w:rsidRPr="00000000">
        <w:rPr>
          <w:rFonts w:ascii="Arial" w:cs="Arial" w:eastAsia="Arial" w:hAnsi="Arial"/>
          <w:rtl w:val="0"/>
        </w:rPr>
        <w:t xml:space="preserve">(Matteo Urbani), </w:t>
      </w:r>
      <w:r w:rsidDel="00000000" w:rsidR="00000000" w:rsidRPr="00000000">
        <w:rPr>
          <w:rFonts w:ascii="Arial" w:cs="Arial" w:eastAsia="Arial" w:hAnsi="Arial"/>
          <w:b w:val="1"/>
          <w:rtl w:val="0"/>
        </w:rPr>
        <w:t xml:space="preserve">Studio Vanna Casati </w:t>
      </w:r>
      <w:r w:rsidDel="00000000" w:rsidR="00000000" w:rsidRPr="00000000">
        <w:rPr>
          <w:rFonts w:ascii="Arial" w:cs="Arial" w:eastAsia="Arial" w:hAnsi="Arial"/>
          <w:rtl w:val="0"/>
        </w:rPr>
        <w:t xml:space="preserve">(Renato Morganti e Gregorio Vignola), </w:t>
      </w:r>
      <w:r w:rsidDel="00000000" w:rsidR="00000000" w:rsidRPr="00000000">
        <w:rPr>
          <w:rFonts w:ascii="Arial" w:cs="Arial" w:eastAsia="Arial" w:hAnsi="Arial"/>
          <w:b w:val="1"/>
          <w:rtl w:val="0"/>
        </w:rPr>
        <w:t xml:space="preserve">Traffic Gallery </w:t>
      </w:r>
      <w:r w:rsidDel="00000000" w:rsidR="00000000" w:rsidRPr="00000000">
        <w:rPr>
          <w:rFonts w:ascii="Arial" w:cs="Arial" w:eastAsia="Arial" w:hAnsi="Arial"/>
          <w:rtl w:val="0"/>
        </w:rPr>
        <w:t xml:space="preserve">(Lorenza Boisi,  Beatrice Meoni,  Elisa Muliere), </w:t>
      </w:r>
      <w:r w:rsidDel="00000000" w:rsidR="00000000" w:rsidRPr="00000000">
        <w:rPr>
          <w:rFonts w:ascii="Arial" w:cs="Arial" w:eastAsia="Arial" w:hAnsi="Arial"/>
          <w:b w:val="1"/>
          <w:rtl w:val="0"/>
        </w:rPr>
        <w:t xml:space="preserve">Triangoloarte </w:t>
      </w:r>
      <w:r w:rsidDel="00000000" w:rsidR="00000000" w:rsidRPr="00000000">
        <w:rPr>
          <w:rFonts w:ascii="Arial" w:cs="Arial" w:eastAsia="Arial" w:hAnsi="Arial"/>
          <w:rtl w:val="0"/>
        </w:rPr>
        <w:t xml:space="preserve">(Angelo Zanella e Maurizio L’Altrella).</w:t>
      </w:r>
    </w:p>
    <w:p w:rsidR="00000000" w:rsidDel="00000000" w:rsidP="00000000" w:rsidRDefault="00000000" w:rsidRPr="00000000" w14:paraId="00000027">
      <w:pPr>
        <w:spacing w:before="2"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line="252.00000000000003" w:lineRule="auto"/>
        <w:ind w:left="112" w:firstLine="0"/>
        <w:jc w:val="both"/>
        <w:rPr>
          <w:rFonts w:ascii="Arial" w:cs="Arial" w:eastAsia="Arial" w:hAnsi="Arial"/>
        </w:rPr>
      </w:pPr>
      <w:r w:rsidDel="00000000" w:rsidR="00000000" w:rsidRPr="00000000">
        <w:rPr>
          <w:rFonts w:ascii="Arial" w:cs="Arial" w:eastAsia="Arial" w:hAnsi="Arial"/>
          <w:b w:val="1"/>
          <w:rtl w:val="0"/>
        </w:rPr>
        <w:t xml:space="preserve">Alle 19.00, nella Sala di Sant’Agata del Circolino </w:t>
      </w:r>
      <w:r w:rsidDel="00000000" w:rsidR="00000000" w:rsidRPr="00000000">
        <w:rPr>
          <w:rFonts w:ascii="Arial" w:cs="Arial" w:eastAsia="Arial" w:hAnsi="Arial"/>
          <w:rtl w:val="0"/>
        </w:rPr>
        <w:t xml:space="preserve">(Vicolo Sant’Agata) è in programma </w:t>
      </w:r>
      <w:r w:rsidDel="00000000" w:rsidR="00000000" w:rsidRPr="00000000">
        <w:rPr>
          <w:rFonts w:ascii="Arial" w:cs="Arial" w:eastAsia="Arial" w:hAnsi="Arial"/>
          <w:b w:val="1"/>
          <w:i w:val="1"/>
          <w:rtl w:val="0"/>
        </w:rPr>
        <w:t xml:space="preserve">brAInstorm</w:t>
      </w:r>
      <w:r w:rsidDel="00000000" w:rsidR="00000000" w:rsidRPr="00000000">
        <w:rPr>
          <w:rtl w:val="0"/>
        </w:rPr>
      </w:r>
    </w:p>
    <w:p w:rsidR="00000000" w:rsidDel="00000000" w:rsidP="00000000" w:rsidRDefault="00000000" w:rsidRPr="00000000" w14:paraId="00000029">
      <w:pPr>
        <w:ind w:left="112" w:right="109" w:firstLine="0"/>
        <w:jc w:val="both"/>
        <w:rPr>
          <w:rFonts w:ascii="Arial" w:cs="Arial" w:eastAsia="Arial" w:hAnsi="Arial"/>
        </w:rPr>
      </w:pPr>
      <w:r w:rsidDel="00000000" w:rsidR="00000000" w:rsidRPr="00000000">
        <w:rPr>
          <w:rFonts w:ascii="Arial" w:cs="Arial" w:eastAsia="Arial" w:hAnsi="Arial"/>
          <w:b w:val="1"/>
          <w:i w:val="1"/>
          <w:rtl w:val="0"/>
        </w:rPr>
        <w:t xml:space="preserve">- Esplorare l'uso dell'intelligenza artificiale come strumento creativo</w:t>
      </w:r>
      <w:r w:rsidDel="00000000" w:rsidR="00000000" w:rsidRPr="00000000">
        <w:rPr>
          <w:rFonts w:ascii="Arial" w:cs="Arial" w:eastAsia="Arial" w:hAnsi="Arial"/>
          <w:rtl w:val="0"/>
        </w:rPr>
        <w:t xml:space="preserve">, un evento in lingua inglese con </w:t>
      </w:r>
      <w:r w:rsidDel="00000000" w:rsidR="00000000" w:rsidRPr="00000000">
        <w:rPr>
          <w:rFonts w:ascii="Arial" w:cs="Arial" w:eastAsia="Arial" w:hAnsi="Arial"/>
          <w:b w:val="1"/>
          <w:rtl w:val="0"/>
        </w:rPr>
        <w:t xml:space="preserve">Josef O’Connor </w:t>
      </w:r>
      <w:r w:rsidDel="00000000" w:rsidR="00000000" w:rsidRPr="00000000">
        <w:rPr>
          <w:rFonts w:ascii="Arial" w:cs="Arial" w:eastAsia="Arial" w:hAnsi="Arial"/>
          <w:rtl w:val="0"/>
        </w:rPr>
        <w:t xml:space="preserve">(curatore – Circa Art), </w:t>
      </w:r>
      <w:r w:rsidDel="00000000" w:rsidR="00000000" w:rsidRPr="00000000">
        <w:rPr>
          <w:rFonts w:ascii="Arial" w:cs="Arial" w:eastAsia="Arial" w:hAnsi="Arial"/>
          <w:b w:val="1"/>
          <w:rtl w:val="0"/>
        </w:rPr>
        <w:t xml:space="preserve">Guido Gregorio Daminelli </w:t>
      </w:r>
      <w:r w:rsidDel="00000000" w:rsidR="00000000" w:rsidRPr="00000000">
        <w:rPr>
          <w:rFonts w:ascii="Arial" w:cs="Arial" w:eastAsia="Arial" w:hAnsi="Arial"/>
          <w:rtl w:val="0"/>
        </w:rPr>
        <w:t xml:space="preserve">(graphic designer – Studio Temp), </w:t>
      </w:r>
      <w:r w:rsidDel="00000000" w:rsidR="00000000" w:rsidRPr="00000000">
        <w:rPr>
          <w:rFonts w:ascii="Arial" w:cs="Arial" w:eastAsia="Arial" w:hAnsi="Arial"/>
          <w:b w:val="1"/>
          <w:rtl w:val="0"/>
        </w:rPr>
        <w:t xml:space="preserve">Andrea Facheris </w:t>
      </w:r>
      <w:r w:rsidDel="00000000" w:rsidR="00000000" w:rsidRPr="00000000">
        <w:rPr>
          <w:rFonts w:ascii="Arial" w:cs="Arial" w:eastAsia="Arial" w:hAnsi="Arial"/>
          <w:rtl w:val="0"/>
        </w:rPr>
        <w:t xml:space="preserve">(web specialist – Tilt), che esplorerà l'uso dell'arte generativa dell'IA come mezzo per lo sviluppo di nuove idee creative.</w:t>
      </w:r>
    </w:p>
    <w:p w:rsidR="00000000" w:rsidDel="00000000" w:rsidP="00000000" w:rsidRDefault="00000000" w:rsidRPr="00000000" w14:paraId="0000002A">
      <w:pPr>
        <w:spacing w:before="9"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B">
      <w:pPr>
        <w:ind w:left="112" w:right="108" w:firstLine="0"/>
        <w:jc w:val="both"/>
        <w:rPr>
          <w:rFonts w:ascii="Arial" w:cs="Arial" w:eastAsia="Arial" w:hAnsi="Arial"/>
        </w:rPr>
      </w:pPr>
      <w:r w:rsidDel="00000000" w:rsidR="00000000" w:rsidRPr="00000000">
        <w:rPr>
          <w:rFonts w:ascii="Arial" w:cs="Arial" w:eastAsia="Arial" w:hAnsi="Arial"/>
          <w:rtl w:val="0"/>
        </w:rPr>
        <w:t xml:space="preserve">La giornata si conclude </w:t>
      </w:r>
      <w:r w:rsidDel="00000000" w:rsidR="00000000" w:rsidRPr="00000000">
        <w:rPr>
          <w:rFonts w:ascii="Arial" w:cs="Arial" w:eastAsia="Arial" w:hAnsi="Arial"/>
          <w:b w:val="1"/>
          <w:rtl w:val="0"/>
        </w:rPr>
        <w:t xml:space="preserve">alle ore 20.00, alla Sala alla Porta S. Agostino </w:t>
      </w:r>
      <w:r w:rsidDel="00000000" w:rsidR="00000000" w:rsidRPr="00000000">
        <w:rPr>
          <w:rFonts w:ascii="Arial" w:cs="Arial" w:eastAsia="Arial" w:hAnsi="Arial"/>
          <w:rtl w:val="0"/>
        </w:rPr>
        <w:t xml:space="preserve">(viale delle Mura) con </w:t>
      </w:r>
      <w:r w:rsidDel="00000000" w:rsidR="00000000" w:rsidRPr="00000000">
        <w:rPr>
          <w:rFonts w:ascii="Arial" w:cs="Arial" w:eastAsia="Arial" w:hAnsi="Arial"/>
          <w:b w:val="1"/>
          <w:i w:val="1"/>
          <w:rtl w:val="0"/>
        </w:rPr>
        <w:t xml:space="preserve">These butterflies come back from hell to see you</w:t>
      </w:r>
      <w:r w:rsidDel="00000000" w:rsidR="00000000" w:rsidRPr="00000000">
        <w:rPr>
          <w:rFonts w:ascii="Arial" w:cs="Arial" w:eastAsia="Arial" w:hAnsi="Arial"/>
          <w:rtl w:val="0"/>
        </w:rPr>
        <w:t xml:space="preserve">, performance di </w:t>
      </w:r>
      <w:r w:rsidDel="00000000" w:rsidR="00000000" w:rsidRPr="00000000">
        <w:rPr>
          <w:rFonts w:ascii="Arial" w:cs="Arial" w:eastAsia="Arial" w:hAnsi="Arial"/>
          <w:b w:val="1"/>
          <w:rtl w:val="0"/>
        </w:rPr>
        <w:t xml:space="preserve">Effe Minelli </w:t>
      </w:r>
      <w:r w:rsidDel="00000000" w:rsidR="00000000" w:rsidRPr="00000000">
        <w:rPr>
          <w:rFonts w:ascii="Arial" w:cs="Arial" w:eastAsia="Arial" w:hAnsi="Arial"/>
          <w:rtl w:val="0"/>
        </w:rPr>
        <w:t xml:space="preserve">con la partecipazione di </w:t>
      </w:r>
      <w:r w:rsidDel="00000000" w:rsidR="00000000" w:rsidRPr="00000000">
        <w:rPr>
          <w:rFonts w:ascii="Arial" w:cs="Arial" w:eastAsia="Arial" w:hAnsi="Arial"/>
          <w:b w:val="1"/>
          <w:rtl w:val="0"/>
        </w:rPr>
        <w:t xml:space="preserve">Renato Grieco</w:t>
      </w:r>
      <w:r w:rsidDel="00000000" w:rsidR="00000000" w:rsidRPr="00000000">
        <w:rPr>
          <w:rFonts w:ascii="Arial" w:cs="Arial" w:eastAsia="Arial" w:hAnsi="Arial"/>
          <w:rtl w:val="0"/>
        </w:rPr>
        <w:t xml:space="preserve">, a cura di Maria Marzia Minelli e Claudia Santeroni.</w:t>
      </w:r>
    </w:p>
    <w:p w:rsidR="00000000" w:rsidDel="00000000" w:rsidP="00000000" w:rsidRDefault="00000000" w:rsidRPr="00000000" w14:paraId="0000002C">
      <w:pPr>
        <w:spacing w:before="9"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D">
      <w:pPr>
        <w:ind w:left="112" w:right="110" w:firstLine="0"/>
        <w:jc w:val="both"/>
        <w:rPr>
          <w:rFonts w:ascii="Arial" w:cs="Arial" w:eastAsia="Arial" w:hAnsi="Arial"/>
        </w:rPr>
      </w:pPr>
      <w:r w:rsidDel="00000000" w:rsidR="00000000" w:rsidRPr="00000000">
        <w:rPr>
          <w:rFonts w:ascii="Arial" w:cs="Arial" w:eastAsia="Arial" w:hAnsi="Arial"/>
          <w:b w:val="1"/>
          <w:rtl w:val="0"/>
        </w:rPr>
        <w:t xml:space="preserve">Sabato 18 novembre alle ore 11.00, allo OG STUDIO di Oscar Giaconia </w:t>
      </w:r>
      <w:r w:rsidDel="00000000" w:rsidR="00000000" w:rsidRPr="00000000">
        <w:rPr>
          <w:rFonts w:ascii="Arial" w:cs="Arial" w:eastAsia="Arial" w:hAnsi="Arial"/>
          <w:rtl w:val="0"/>
        </w:rPr>
        <w:t xml:space="preserve">si tiene la presentazione del catalogo </w:t>
      </w:r>
      <w:r w:rsidDel="00000000" w:rsidR="00000000" w:rsidRPr="00000000">
        <w:rPr>
          <w:rFonts w:ascii="Arial" w:cs="Arial" w:eastAsia="Arial" w:hAnsi="Arial"/>
          <w:b w:val="1"/>
          <w:i w:val="1"/>
          <w:rtl w:val="0"/>
        </w:rPr>
        <w:t xml:space="preserve">Parasite Soufflé</w:t>
      </w:r>
      <w:r w:rsidDel="00000000" w:rsidR="00000000" w:rsidRPr="00000000">
        <w:rPr>
          <w:rFonts w:ascii="Arial" w:cs="Arial" w:eastAsia="Arial" w:hAnsi="Arial"/>
          <w:rtl w:val="0"/>
        </w:rPr>
        <w:t xml:space="preserve">. Oltre all’artista, intervengono </w:t>
      </w:r>
      <w:r w:rsidDel="00000000" w:rsidR="00000000" w:rsidRPr="00000000">
        <w:rPr>
          <w:rFonts w:ascii="Arial" w:cs="Arial" w:eastAsia="Arial" w:hAnsi="Arial"/>
          <w:b w:val="1"/>
          <w:rtl w:val="0"/>
        </w:rPr>
        <w:t xml:space="preserve">Vincenzo Cuomo </w:t>
      </w:r>
      <w:r w:rsidDel="00000000" w:rsidR="00000000" w:rsidRPr="00000000">
        <w:rPr>
          <w:rFonts w:ascii="Arial" w:cs="Arial" w:eastAsia="Arial" w:hAnsi="Arial"/>
          <w:rtl w:val="0"/>
        </w:rPr>
        <w:t xml:space="preserve">(filosofo), </w:t>
      </w:r>
      <w:r w:rsidDel="00000000" w:rsidR="00000000" w:rsidRPr="00000000">
        <w:rPr>
          <w:rFonts w:ascii="Arial" w:cs="Arial" w:eastAsia="Arial" w:hAnsi="Arial"/>
          <w:b w:val="1"/>
          <w:rtl w:val="0"/>
        </w:rPr>
        <w:t xml:space="preserve">Elio Grazioli </w:t>
      </w:r>
      <w:r w:rsidDel="00000000" w:rsidR="00000000" w:rsidRPr="00000000">
        <w:rPr>
          <w:rFonts w:ascii="Arial" w:cs="Arial" w:eastAsia="Arial" w:hAnsi="Arial"/>
          <w:rtl w:val="0"/>
        </w:rPr>
        <w:t xml:space="preserve">(critico d’arte contemporanea) e </w:t>
      </w:r>
      <w:r w:rsidDel="00000000" w:rsidR="00000000" w:rsidRPr="00000000">
        <w:rPr>
          <w:rFonts w:ascii="Arial" w:cs="Arial" w:eastAsia="Arial" w:hAnsi="Arial"/>
          <w:b w:val="1"/>
          <w:rtl w:val="0"/>
        </w:rPr>
        <w:t xml:space="preserve">Andrea Zucchinali </w:t>
      </w:r>
      <w:r w:rsidDel="00000000" w:rsidR="00000000" w:rsidRPr="00000000">
        <w:rPr>
          <w:rFonts w:ascii="Arial" w:cs="Arial" w:eastAsia="Arial" w:hAnsi="Arial"/>
          <w:rtl w:val="0"/>
        </w:rPr>
        <w:t xml:space="preserve">(PhD in storia dell’arte contemporanea).</w:t>
      </w:r>
    </w:p>
    <w:p w:rsidR="00000000" w:rsidDel="00000000" w:rsidP="00000000" w:rsidRDefault="00000000" w:rsidRPr="00000000" w14:paraId="0000002E">
      <w:pPr>
        <w:pStyle w:val="Heading2"/>
        <w:ind w:right="109" w:firstLine="112"/>
        <w:jc w:val="both"/>
        <w:rPr>
          <w:b w:val="0"/>
        </w:rPr>
      </w:pPr>
      <w:r w:rsidDel="00000000" w:rsidR="00000000" w:rsidRPr="00000000">
        <w:rPr>
          <w:rtl w:val="0"/>
        </w:rPr>
        <w:t xml:space="preserve">Alle ore 12.00, sempre da OG STUDIO, s’inaugura </w:t>
      </w:r>
      <w:r w:rsidDel="00000000" w:rsidR="00000000" w:rsidRPr="00000000">
        <w:rPr>
          <w:i w:val="1"/>
          <w:rtl w:val="0"/>
        </w:rPr>
        <w:t xml:space="preserve">Polly</w:t>
      </w:r>
      <w:r w:rsidDel="00000000" w:rsidR="00000000" w:rsidRPr="00000000">
        <w:rPr>
          <w:b w:val="0"/>
          <w:rtl w:val="0"/>
        </w:rPr>
        <w:t xml:space="preserve">, mostra collettiva a cura di Claudia Santeroni </w:t>
      </w:r>
      <w:r w:rsidDel="00000000" w:rsidR="00000000" w:rsidRPr="00000000">
        <w:rPr>
          <w:rtl w:val="0"/>
        </w:rPr>
        <w:t xml:space="preserve">con opere di Cinzia Benigni, Hermann Bergamelli, Cuoghi Corsello, Giovanni De Lazzari, Oscar Giaconia, Andrea Grotto, Andrea Mastrovito, Francesco Pedrini, Laura Pugno.</w:t>
      </w:r>
      <w:r w:rsidDel="00000000" w:rsidR="00000000" w:rsidRPr="00000000">
        <w:rPr>
          <w:rtl w:val="0"/>
        </w:rPr>
      </w:r>
    </w:p>
    <w:p w:rsidR="00000000" w:rsidDel="00000000" w:rsidP="00000000" w:rsidRDefault="00000000" w:rsidRPr="00000000" w14:paraId="0000002F">
      <w:pPr>
        <w:spacing w:before="9"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0">
      <w:pPr>
        <w:ind w:left="112" w:right="109" w:firstLine="0"/>
        <w:jc w:val="both"/>
        <w:rPr>
          <w:rFonts w:ascii="Arial" w:cs="Arial" w:eastAsia="Arial" w:hAnsi="Arial"/>
        </w:rPr>
      </w:pPr>
      <w:r w:rsidDel="00000000" w:rsidR="00000000" w:rsidRPr="00000000">
        <w:rPr>
          <w:rFonts w:ascii="Arial" w:cs="Arial" w:eastAsia="Arial" w:hAnsi="Arial"/>
          <w:rtl w:val="0"/>
        </w:rPr>
        <w:t xml:space="preserve">Il pomeriggio è il momento del </w:t>
      </w:r>
      <w:r w:rsidDel="00000000" w:rsidR="00000000" w:rsidRPr="00000000">
        <w:rPr>
          <w:rFonts w:ascii="Arial" w:cs="Arial" w:eastAsia="Arial" w:hAnsi="Arial"/>
          <w:b w:val="1"/>
          <w:i w:val="1"/>
          <w:rtl w:val="0"/>
        </w:rPr>
        <w:t xml:space="preserve">Galleries Time</w:t>
      </w:r>
      <w:r w:rsidDel="00000000" w:rsidR="00000000" w:rsidRPr="00000000">
        <w:rPr>
          <w:rFonts w:ascii="Arial" w:cs="Arial" w:eastAsia="Arial" w:hAnsi="Arial"/>
          <w:rtl w:val="0"/>
        </w:rPr>
        <w:t xml:space="preserve">: diverse gallerie e spazi espositivi aprono le loro sale per accogliere mostre appositamente concepite attorno al tema del Festival: </w:t>
      </w:r>
      <w:r w:rsidDel="00000000" w:rsidR="00000000" w:rsidRPr="00000000">
        <w:rPr>
          <w:rFonts w:ascii="Arial" w:cs="Arial" w:eastAsia="Arial" w:hAnsi="Arial"/>
          <w:b w:val="1"/>
          <w:rtl w:val="0"/>
        </w:rPr>
        <w:t xml:space="preserve">Spazio Giacomo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#12&amp;35 - </w:t>
      </w:r>
      <w:r w:rsidDel="00000000" w:rsidR="00000000" w:rsidRPr="00000000">
        <w:rPr>
          <w:rFonts w:ascii="Arial" w:cs="Arial" w:eastAsia="Arial" w:hAnsi="Arial"/>
          <w:rtl w:val="0"/>
        </w:rPr>
        <w:t xml:space="preserve">Alexandru Viorel Dobre, Samuele Magri, Lorenzo Villa); </w:t>
      </w:r>
      <w:r w:rsidDel="00000000" w:rsidR="00000000" w:rsidRPr="00000000">
        <w:rPr>
          <w:rFonts w:ascii="Arial" w:cs="Arial" w:eastAsia="Arial" w:hAnsi="Arial"/>
          <w:b w:val="1"/>
          <w:rtl w:val="0"/>
        </w:rPr>
        <w:t xml:space="preserve">luogo_e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Incautamente)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Marelia</w:t>
      </w:r>
      <w:r w:rsidDel="00000000" w:rsidR="00000000" w:rsidRPr="00000000">
        <w:rPr>
          <w:rtl w:val="0"/>
        </w:rPr>
      </w:r>
    </w:p>
    <w:p w:rsidR="00000000" w:rsidDel="00000000" w:rsidP="00000000" w:rsidRDefault="00000000" w:rsidRPr="00000000" w14:paraId="00000031">
      <w:pPr>
        <w:ind w:left="112" w:right="113" w:firstLine="0"/>
        <w:jc w:val="both"/>
        <w:rPr>
          <w:rFonts w:ascii="Arial" w:cs="Arial" w:eastAsia="Arial" w:hAnsi="Arial"/>
        </w:rPr>
        <w:sectPr>
          <w:type w:val="nextPage"/>
          <w:pgSz w:h="16840" w:w="11920" w:orient="portrait"/>
          <w:pgMar w:bottom="280" w:top="1080" w:left="1020" w:right="1020" w:header="720" w:footer="720"/>
        </w:sectPr>
      </w:pPr>
      <w:r w:rsidDel="00000000" w:rsidR="00000000" w:rsidRPr="00000000">
        <w:rPr>
          <w:rFonts w:ascii="Arial" w:cs="Arial" w:eastAsia="Arial" w:hAnsi="Arial"/>
          <w:b w:val="1"/>
          <w:rtl w:val="0"/>
        </w:rPr>
        <w:t xml:space="preserve">– Servizi per l’Arte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Il colore grigio </w:t>
      </w:r>
      <w:r w:rsidDel="00000000" w:rsidR="00000000" w:rsidRPr="00000000">
        <w:rPr>
          <w:rFonts w:ascii="Arial" w:cs="Arial" w:eastAsia="Arial" w:hAnsi="Arial"/>
          <w:rtl w:val="0"/>
        </w:rPr>
        <w:t xml:space="preserve">-  Teste di Idra); </w:t>
      </w:r>
      <w:r w:rsidDel="00000000" w:rsidR="00000000" w:rsidRPr="00000000">
        <w:rPr>
          <w:rFonts w:ascii="Arial" w:cs="Arial" w:eastAsia="Arial" w:hAnsi="Arial"/>
          <w:b w:val="1"/>
          <w:rtl w:val="0"/>
        </w:rPr>
        <w:t xml:space="preserve">Spazio Volta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Sarà scultura </w:t>
      </w:r>
      <w:r w:rsidDel="00000000" w:rsidR="00000000" w:rsidRPr="00000000">
        <w:rPr>
          <w:rFonts w:ascii="Arial" w:cs="Arial" w:eastAsia="Arial" w:hAnsi="Arial"/>
          <w:rtl w:val="0"/>
        </w:rPr>
        <w:t xml:space="preserve">- Franco Mazzucchelli); </w:t>
      </w:r>
      <w:r w:rsidDel="00000000" w:rsidR="00000000" w:rsidRPr="00000000">
        <w:rPr>
          <w:rFonts w:ascii="Arial" w:cs="Arial" w:eastAsia="Arial" w:hAnsi="Arial"/>
          <w:b w:val="1"/>
          <w:rtl w:val="0"/>
        </w:rPr>
        <w:t xml:space="preserve">Studio Vanna Casati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Metamorphosis </w:t>
      </w:r>
      <w:r w:rsidDel="00000000" w:rsidR="00000000" w:rsidRPr="00000000">
        <w:rPr>
          <w:rFonts w:ascii="Arial" w:cs="Arial" w:eastAsia="Arial" w:hAnsi="Arial"/>
          <w:rtl w:val="0"/>
        </w:rPr>
        <w:t xml:space="preserve">- Marcello Mazzella, Renato Morganti, Gregorio Vignola); </w:t>
      </w:r>
      <w:r w:rsidDel="00000000" w:rsidR="00000000" w:rsidRPr="00000000">
        <w:rPr>
          <w:rFonts w:ascii="Arial" w:cs="Arial" w:eastAsia="Arial" w:hAnsi="Arial"/>
          <w:b w:val="1"/>
          <w:rtl w:val="0"/>
        </w:rPr>
        <w:t xml:space="preserve">Traffic Gallery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Due o tre cose… </w:t>
      </w:r>
      <w:r w:rsidDel="00000000" w:rsidR="00000000" w:rsidRPr="00000000">
        <w:rPr>
          <w:rFonts w:ascii="Arial" w:cs="Arial" w:eastAsia="Arial" w:hAnsi="Arial"/>
          <w:rtl w:val="0"/>
        </w:rPr>
        <w:t xml:space="preserve">- Lorenza Boisi, Beatrice Meoni, Elisa Muliere); </w:t>
      </w:r>
      <w:r w:rsidDel="00000000" w:rsidR="00000000" w:rsidRPr="00000000">
        <w:rPr>
          <w:rFonts w:ascii="Arial" w:cs="Arial" w:eastAsia="Arial" w:hAnsi="Arial"/>
          <w:b w:val="1"/>
          <w:rtl w:val="0"/>
        </w:rPr>
        <w:t xml:space="preserve">Triangoloarte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Artificio </w:t>
      </w:r>
      <w:r w:rsidDel="00000000" w:rsidR="00000000" w:rsidRPr="00000000">
        <w:rPr>
          <w:rFonts w:ascii="Arial" w:cs="Arial" w:eastAsia="Arial" w:hAnsi="Arial"/>
          <w:rtl w:val="0"/>
        </w:rPr>
        <w:t xml:space="preserve">- Guido Airoldi, Jacopo Ghislanzoni, Maurizio L'Altrella, Gaetano Orazio, Angelo Zanella).</w:t>
      </w:r>
    </w:p>
    <w:p w:rsidR="00000000" w:rsidDel="00000000" w:rsidP="00000000" w:rsidRDefault="00000000" w:rsidRPr="00000000" w14:paraId="00000032">
      <w:pPr>
        <w:spacing w:before="46" w:lineRule="auto"/>
        <w:ind w:left="112" w:right="109" w:firstLine="0"/>
        <w:jc w:val="both"/>
        <w:rPr>
          <w:rFonts w:ascii="Arial" w:cs="Arial" w:eastAsia="Arial" w:hAnsi="Arial"/>
        </w:rPr>
      </w:pPr>
      <w:r w:rsidDel="00000000" w:rsidR="00000000" w:rsidRPr="00000000">
        <w:rPr>
          <w:rFonts w:ascii="Arial" w:cs="Arial" w:eastAsia="Arial" w:hAnsi="Arial"/>
          <w:rtl w:val="0"/>
        </w:rPr>
        <w:t xml:space="preserve">La giornata termina, </w:t>
      </w:r>
      <w:r w:rsidDel="00000000" w:rsidR="00000000" w:rsidRPr="00000000">
        <w:rPr>
          <w:rFonts w:ascii="Arial" w:cs="Arial" w:eastAsia="Arial" w:hAnsi="Arial"/>
          <w:b w:val="1"/>
          <w:rtl w:val="0"/>
        </w:rPr>
        <w:t xml:space="preserve">alle ore 20.00, a Porta S. Agostino con la proiezione dei video di Marianna Simnett: </w:t>
      </w:r>
      <w:r w:rsidDel="00000000" w:rsidR="00000000" w:rsidRPr="00000000">
        <w:rPr>
          <w:rFonts w:ascii="Arial" w:cs="Arial" w:eastAsia="Arial" w:hAnsi="Arial"/>
          <w:b w:val="1"/>
          <w:i w:val="1"/>
          <w:rtl w:val="0"/>
        </w:rPr>
        <w:t xml:space="preserve">Blue Moon </w:t>
      </w:r>
      <w:r w:rsidDel="00000000" w:rsidR="00000000" w:rsidRPr="00000000">
        <w:rPr>
          <w:rFonts w:ascii="Arial" w:cs="Arial" w:eastAsia="Arial" w:hAnsi="Arial"/>
          <w:rtl w:val="0"/>
        </w:rPr>
        <w:t xml:space="preserve">(25’), </w:t>
      </w:r>
      <w:r w:rsidDel="00000000" w:rsidR="00000000" w:rsidRPr="00000000">
        <w:rPr>
          <w:rFonts w:ascii="Arial" w:cs="Arial" w:eastAsia="Arial" w:hAnsi="Arial"/>
          <w:b w:val="1"/>
          <w:i w:val="1"/>
          <w:rtl w:val="0"/>
        </w:rPr>
        <w:t xml:space="preserve">Prayers for Roadkill </w:t>
      </w:r>
      <w:r w:rsidDel="00000000" w:rsidR="00000000" w:rsidRPr="00000000">
        <w:rPr>
          <w:rFonts w:ascii="Arial" w:cs="Arial" w:eastAsia="Arial" w:hAnsi="Arial"/>
          <w:rtl w:val="0"/>
        </w:rPr>
        <w:t xml:space="preserve">(6’ 12’’), </w:t>
      </w:r>
      <w:r w:rsidDel="00000000" w:rsidR="00000000" w:rsidRPr="00000000">
        <w:rPr>
          <w:rFonts w:ascii="Arial" w:cs="Arial" w:eastAsia="Arial" w:hAnsi="Arial"/>
          <w:b w:val="1"/>
          <w:i w:val="1"/>
          <w:rtl w:val="0"/>
        </w:rPr>
        <w:t xml:space="preserve">The Bird Game </w:t>
      </w:r>
      <w:r w:rsidDel="00000000" w:rsidR="00000000" w:rsidRPr="00000000">
        <w:rPr>
          <w:rFonts w:ascii="Arial" w:cs="Arial" w:eastAsia="Arial" w:hAnsi="Arial"/>
          <w:rtl w:val="0"/>
        </w:rPr>
        <w:t xml:space="preserve">(20’).</w:t>
      </w:r>
    </w:p>
    <w:p w:rsidR="00000000" w:rsidDel="00000000" w:rsidP="00000000" w:rsidRDefault="00000000" w:rsidRPr="00000000" w14:paraId="00000033">
      <w:pPr>
        <w:spacing w:before="1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4">
      <w:pPr>
        <w:pStyle w:val="Heading2"/>
        <w:ind w:right="118" w:firstLine="112"/>
        <w:jc w:val="both"/>
        <w:rPr>
          <w:b w:val="0"/>
        </w:rPr>
      </w:pPr>
      <w:r w:rsidDel="00000000" w:rsidR="00000000" w:rsidRPr="00000000">
        <w:rPr>
          <w:rtl w:val="0"/>
        </w:rPr>
        <w:t xml:space="preserve">Domenica 19 novembre tra le ore 14.00 e le 18.00, Luisa Balicco, Mario Benedetti, Stefano Fiumana, Oscar Giaconia, Andrea Mastrovito, Domenico Pievani, Saverio Tonoli, Vacuum Atelier, Annarosa Valsecchi </w:t>
      </w:r>
      <w:r w:rsidDel="00000000" w:rsidR="00000000" w:rsidRPr="00000000">
        <w:rPr>
          <w:b w:val="0"/>
          <w:rtl w:val="0"/>
        </w:rPr>
        <w:t xml:space="preserve">aprono al pubblico i loro studi d’artista.</w:t>
      </w:r>
    </w:p>
    <w:p w:rsidR="00000000" w:rsidDel="00000000" w:rsidP="00000000" w:rsidRDefault="00000000" w:rsidRPr="00000000" w14:paraId="00000035">
      <w:pPr>
        <w:spacing w:before="9"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6">
      <w:pPr>
        <w:ind w:left="112" w:right="105" w:firstLine="0"/>
        <w:jc w:val="both"/>
        <w:rPr>
          <w:rFonts w:ascii="Arial" w:cs="Arial" w:eastAsia="Arial" w:hAnsi="Arial"/>
        </w:rPr>
      </w:pPr>
      <w:r w:rsidDel="00000000" w:rsidR="00000000" w:rsidRPr="00000000">
        <w:rPr>
          <w:rFonts w:ascii="Arial" w:cs="Arial" w:eastAsia="Arial" w:hAnsi="Arial"/>
          <w:rtl w:val="0"/>
        </w:rPr>
        <w:t xml:space="preserve">Porta Sant’Agostino (viale delle Mura) è il fulcro attorno cui ruota una serie di appuntamenti, come </w:t>
      </w:r>
      <w:r w:rsidDel="00000000" w:rsidR="00000000" w:rsidRPr="00000000">
        <w:rPr>
          <w:rFonts w:ascii="Arial" w:cs="Arial" w:eastAsia="Arial" w:hAnsi="Arial"/>
          <w:b w:val="1"/>
          <w:rtl w:val="0"/>
        </w:rPr>
        <w:t xml:space="preserve">la conferenza dello storico dell’arte Enrico De Pascale</w:t>
      </w:r>
      <w:r w:rsidDel="00000000" w:rsidR="00000000" w:rsidRPr="00000000">
        <w:rPr>
          <w:rFonts w:ascii="Arial" w:cs="Arial" w:eastAsia="Arial" w:hAnsi="Arial"/>
          <w:rtl w:val="0"/>
        </w:rPr>
        <w:t xml:space="preserve">, dal titolo </w:t>
      </w:r>
      <w:r w:rsidDel="00000000" w:rsidR="00000000" w:rsidRPr="00000000">
        <w:rPr>
          <w:rFonts w:ascii="Arial" w:cs="Arial" w:eastAsia="Arial" w:hAnsi="Arial"/>
          <w:i w:val="1"/>
          <w:rtl w:val="0"/>
        </w:rPr>
        <w:t xml:space="preserve">Di specchi, stanze segrete e altre meraviglie </w:t>
      </w:r>
      <w:r w:rsidDel="00000000" w:rsidR="00000000" w:rsidRPr="00000000">
        <w:rPr>
          <w:rFonts w:ascii="Arial" w:cs="Arial" w:eastAsia="Arial" w:hAnsi="Arial"/>
          <w:rtl w:val="0"/>
        </w:rPr>
        <w:t xml:space="preserve">(ore 18.30), </w:t>
      </w:r>
      <w:r w:rsidDel="00000000" w:rsidR="00000000" w:rsidRPr="00000000">
        <w:rPr>
          <w:rFonts w:ascii="Arial" w:cs="Arial" w:eastAsia="Arial" w:hAnsi="Arial"/>
          <w:b w:val="1"/>
          <w:rtl w:val="0"/>
        </w:rPr>
        <w:t xml:space="preserve">la proiezione del video di Christian Marclay </w:t>
      </w:r>
      <w:r w:rsidDel="00000000" w:rsidR="00000000" w:rsidRPr="00000000">
        <w:rPr>
          <w:rFonts w:ascii="Arial" w:cs="Arial" w:eastAsia="Arial" w:hAnsi="Arial"/>
          <w:b w:val="1"/>
          <w:i w:val="1"/>
          <w:rtl w:val="0"/>
        </w:rPr>
        <w:t xml:space="preserve">Bollywood Goes to Gstaad </w:t>
      </w:r>
      <w:r w:rsidDel="00000000" w:rsidR="00000000" w:rsidRPr="00000000">
        <w:rPr>
          <w:rFonts w:ascii="Arial" w:cs="Arial" w:eastAsia="Arial" w:hAnsi="Arial"/>
          <w:rtl w:val="0"/>
        </w:rPr>
        <w:t xml:space="preserve">(ore 20.00) e l’evento in collaborazione con </w:t>
      </w:r>
      <w:r w:rsidDel="00000000" w:rsidR="00000000" w:rsidRPr="00000000">
        <w:rPr>
          <w:rFonts w:ascii="Arial" w:cs="Arial" w:eastAsia="Arial" w:hAnsi="Arial"/>
          <w:b w:val="1"/>
          <w:rtl w:val="0"/>
        </w:rPr>
        <w:t xml:space="preserve">Bergamo Film Meeting </w:t>
      </w:r>
      <w:r w:rsidDel="00000000" w:rsidR="00000000" w:rsidRPr="00000000">
        <w:rPr>
          <w:rFonts w:ascii="Arial" w:cs="Arial" w:eastAsia="Arial" w:hAnsi="Arial"/>
          <w:rtl w:val="0"/>
        </w:rPr>
        <w:t xml:space="preserve">(ore 21.30) che vede </w:t>
      </w:r>
      <w:r w:rsidDel="00000000" w:rsidR="00000000" w:rsidRPr="00000000">
        <w:rPr>
          <w:rFonts w:ascii="Arial" w:cs="Arial" w:eastAsia="Arial" w:hAnsi="Arial"/>
          <w:b w:val="1"/>
          <w:rtl w:val="0"/>
        </w:rPr>
        <w:t xml:space="preserve">Francesca Bono </w:t>
      </w:r>
      <w:r w:rsidDel="00000000" w:rsidR="00000000" w:rsidRPr="00000000">
        <w:rPr>
          <w:rFonts w:ascii="Arial" w:cs="Arial" w:eastAsia="Arial" w:hAnsi="Arial"/>
          <w:rtl w:val="0"/>
        </w:rPr>
        <w:t xml:space="preserve">(Ofeliadorme) e </w:t>
      </w:r>
      <w:r w:rsidDel="00000000" w:rsidR="00000000" w:rsidRPr="00000000">
        <w:rPr>
          <w:rFonts w:ascii="Arial" w:cs="Arial" w:eastAsia="Arial" w:hAnsi="Arial"/>
          <w:b w:val="1"/>
          <w:rtl w:val="0"/>
        </w:rPr>
        <w:t xml:space="preserve">Vittoria Burattini </w:t>
      </w:r>
      <w:r w:rsidDel="00000000" w:rsidR="00000000" w:rsidRPr="00000000">
        <w:rPr>
          <w:rFonts w:ascii="Arial" w:cs="Arial" w:eastAsia="Arial" w:hAnsi="Arial"/>
          <w:rtl w:val="0"/>
        </w:rPr>
        <w:t xml:space="preserve">(Massimo Volume) </w:t>
      </w:r>
      <w:r w:rsidDel="00000000" w:rsidR="00000000" w:rsidRPr="00000000">
        <w:rPr>
          <w:rFonts w:ascii="Arial" w:cs="Arial" w:eastAsia="Arial" w:hAnsi="Arial"/>
          <w:b w:val="1"/>
          <w:rtl w:val="0"/>
        </w:rPr>
        <w:t xml:space="preserve">sonorizzare dal vivo </w:t>
      </w:r>
      <w:r w:rsidDel="00000000" w:rsidR="00000000" w:rsidRPr="00000000">
        <w:rPr>
          <w:rFonts w:ascii="Arial" w:cs="Arial" w:eastAsia="Arial" w:hAnsi="Arial"/>
          <w:b w:val="1"/>
          <w:i w:val="1"/>
          <w:rtl w:val="0"/>
        </w:rPr>
        <w:t xml:space="preserve">At Land, A Study in Choreography for Camera, Ritual in Transfigured Time</w:t>
      </w:r>
      <w:r w:rsidDel="00000000" w:rsidR="00000000" w:rsidRPr="00000000">
        <w:rPr>
          <w:rFonts w:ascii="Arial" w:cs="Arial" w:eastAsia="Arial" w:hAnsi="Arial"/>
          <w:rtl w:val="0"/>
        </w:rPr>
        <w:t xml:space="preserve">, tre film degli anni ‘40 di Maya Deren, regista e attrice cinematografica statunitense di origine ucraina (ore 21.30).</w:t>
      </w:r>
    </w:p>
    <w:p w:rsidR="00000000" w:rsidDel="00000000" w:rsidP="00000000" w:rsidRDefault="00000000" w:rsidRPr="00000000" w14:paraId="00000037">
      <w:pPr>
        <w:spacing w:before="9"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8">
      <w:pPr>
        <w:pStyle w:val="Heading2"/>
        <w:spacing w:line="242.99999999999997" w:lineRule="auto"/>
        <w:ind w:right="108" w:firstLine="112"/>
        <w:jc w:val="both"/>
        <w:rPr>
          <w:b w:val="0"/>
        </w:rPr>
      </w:pPr>
      <w:r w:rsidDel="00000000" w:rsidR="00000000" w:rsidRPr="00000000">
        <w:rPr>
          <w:rtl w:val="0"/>
        </w:rPr>
        <w:t xml:space="preserve">Il fine settimana di venerdì 24, sabato 25 e domenica 26 novembre, ArtDate si sposta a Brescia.</w:t>
      </w:r>
      <w:r w:rsidDel="00000000" w:rsidR="00000000" w:rsidRPr="00000000">
        <w:rPr>
          <w:rtl w:val="0"/>
        </w:rPr>
      </w:r>
    </w:p>
    <w:p w:rsidR="00000000" w:rsidDel="00000000" w:rsidP="00000000" w:rsidRDefault="00000000" w:rsidRPr="00000000" w14:paraId="00000039">
      <w:pPr>
        <w:spacing w:before="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A">
      <w:pPr>
        <w:ind w:left="112" w:right="113" w:firstLine="0"/>
        <w:jc w:val="both"/>
        <w:rPr>
          <w:rFonts w:ascii="Arial" w:cs="Arial" w:eastAsia="Arial" w:hAnsi="Arial"/>
        </w:rPr>
      </w:pPr>
      <w:r w:rsidDel="00000000" w:rsidR="00000000" w:rsidRPr="00000000">
        <w:rPr>
          <w:rFonts w:ascii="Arial" w:cs="Arial" w:eastAsia="Arial" w:hAnsi="Arial"/>
          <w:b w:val="1"/>
          <w:rtl w:val="0"/>
        </w:rPr>
        <w:t xml:space="preserve">Il venerdì </w:t>
      </w:r>
      <w:r w:rsidDel="00000000" w:rsidR="00000000" w:rsidRPr="00000000">
        <w:rPr>
          <w:rFonts w:ascii="Arial" w:cs="Arial" w:eastAsia="Arial" w:hAnsi="Arial"/>
          <w:rtl w:val="0"/>
        </w:rPr>
        <w:t xml:space="preserve">è interamente dedicato all’apertura delle collezioni private: </w:t>
      </w:r>
      <w:r w:rsidDel="00000000" w:rsidR="00000000" w:rsidRPr="00000000">
        <w:rPr>
          <w:rFonts w:ascii="Arial" w:cs="Arial" w:eastAsia="Arial" w:hAnsi="Arial"/>
          <w:b w:val="1"/>
          <w:rtl w:val="0"/>
        </w:rPr>
        <w:t xml:space="preserve">Spazio Almag – collezione Umberta Gnutti Beretta, collezione Massimo Minini, collezione Chicco Vallaperta, collezione Simone Frediani, collezione Edoardo Monti</w:t>
      </w:r>
      <w:r w:rsidDel="00000000" w:rsidR="00000000" w:rsidRPr="00000000">
        <w:rPr>
          <w:rFonts w:ascii="Arial" w:cs="Arial" w:eastAsia="Arial" w:hAnsi="Arial"/>
          <w:rtl w:val="0"/>
        </w:rPr>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(prenotazione obbligatoria a </w:t>
      </w:r>
      <w:hyperlink r:id="rId8">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ciao@palazzomonti.org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C">
      <w:pPr>
        <w:spacing w:before="7" w:lineRule="auto"/>
        <w:rPr>
          <w:rFonts w:ascii="Arial" w:cs="Arial" w:eastAsia="Arial" w:hAnsi="Arial"/>
          <w:sz w:val="15"/>
          <w:szCs w:val="15"/>
        </w:rPr>
      </w:pPr>
      <w:r w:rsidDel="00000000" w:rsidR="00000000" w:rsidRPr="00000000">
        <w:rPr>
          <w:rtl w:val="0"/>
        </w:rPr>
      </w:r>
    </w:p>
    <w:p w:rsidR="00000000" w:rsidDel="00000000" w:rsidP="00000000" w:rsidRDefault="00000000" w:rsidRPr="00000000" w14:paraId="0000003D">
      <w:pPr>
        <w:spacing w:before="72" w:lineRule="auto"/>
        <w:ind w:left="112" w:right="108" w:firstLine="0"/>
        <w:jc w:val="both"/>
        <w:rPr>
          <w:rFonts w:ascii="Arial" w:cs="Arial" w:eastAsia="Arial" w:hAnsi="Arial"/>
        </w:rPr>
      </w:pPr>
      <w:r w:rsidDel="00000000" w:rsidR="00000000" w:rsidRPr="00000000">
        <w:rPr>
          <w:rFonts w:ascii="Arial" w:cs="Arial" w:eastAsia="Arial" w:hAnsi="Arial"/>
          <w:b w:val="1"/>
          <w:rtl w:val="0"/>
        </w:rPr>
        <w:t xml:space="preserve">Sabato 25 novembre </w:t>
      </w:r>
      <w:r w:rsidDel="00000000" w:rsidR="00000000" w:rsidRPr="00000000">
        <w:rPr>
          <w:rFonts w:ascii="Arial" w:cs="Arial" w:eastAsia="Arial" w:hAnsi="Arial"/>
          <w:rtl w:val="0"/>
        </w:rPr>
        <w:t xml:space="preserve">è il giorno del </w:t>
      </w:r>
      <w:r w:rsidDel="00000000" w:rsidR="00000000" w:rsidRPr="00000000">
        <w:rPr>
          <w:rFonts w:ascii="Arial" w:cs="Arial" w:eastAsia="Arial" w:hAnsi="Arial"/>
          <w:b w:val="1"/>
          <w:i w:val="1"/>
          <w:rtl w:val="0"/>
        </w:rPr>
        <w:t xml:space="preserve">Galleries Time</w:t>
      </w:r>
      <w:r w:rsidDel="00000000" w:rsidR="00000000" w:rsidRPr="00000000">
        <w:rPr>
          <w:rFonts w:ascii="Arial" w:cs="Arial" w:eastAsia="Arial" w:hAnsi="Arial"/>
          <w:rtl w:val="0"/>
        </w:rPr>
        <w:t xml:space="preserve">, negli spazi di </w:t>
      </w:r>
      <w:r w:rsidDel="00000000" w:rsidR="00000000" w:rsidRPr="00000000">
        <w:rPr>
          <w:rFonts w:ascii="Arial" w:cs="Arial" w:eastAsia="Arial" w:hAnsi="Arial"/>
          <w:b w:val="1"/>
          <w:rtl w:val="0"/>
        </w:rPr>
        <w:t xml:space="preserve">Galleria Massimo Minini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Cinquant’anni dopo)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A+B Gallery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Farbe </w:t>
      </w:r>
      <w:r w:rsidDel="00000000" w:rsidR="00000000" w:rsidRPr="00000000">
        <w:rPr>
          <w:rFonts w:ascii="Arial" w:cs="Arial" w:eastAsia="Arial" w:hAnsi="Arial"/>
          <w:rtl w:val="0"/>
        </w:rPr>
        <w:t xml:space="preserve">- Gerold Miller, Danni Pantel, Tobias Hoffkencht), </w:t>
      </w:r>
      <w:r w:rsidDel="00000000" w:rsidR="00000000" w:rsidRPr="00000000">
        <w:rPr>
          <w:rFonts w:ascii="Arial" w:cs="Arial" w:eastAsia="Arial" w:hAnsi="Arial"/>
          <w:b w:val="1"/>
          <w:rtl w:val="0"/>
        </w:rPr>
        <w:t xml:space="preserve">The Address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Uncertain Weavings </w:t>
      </w:r>
      <w:r w:rsidDel="00000000" w:rsidR="00000000" w:rsidRPr="00000000">
        <w:rPr>
          <w:rFonts w:ascii="Arial" w:cs="Arial" w:eastAsia="Arial" w:hAnsi="Arial"/>
          <w:rtl w:val="0"/>
        </w:rPr>
        <w:t xml:space="preserve">- Cezary Poniatowski, Leonardo Meoni, Marion Baruch, Cato Løland e Leda Bourgogne), </w:t>
      </w:r>
      <w:r w:rsidDel="00000000" w:rsidR="00000000" w:rsidRPr="00000000">
        <w:rPr>
          <w:rFonts w:ascii="Arial" w:cs="Arial" w:eastAsia="Arial" w:hAnsi="Arial"/>
          <w:b w:val="1"/>
          <w:rtl w:val="0"/>
        </w:rPr>
        <w:t xml:space="preserve">Kanalidarte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Officina - The rerum natura </w:t>
      </w:r>
      <w:r w:rsidDel="00000000" w:rsidR="00000000" w:rsidRPr="00000000">
        <w:rPr>
          <w:rFonts w:ascii="Arial" w:cs="Arial" w:eastAsia="Arial" w:hAnsi="Arial"/>
          <w:rtl w:val="0"/>
        </w:rPr>
        <w:t xml:space="preserve">- Chila Burman, José Manuel Ballester, Sophia Pompery, Antonio Riello, Enrico de Paris, Aiko Tezuka), </w:t>
      </w:r>
      <w:r w:rsidDel="00000000" w:rsidR="00000000" w:rsidRPr="00000000">
        <w:rPr>
          <w:rFonts w:ascii="Arial" w:cs="Arial" w:eastAsia="Arial" w:hAnsi="Arial"/>
          <w:b w:val="1"/>
          <w:rtl w:val="0"/>
        </w:rPr>
        <w:t xml:space="preserve">Apalazzo Gallery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Kinesics </w:t>
      </w:r>
      <w:r w:rsidDel="00000000" w:rsidR="00000000" w:rsidRPr="00000000">
        <w:rPr>
          <w:rFonts w:ascii="Arial" w:cs="Arial" w:eastAsia="Arial" w:hAnsi="Arial"/>
          <w:rtl w:val="0"/>
        </w:rPr>
        <w:t xml:space="preserve">- Nathlie Provosty).</w:t>
      </w:r>
    </w:p>
    <w:p w:rsidR="00000000" w:rsidDel="00000000" w:rsidP="00000000" w:rsidRDefault="00000000" w:rsidRPr="00000000" w14:paraId="0000003E">
      <w:pPr>
        <w:spacing w:before="9"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F">
      <w:pPr>
        <w:ind w:left="112" w:right="113" w:firstLine="0"/>
        <w:jc w:val="both"/>
        <w:rPr>
          <w:rFonts w:ascii="Arial" w:cs="Arial" w:eastAsia="Arial" w:hAnsi="Arial"/>
        </w:rPr>
      </w:pPr>
      <w:r w:rsidDel="00000000" w:rsidR="00000000" w:rsidRPr="00000000">
        <w:rPr>
          <w:rFonts w:ascii="Arial" w:cs="Arial" w:eastAsia="Arial" w:hAnsi="Arial"/>
          <w:b w:val="1"/>
          <w:rtl w:val="0"/>
        </w:rPr>
        <w:t xml:space="preserve">Alle ore 18.00, a Palazzo Monti </w:t>
      </w:r>
      <w:r w:rsidDel="00000000" w:rsidR="00000000" w:rsidRPr="00000000">
        <w:rPr>
          <w:rFonts w:ascii="Arial" w:cs="Arial" w:eastAsia="Arial" w:hAnsi="Arial"/>
          <w:rtl w:val="0"/>
        </w:rPr>
        <w:t xml:space="preserve">(Piazza Tebaldo Brusato, 22) si tiene l’inaugurazione della mostra di </w:t>
      </w:r>
      <w:r w:rsidDel="00000000" w:rsidR="00000000" w:rsidRPr="00000000">
        <w:rPr>
          <w:rFonts w:ascii="Arial" w:cs="Arial" w:eastAsia="Arial" w:hAnsi="Arial"/>
          <w:b w:val="1"/>
          <w:rtl w:val="0"/>
        </w:rPr>
        <w:t xml:space="preserve">Alessandro Di Pietro </w:t>
      </w:r>
      <w:r w:rsidDel="00000000" w:rsidR="00000000" w:rsidRPr="00000000">
        <w:rPr>
          <w:rFonts w:ascii="Arial" w:cs="Arial" w:eastAsia="Arial" w:hAnsi="Arial"/>
          <w:b w:val="1"/>
          <w:i w:val="1"/>
          <w:rtl w:val="0"/>
        </w:rPr>
        <w:t xml:space="preserve">Ghostwriting Paul Thek. Time capsules and reliquaries</w:t>
      </w:r>
      <w:r w:rsidDel="00000000" w:rsidR="00000000" w:rsidRPr="00000000">
        <w:rPr>
          <w:rFonts w:ascii="Arial" w:cs="Arial" w:eastAsia="Arial" w:hAnsi="Arial"/>
          <w:rtl w:val="0"/>
        </w:rPr>
        <w:t xml:space="preserve">.</w:t>
      </w:r>
    </w:p>
    <w:p w:rsidR="00000000" w:rsidDel="00000000" w:rsidP="00000000" w:rsidRDefault="00000000" w:rsidRPr="00000000" w14:paraId="00000040">
      <w:pPr>
        <w:spacing w:before="2" w:lineRule="auto"/>
        <w:rPr>
          <w:rFonts w:ascii="Arial" w:cs="Arial" w:eastAsia="Arial" w:hAnsi="Arial"/>
        </w:rPr>
      </w:pPr>
      <w:r w:rsidDel="00000000" w:rsidR="00000000" w:rsidRPr="00000000">
        <w:rPr>
          <w:rtl w:val="0"/>
        </w:rPr>
      </w:r>
    </w:p>
    <w:p w:rsidR="00000000" w:rsidDel="00000000" w:rsidP="00000000" w:rsidRDefault="00000000" w:rsidRPr="00000000" w14:paraId="00000041">
      <w:pPr>
        <w:ind w:left="112" w:right="115" w:firstLine="0"/>
        <w:jc w:val="both"/>
        <w:rPr>
          <w:rFonts w:ascii="Arial" w:cs="Arial" w:eastAsia="Arial" w:hAnsi="Arial"/>
        </w:rPr>
      </w:pPr>
      <w:r w:rsidDel="00000000" w:rsidR="00000000" w:rsidRPr="00000000">
        <w:rPr>
          <w:rFonts w:ascii="Arial" w:cs="Arial" w:eastAsia="Arial" w:hAnsi="Arial"/>
          <w:b w:val="1"/>
          <w:rtl w:val="0"/>
        </w:rPr>
        <w:t xml:space="preserve">Domenica 26 novembre </w:t>
      </w:r>
      <w:r w:rsidDel="00000000" w:rsidR="00000000" w:rsidRPr="00000000">
        <w:rPr>
          <w:rFonts w:ascii="Arial" w:cs="Arial" w:eastAsia="Arial" w:hAnsi="Arial"/>
          <w:rtl w:val="0"/>
        </w:rPr>
        <w:t xml:space="preserve">è in programma una visita agli studi di </w:t>
      </w:r>
      <w:r w:rsidDel="00000000" w:rsidR="00000000" w:rsidRPr="00000000">
        <w:rPr>
          <w:rFonts w:ascii="Arial" w:cs="Arial" w:eastAsia="Arial" w:hAnsi="Arial"/>
          <w:b w:val="1"/>
          <w:rtl w:val="0"/>
        </w:rPr>
        <w:t xml:space="preserve">Alice Faloretti, Francesco Paterlini e Leonardo Anker Vandal, Giovanni Rossi, Fausto Salvi, Oliver Sundqvist, Áron Lórincz e Sybil Montet</w:t>
      </w:r>
      <w:r w:rsidDel="00000000" w:rsidR="00000000" w:rsidRPr="00000000">
        <w:rPr>
          <w:rFonts w:ascii="Arial" w:cs="Arial" w:eastAsia="Arial" w:hAnsi="Arial"/>
          <w:rtl w:val="0"/>
        </w:rPr>
        <w:t xml:space="preserve">.</w:t>
      </w:r>
    </w:p>
    <w:p w:rsidR="00000000" w:rsidDel="00000000" w:rsidP="00000000" w:rsidRDefault="00000000" w:rsidRPr="00000000" w14:paraId="00000042">
      <w:pPr>
        <w:spacing w:before="2" w:lineRule="auto"/>
        <w:rPr>
          <w:rFonts w:ascii="Arial" w:cs="Arial" w:eastAsia="Arial" w:hAnsi="Arial"/>
        </w:rPr>
      </w:pPr>
      <w:r w:rsidDel="00000000" w:rsidR="00000000" w:rsidRPr="00000000">
        <w:rPr>
          <w:rtl w:val="0"/>
        </w:rPr>
      </w:r>
    </w:p>
    <w:p w:rsidR="00000000" w:rsidDel="00000000" w:rsidP="00000000" w:rsidRDefault="00000000" w:rsidRPr="00000000" w14:paraId="00000043">
      <w:pPr>
        <w:pStyle w:val="Heading2"/>
        <w:ind w:right="127" w:firstLine="112"/>
        <w:jc w:val="both"/>
        <w:rPr>
          <w:b w:val="0"/>
        </w:rPr>
      </w:pPr>
      <w:r w:rsidDel="00000000" w:rsidR="00000000" w:rsidRPr="00000000">
        <w:rPr>
          <w:rtl w:val="0"/>
        </w:rPr>
        <w:t xml:space="preserve">Come di consuetudine, ArtDate presenta degli eventi fuori programma, quest’anno accolti nell’Ex Ateneo di Città Alta a Bergamo.</w:t>
      </w:r>
      <w:r w:rsidDel="00000000" w:rsidR="00000000" w:rsidRPr="00000000">
        <w:rPr>
          <w:rtl w:val="0"/>
        </w:rPr>
      </w:r>
    </w:p>
    <w:p w:rsidR="00000000" w:rsidDel="00000000" w:rsidP="00000000" w:rsidRDefault="00000000" w:rsidRPr="00000000" w14:paraId="00000044">
      <w:pPr>
        <w:ind w:left="112" w:right="112" w:firstLine="0"/>
        <w:jc w:val="both"/>
        <w:rPr>
          <w:rFonts w:ascii="Arial" w:cs="Arial" w:eastAsia="Arial" w:hAnsi="Arial"/>
        </w:rPr>
      </w:pPr>
      <w:r w:rsidDel="00000000" w:rsidR="00000000" w:rsidRPr="00000000">
        <w:rPr>
          <w:rFonts w:ascii="Arial" w:cs="Arial" w:eastAsia="Arial" w:hAnsi="Arial"/>
          <w:b w:val="1"/>
          <w:rtl w:val="0"/>
        </w:rPr>
        <w:t xml:space="preserve">Dal 1° al 12 novembre, si tiene la personale di Luisella Traversi Guerra, </w:t>
      </w:r>
      <w:r w:rsidDel="00000000" w:rsidR="00000000" w:rsidRPr="00000000">
        <w:rPr>
          <w:rFonts w:ascii="Arial" w:cs="Arial" w:eastAsia="Arial" w:hAnsi="Arial"/>
          <w:b w:val="1"/>
          <w:i w:val="1"/>
          <w:rtl w:val="0"/>
        </w:rPr>
        <w:t xml:space="preserve">La porta d’oro</w:t>
      </w:r>
      <w:r w:rsidDel="00000000" w:rsidR="00000000" w:rsidRPr="00000000">
        <w:rPr>
          <w:rFonts w:ascii="Arial" w:cs="Arial" w:eastAsia="Arial" w:hAnsi="Arial"/>
          <w:rtl w:val="0"/>
        </w:rPr>
        <w:t xml:space="preserve">, e </w:t>
      </w:r>
      <w:r w:rsidDel="00000000" w:rsidR="00000000" w:rsidRPr="00000000">
        <w:rPr>
          <w:rFonts w:ascii="Arial" w:cs="Arial" w:eastAsia="Arial" w:hAnsi="Arial"/>
          <w:b w:val="1"/>
          <w:rtl w:val="0"/>
        </w:rPr>
        <w:t xml:space="preserve">dal 25 novembre al 1° dicembre </w:t>
      </w:r>
      <w:r w:rsidDel="00000000" w:rsidR="00000000" w:rsidRPr="00000000">
        <w:rPr>
          <w:rFonts w:ascii="Arial" w:cs="Arial" w:eastAsia="Arial" w:hAnsi="Arial"/>
          <w:b w:val="1"/>
          <w:i w:val="1"/>
          <w:rtl w:val="0"/>
        </w:rPr>
        <w:t xml:space="preserve">Vino. Oltre gli oggetti, il paesaggio, il ritratto e la fotografia</w:t>
      </w:r>
      <w:r w:rsidDel="00000000" w:rsidR="00000000" w:rsidRPr="00000000">
        <w:rPr>
          <w:rFonts w:ascii="Arial" w:cs="Arial" w:eastAsia="Arial" w:hAnsi="Arial"/>
          <w:b w:val="1"/>
          <w:rtl w:val="0"/>
        </w:rPr>
        <w:t xml:space="preserve">, una collettiva fotografica </w:t>
      </w:r>
      <w:r w:rsidDel="00000000" w:rsidR="00000000" w:rsidRPr="00000000">
        <w:rPr>
          <w:rFonts w:ascii="Arial" w:cs="Arial" w:eastAsia="Arial" w:hAnsi="Arial"/>
          <w:rtl w:val="0"/>
        </w:rPr>
        <w:t xml:space="preserve">a cura di Luca Panaro realizzata per Zenato Academy.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Durante 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weekend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apertura della mostra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porta d’oro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sono in programma due appuntamenti: sabato 4 novembre, ore 18.00, “La diva della scala”, monologo di Laura Curino (attrice e drammaturga); domenica 12 novembre, ore 17.00, un intervento di Miriam Mirolla (docente di Psicologia dell’Arte e Presidente del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think tank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Pensare Insieme) sulle affinità tra la ricerca artistica e la responsabilità sociale.</w:t>
      </w:r>
    </w:p>
    <w:p w:rsidR="00000000" w:rsidDel="00000000" w:rsidP="00000000" w:rsidRDefault="00000000" w:rsidRPr="00000000" w14:paraId="00000046">
      <w:pPr>
        <w:spacing w:before="9"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2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Durante ArtDate saranno organizzate delle navette, gratuite e su prenotazione, per una serie di eventi che prevedono circuiti interni alla città di Bergamo, da Brescia verso Bergamo e da Bergamo verso Brescia.</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454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informazioni consultare il programma e scrivere a </w:t>
      </w:r>
      <w:hyperlink r:id="rId9">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associazione@theblank.it</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2" w:right="0" w:firstLine="0"/>
        <w:jc w:val="both"/>
        <w:rPr>
          <w:rFonts w:ascii="Arial" w:cs="Arial" w:eastAsia="Arial" w:hAnsi="Arial"/>
          <w:b w:val="0"/>
          <w:i w:val="0"/>
          <w:smallCaps w:val="0"/>
          <w:strike w:val="0"/>
          <w:color w:val="000000"/>
          <w:sz w:val="22"/>
          <w:szCs w:val="22"/>
          <w:u w:val="none"/>
          <w:shd w:fill="auto" w:val="clear"/>
          <w:vertAlign w:val="baseline"/>
        </w:rPr>
      </w:pPr>
      <w:hyperlink r:id="rId10">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ciao@palazzomonti.org</w:t>
        </w:r>
      </w:hyperlink>
      <w:r w:rsidDel="00000000" w:rsidR="00000000" w:rsidRPr="00000000">
        <w:rPr>
          <w:rtl w:val="0"/>
        </w:rPr>
      </w:r>
    </w:p>
    <w:p w:rsidR="00000000" w:rsidDel="00000000" w:rsidP="00000000" w:rsidRDefault="00000000" w:rsidRPr="00000000" w14:paraId="0000004A">
      <w:pPr>
        <w:spacing w:before="7" w:lineRule="auto"/>
        <w:rPr>
          <w:rFonts w:ascii="Arial" w:cs="Arial" w:eastAsia="Arial" w:hAnsi="Arial"/>
          <w:sz w:val="15"/>
          <w:szCs w:val="15"/>
        </w:rPr>
      </w:pPr>
      <w:r w:rsidDel="00000000" w:rsidR="00000000" w:rsidRPr="00000000">
        <w:rPr>
          <w:rtl w:val="0"/>
        </w:rPr>
      </w:r>
    </w:p>
    <w:p w:rsidR="00000000" w:rsidDel="00000000" w:rsidP="00000000" w:rsidRDefault="00000000" w:rsidRPr="00000000" w14:paraId="0000004B">
      <w:pPr>
        <w:pStyle w:val="Heading2"/>
        <w:spacing w:before="72" w:lineRule="auto"/>
        <w:ind w:firstLine="112"/>
        <w:rPr>
          <w:b w:val="0"/>
        </w:rPr>
        <w:sectPr>
          <w:type w:val="nextPage"/>
          <w:pgSz w:h="16840" w:w="11920" w:orient="portrait"/>
          <w:pgMar w:bottom="280" w:top="1340" w:left="1020" w:right="1020" w:header="720" w:footer="720"/>
        </w:sectPr>
      </w:pPr>
      <w:r w:rsidDel="00000000" w:rsidR="00000000" w:rsidRPr="00000000">
        <w:rPr>
          <w:rtl w:val="0"/>
        </w:rPr>
        <w:t xml:space="preserve">Programma completo: </w:t>
      </w:r>
      <w:hyperlink r:id="rId11">
        <w:r w:rsidDel="00000000" w:rsidR="00000000" w:rsidRPr="00000000">
          <w:rPr>
            <w:u w:val="single"/>
            <w:rtl w:val="0"/>
          </w:rPr>
          <w:t xml:space="preserve">www.theblank.it</w:t>
        </w:r>
      </w:hyperlink>
      <w:r w:rsidDel="00000000" w:rsidR="00000000" w:rsidRPr="00000000">
        <w:rPr>
          <w:rtl w:val="0"/>
        </w:rPr>
        <w:t xml:space="preserve">; </w:t>
      </w:r>
      <w:hyperlink r:id="rId12">
        <w:r w:rsidDel="00000000" w:rsidR="00000000" w:rsidRPr="00000000">
          <w:rPr>
            <w:u w:val="single"/>
            <w:rtl w:val="0"/>
          </w:rPr>
          <w:t xml:space="preserve">www.palazzomonti.org</w:t>
        </w:r>
      </w:hyperlink>
      <w:r w:rsidDel="00000000" w:rsidR="00000000" w:rsidRPr="00000000">
        <w:rPr>
          <w:rtl w:val="0"/>
        </w:rPr>
      </w:r>
    </w:p>
    <w:p w:rsidR="00000000" w:rsidDel="00000000" w:rsidP="00000000" w:rsidRDefault="00000000" w:rsidRPr="00000000" w14:paraId="0000004C">
      <w:pPr>
        <w:spacing w:before="46" w:line="252.00000000000003" w:lineRule="auto"/>
        <w:ind w:left="512" w:firstLine="0"/>
        <w:jc w:val="both"/>
        <w:rPr>
          <w:rFonts w:ascii="Arial" w:cs="Arial" w:eastAsia="Arial" w:hAnsi="Arial"/>
        </w:rPr>
      </w:pPr>
      <w:r w:rsidDel="00000000" w:rsidR="00000000" w:rsidRPr="00000000">
        <w:rPr>
          <w:rFonts w:ascii="Arial" w:cs="Arial" w:eastAsia="Arial" w:hAnsi="Arial"/>
          <w:b w:val="1"/>
          <w:rtl w:val="0"/>
        </w:rPr>
        <w:t xml:space="preserve">The Blank</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 w:right="11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Fondato a Bergamo nel 2010, The Blank è diventato nel tempo il principale network italiano dedicato all’arte e alla cultura contemporanea, in grado di connettere istituzioni, musei, aziende, pubblico, collezionisti e artisti attraverso mostre, residenze, festival, progetti educativi e altri numerosi interventi artistici e culturali.</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512" w:right="10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Blank valorizza e comunica attraverso progetti artistici mirati le più significative realtà pubbliche e private; organizza grandi eventi di rilevanza nazionale e internazionale; favorisce la crescita sociale, l’integrazione e la partecipazione attraverso l’arte contemporanea; favorisce l’accesso al patrimonio artistico, con particolare attenzione ai giovani e persone a rischio di marginalità, anche attraverso l’interpretariato in LIS; promuove l’intreccio tra arte contemporanea e altre discipline; realizza progetti di arte contemporanea in luoghi di rilevanza sociale come ospedali, chiese, parchi, palazzi storici e periferie urbane.</w:t>
      </w:r>
    </w:p>
    <w:p w:rsidR="00000000" w:rsidDel="00000000" w:rsidP="00000000" w:rsidRDefault="00000000" w:rsidRPr="00000000" w14:paraId="0000004F">
      <w:pPr>
        <w:spacing w:before="2" w:lineRule="auto"/>
        <w:rPr>
          <w:rFonts w:ascii="Arial" w:cs="Arial" w:eastAsia="Arial" w:hAnsi="Arial"/>
        </w:rPr>
      </w:pPr>
      <w:r w:rsidDel="00000000" w:rsidR="00000000" w:rsidRPr="00000000">
        <w:rPr>
          <w:rtl w:val="0"/>
        </w:rPr>
      </w:r>
    </w:p>
    <w:p w:rsidR="00000000" w:rsidDel="00000000" w:rsidP="00000000" w:rsidRDefault="00000000" w:rsidRPr="00000000" w14:paraId="00000050">
      <w:pPr>
        <w:pStyle w:val="Heading2"/>
        <w:spacing w:line="252.00000000000003" w:lineRule="auto"/>
        <w:ind w:left="512" w:firstLine="0"/>
        <w:jc w:val="both"/>
        <w:rPr>
          <w:b w:val="0"/>
        </w:rPr>
      </w:pPr>
      <w:r w:rsidDel="00000000" w:rsidR="00000000" w:rsidRPr="00000000">
        <w:rPr>
          <w:rtl w:val="0"/>
        </w:rPr>
        <w:t xml:space="preserve">Palazzo Monti</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 cuore di Brescia, in un edificio storico del XIII secolo decorato con affreschi del 1750, si trova una residenza d’artista inedita, Palazzo Monti. Convertiti in atelier dinamici, gli spazi del Palazzo riacquistano una nuova vita e sono sfruttati dal primo mattino fino a tarda notte da creativi che condividono la propria quotidianità e sperimentano diverse pratiche artistiche: pittura, fotografia, scultura, arti visive e design. Selezionati anonimamente da un comitato di esperti di settore internazionali e affiancati dalla direzione del fondatore della residenza, durante la permanenza i partecipanti sono invitati ad immergersi in un contesto unico e propizio alla creatività.</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 oggi, gli oltre 250 artisti provenienti da 50 paesi accolti hanno realizzato quadri e stampe, opere e oggetti in ceramica, ferro, bronzo, marmo o legno ispirati al savoir-faire del territorio italiano.</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 w:right="11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Completamente indipendente, il progetto è fondato nel 2017, finanziato e curato da Edoardo Monti, collezionista e curatore di origini bergamasche. Costruire un dialogo tra artisti internazionali e la comunità artigianale italiana e divulgarlo tramite le opere che viaggeranno per tutto il mondo, questo è l’intento di Edoardo.</w:t>
      </w:r>
    </w:p>
    <w:p w:rsidR="00000000" w:rsidDel="00000000" w:rsidP="00000000" w:rsidRDefault="00000000" w:rsidRPr="00000000" w14:paraId="00000054">
      <w:pPr>
        <w:spacing w:before="2" w:lineRule="auto"/>
        <w:rPr>
          <w:rFonts w:ascii="Arial" w:cs="Arial" w:eastAsia="Arial" w:hAnsi="Arial"/>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Bergamo e Brescia, ottobre 2023</w:t>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spacing w:before="163" w:line="229" w:lineRule="auto"/>
        <w:ind w:left="512"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ArtDate 2023. </w:t>
      </w:r>
      <w:r w:rsidDel="00000000" w:rsidR="00000000" w:rsidRPr="00000000">
        <w:rPr>
          <w:rFonts w:ascii="Arial" w:cs="Arial" w:eastAsia="Arial" w:hAnsi="Arial"/>
          <w:b w:val="1"/>
          <w:i w:val="1"/>
          <w:sz w:val="20"/>
          <w:szCs w:val="20"/>
          <w:rtl w:val="0"/>
        </w:rPr>
        <w:t xml:space="preserve">Artificio</w:t>
      </w:r>
      <w:r w:rsidDel="00000000" w:rsidR="00000000" w:rsidRPr="00000000">
        <w:rPr>
          <w:rtl w:val="0"/>
        </w:rPr>
      </w:r>
    </w:p>
    <w:p w:rsidR="00000000" w:rsidDel="00000000" w:rsidP="00000000" w:rsidRDefault="00000000" w:rsidRPr="00000000" w14:paraId="0000005A">
      <w:pPr>
        <w:spacing w:line="229" w:lineRule="auto"/>
        <w:ind w:left="512" w:firstLine="0"/>
        <w:jc w:val="both"/>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Festival di arte contemporanea - tredicesima edizione</w:t>
      </w:r>
      <w:r w:rsidDel="00000000" w:rsidR="00000000" w:rsidRPr="00000000">
        <w:rPr>
          <w:rtl w:val="0"/>
        </w:rPr>
      </w:r>
    </w:p>
    <w:p w:rsidR="00000000" w:rsidDel="00000000" w:rsidP="00000000" w:rsidRDefault="00000000" w:rsidRPr="00000000" w14:paraId="0000005B">
      <w:pPr>
        <w:spacing w:before="2" w:line="229" w:lineRule="auto"/>
        <w:ind w:left="51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Bergamo e Brescia, sedi varie</w:t>
      </w:r>
    </w:p>
    <w:p w:rsidR="00000000" w:rsidDel="00000000" w:rsidP="00000000" w:rsidRDefault="00000000" w:rsidRPr="00000000" w14:paraId="0000005C">
      <w:pPr>
        <w:spacing w:line="229" w:lineRule="auto"/>
        <w:ind w:left="512"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10 - 26 novembre 2023</w:t>
      </w:r>
      <w:r w:rsidDel="00000000" w:rsidR="00000000" w:rsidRPr="00000000">
        <w:rPr>
          <w:rtl w:val="0"/>
        </w:rPr>
      </w:r>
    </w:p>
    <w:p w:rsidR="00000000" w:rsidDel="00000000" w:rsidP="00000000" w:rsidRDefault="00000000" w:rsidRPr="00000000" w14:paraId="0000005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spacing w:before="2"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ind w:left="512"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Programma completo</w:t>
      </w:r>
      <w:r w:rsidDel="00000000" w:rsidR="00000000" w:rsidRPr="00000000">
        <w:rPr>
          <w:rFonts w:ascii="Arial" w:cs="Arial" w:eastAsia="Arial" w:hAnsi="Arial"/>
          <w:sz w:val="20"/>
          <w:szCs w:val="20"/>
          <w:rtl w:val="0"/>
        </w:rPr>
        <w:t xml:space="preserve">: </w:t>
      </w:r>
      <w:hyperlink r:id="rId13">
        <w:r w:rsidDel="00000000" w:rsidR="00000000" w:rsidRPr="00000000">
          <w:rPr>
            <w:rFonts w:ascii="Arial" w:cs="Arial" w:eastAsia="Arial" w:hAnsi="Arial"/>
            <w:sz w:val="20"/>
            <w:szCs w:val="20"/>
            <w:u w:val="single"/>
            <w:rtl w:val="0"/>
          </w:rPr>
          <w:t xml:space="preserve">www.theblank.it</w:t>
        </w:r>
      </w:hyperlink>
      <w:r w:rsidDel="00000000" w:rsidR="00000000" w:rsidRPr="00000000">
        <w:rPr>
          <w:rFonts w:ascii="Arial" w:cs="Arial" w:eastAsia="Arial" w:hAnsi="Arial"/>
          <w:sz w:val="20"/>
          <w:szCs w:val="20"/>
          <w:rtl w:val="0"/>
        </w:rPr>
        <w:t xml:space="preserve">; </w:t>
      </w:r>
      <w:hyperlink r:id="rId14">
        <w:r w:rsidDel="00000000" w:rsidR="00000000" w:rsidRPr="00000000">
          <w:rPr>
            <w:rFonts w:ascii="Arial" w:cs="Arial" w:eastAsia="Arial" w:hAnsi="Arial"/>
            <w:sz w:val="20"/>
            <w:szCs w:val="20"/>
            <w:u w:val="single"/>
            <w:rtl w:val="0"/>
          </w:rPr>
          <w:t xml:space="preserve">www.palazzomonti.org</w:t>
        </w:r>
      </w:hyperlink>
      <w:r w:rsidDel="00000000" w:rsidR="00000000" w:rsidRPr="00000000">
        <w:rPr>
          <w:rtl w:val="0"/>
        </w:rPr>
      </w:r>
    </w:p>
    <w:p w:rsidR="00000000" w:rsidDel="00000000" w:rsidP="00000000" w:rsidRDefault="00000000" w:rsidRPr="00000000" w14:paraId="00000060">
      <w:pPr>
        <w:spacing w:before="6" w:lineRule="auto"/>
        <w:rPr>
          <w:rFonts w:ascii="Arial" w:cs="Arial" w:eastAsia="Arial" w:hAnsi="Arial"/>
          <w:sz w:val="13"/>
          <w:szCs w:val="13"/>
        </w:rPr>
      </w:pPr>
      <w:r w:rsidDel="00000000" w:rsidR="00000000" w:rsidRPr="00000000">
        <w:rPr>
          <w:rtl w:val="0"/>
        </w:rPr>
      </w:r>
    </w:p>
    <w:p w:rsidR="00000000" w:rsidDel="00000000" w:rsidP="00000000" w:rsidRDefault="00000000" w:rsidRPr="00000000" w14:paraId="00000061">
      <w:pPr>
        <w:spacing w:before="74" w:lineRule="auto"/>
        <w:ind w:left="512"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Prenotazioni</w:t>
      </w:r>
      <w:r w:rsidDel="00000000" w:rsidR="00000000" w:rsidRPr="00000000">
        <w:rPr>
          <w:rFonts w:ascii="Arial" w:cs="Arial" w:eastAsia="Arial" w:hAnsi="Arial"/>
          <w:sz w:val="20"/>
          <w:szCs w:val="20"/>
          <w:rtl w:val="0"/>
        </w:rPr>
        <w:t xml:space="preserve">: </w:t>
      </w:r>
      <w:hyperlink r:id="rId15">
        <w:r w:rsidDel="00000000" w:rsidR="00000000" w:rsidRPr="00000000">
          <w:rPr>
            <w:rFonts w:ascii="Arial" w:cs="Arial" w:eastAsia="Arial" w:hAnsi="Arial"/>
            <w:sz w:val="20"/>
            <w:szCs w:val="20"/>
            <w:u w:val="single"/>
            <w:rtl w:val="0"/>
          </w:rPr>
          <w:t xml:space="preserve">booking@theblank.it</w:t>
        </w:r>
      </w:hyperlink>
      <w:r w:rsidDel="00000000" w:rsidR="00000000" w:rsidRPr="00000000">
        <w:rPr>
          <w:rFonts w:ascii="Arial" w:cs="Arial" w:eastAsia="Arial" w:hAnsi="Arial"/>
          <w:sz w:val="20"/>
          <w:szCs w:val="20"/>
          <w:rtl w:val="0"/>
        </w:rPr>
        <w:t xml:space="preserve">; </w:t>
      </w:r>
      <w:hyperlink r:id="rId16">
        <w:r w:rsidDel="00000000" w:rsidR="00000000" w:rsidRPr="00000000">
          <w:rPr>
            <w:rFonts w:ascii="Arial" w:cs="Arial" w:eastAsia="Arial" w:hAnsi="Arial"/>
            <w:sz w:val="20"/>
            <w:szCs w:val="20"/>
            <w:u w:val="single"/>
            <w:rtl w:val="0"/>
          </w:rPr>
          <w:t xml:space="preserve">ciao@palazzomonti.org</w:t>
        </w:r>
      </w:hyperlink>
      <w:r w:rsidDel="00000000" w:rsidR="00000000" w:rsidRPr="00000000">
        <w:rPr>
          <w:rtl w:val="0"/>
        </w:rPr>
      </w:r>
    </w:p>
    <w:p w:rsidR="00000000" w:rsidDel="00000000" w:rsidP="00000000" w:rsidRDefault="00000000" w:rsidRPr="00000000" w14:paraId="00000062">
      <w:pPr>
        <w:spacing w:before="6" w:lineRule="auto"/>
        <w:rPr>
          <w:rFonts w:ascii="Arial" w:cs="Arial" w:eastAsia="Arial" w:hAnsi="Arial"/>
          <w:sz w:val="13"/>
          <w:szCs w:val="13"/>
        </w:rPr>
      </w:pPr>
      <w:r w:rsidDel="00000000" w:rsidR="00000000" w:rsidRPr="00000000">
        <w:rPr>
          <w:rtl w:val="0"/>
        </w:rPr>
      </w:r>
    </w:p>
    <w:p w:rsidR="00000000" w:rsidDel="00000000" w:rsidP="00000000" w:rsidRDefault="00000000" w:rsidRPr="00000000" w14:paraId="00000063">
      <w:pPr>
        <w:spacing w:before="74" w:lineRule="auto"/>
        <w:ind w:left="512"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Social: @theblankcontemporaryart @palazzomonti</w:t>
      </w:r>
      <w:r w:rsidDel="00000000" w:rsidR="00000000" w:rsidRPr="00000000">
        <w:rPr>
          <w:rtl w:val="0"/>
        </w:rPr>
      </w:r>
    </w:p>
    <w:p w:rsidR="00000000" w:rsidDel="00000000" w:rsidP="00000000" w:rsidRDefault="00000000" w:rsidRPr="00000000" w14:paraId="00000064">
      <w:pPr>
        <w:spacing w:before="1"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spacing w:line="229" w:lineRule="auto"/>
        <w:ind w:left="512" w:firstLine="0"/>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Ufficio stampa</w:t>
      </w:r>
      <w:r w:rsidDel="00000000" w:rsidR="00000000" w:rsidRPr="00000000">
        <w:rPr>
          <w:rtl w:val="0"/>
        </w:rPr>
      </w:r>
    </w:p>
    <w:p w:rsidR="00000000" w:rsidDel="00000000" w:rsidP="00000000" w:rsidRDefault="00000000" w:rsidRPr="00000000" w14:paraId="00000066">
      <w:pPr>
        <w:spacing w:line="229" w:lineRule="auto"/>
        <w:ind w:left="512"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CLP Relazioni Pubbliche</w:t>
      </w:r>
      <w:r w:rsidDel="00000000" w:rsidR="00000000" w:rsidRPr="00000000">
        <w:rPr>
          <w:rtl w:val="0"/>
        </w:rPr>
      </w:r>
    </w:p>
    <w:p w:rsidR="00000000" w:rsidDel="00000000" w:rsidP="00000000" w:rsidRDefault="00000000" w:rsidRPr="00000000" w14:paraId="00000067">
      <w:pPr>
        <w:spacing w:before="2" w:lineRule="auto"/>
        <w:ind w:left="512" w:right="61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Clara Cervia | </w:t>
      </w:r>
      <w:hyperlink r:id="rId17">
        <w:r w:rsidDel="00000000" w:rsidR="00000000" w:rsidRPr="00000000">
          <w:rPr>
            <w:rFonts w:ascii="Arial" w:cs="Arial" w:eastAsia="Arial" w:hAnsi="Arial"/>
            <w:sz w:val="20"/>
            <w:szCs w:val="20"/>
            <w:u w:val="single"/>
            <w:rtl w:val="0"/>
          </w:rPr>
          <w:t xml:space="preserve">clara.cervia@clp1968.it</w:t>
        </w:r>
      </w:hyperlink>
      <w:r w:rsidDel="00000000" w:rsidR="00000000" w:rsidRPr="00000000">
        <w:rPr>
          <w:rFonts w:ascii="Arial" w:cs="Arial" w:eastAsia="Arial" w:hAnsi="Arial"/>
          <w:sz w:val="20"/>
          <w:szCs w:val="20"/>
          <w:rtl w:val="0"/>
        </w:rPr>
        <w:t xml:space="preserve"> Marta Pedroli | </w:t>
      </w:r>
      <w:hyperlink r:id="rId18">
        <w:r w:rsidDel="00000000" w:rsidR="00000000" w:rsidRPr="00000000">
          <w:rPr>
            <w:rFonts w:ascii="Arial" w:cs="Arial" w:eastAsia="Arial" w:hAnsi="Arial"/>
            <w:sz w:val="20"/>
            <w:szCs w:val="20"/>
            <w:u w:val="single"/>
            <w:rtl w:val="0"/>
          </w:rPr>
          <w:t xml:space="preserve">marta.pedroli@clp1968.it</w:t>
        </w:r>
      </w:hyperlink>
      <w:r w:rsidDel="00000000" w:rsidR="00000000" w:rsidRPr="00000000">
        <w:rPr>
          <w:rFonts w:ascii="Arial" w:cs="Arial" w:eastAsia="Arial" w:hAnsi="Arial"/>
          <w:sz w:val="20"/>
          <w:szCs w:val="20"/>
          <w:rtl w:val="0"/>
        </w:rPr>
        <w:t xml:space="preserve"> T. 02.36755700 | </w:t>
      </w:r>
      <w:hyperlink r:id="rId19">
        <w:r w:rsidDel="00000000" w:rsidR="00000000" w:rsidRPr="00000000">
          <w:rPr>
            <w:rFonts w:ascii="Arial" w:cs="Arial" w:eastAsia="Arial" w:hAnsi="Arial"/>
            <w:sz w:val="20"/>
            <w:szCs w:val="20"/>
            <w:u w:val="single"/>
            <w:rtl w:val="0"/>
          </w:rPr>
          <w:t xml:space="preserve">www.clp1968.it</w:t>
        </w:r>
      </w:hyperlink>
      <w:r w:rsidDel="00000000" w:rsidR="00000000" w:rsidRPr="00000000">
        <w:rPr>
          <w:rtl w:val="0"/>
        </w:rPr>
      </w:r>
    </w:p>
    <w:p w:rsidR="00000000" w:rsidDel="00000000" w:rsidP="00000000" w:rsidRDefault="00000000" w:rsidRPr="00000000" w14:paraId="0000006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rPr>
          <w:rFonts w:ascii="Arial" w:cs="Arial" w:eastAsia="Arial" w:hAnsi="Arial"/>
          <w:sz w:val="20"/>
          <w:szCs w:val="20"/>
        </w:rPr>
        <w:sectPr>
          <w:type w:val="nextPage"/>
          <w:pgSz w:h="16840" w:w="11920" w:orient="portrait"/>
          <w:pgMar w:bottom="0" w:top="1340" w:left="620" w:right="1020" w:header="720" w:footer="720"/>
        </w:sectPr>
      </w:pPr>
      <w:r w:rsidDel="00000000" w:rsidR="00000000" w:rsidRPr="00000000">
        <w:rPr>
          <w:rtl w:val="0"/>
        </w:rPr>
      </w:r>
    </w:p>
    <w:p w:rsidR="00000000" w:rsidDel="00000000" w:rsidP="00000000" w:rsidRDefault="00000000" w:rsidRPr="00000000" w14:paraId="00000070">
      <w:pPr>
        <w:spacing w:before="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1">
      <w:pPr>
        <w:ind w:left="3262" w:firstLine="0"/>
        <w:rPr>
          <w:rFonts w:ascii="The Blank" w:cs="The Blank" w:eastAsia="The Blank" w:hAnsi="The Blank"/>
          <w:sz w:val="16"/>
          <w:szCs w:val="16"/>
        </w:rPr>
      </w:pPr>
      <w:r w:rsidDel="00000000" w:rsidR="00000000" w:rsidRPr="00000000">
        <w:rPr>
          <w:rFonts w:ascii="The Blank" w:cs="The Blank" w:eastAsia="The Blank" w:hAnsi="The Blank"/>
          <w:b w:val="1"/>
          <w:sz w:val="16"/>
          <w:szCs w:val="16"/>
          <w:rtl w:val="0"/>
        </w:rPr>
        <w:t xml:space="preserve">The Blank Contemporary Art Via G. Quarenghi, 50 - 24122 Bergamo Italy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575944</wp:posOffset>
            </wp:positionH>
            <wp:positionV relativeFrom="paragraph">
              <wp:posOffset>-8889</wp:posOffset>
            </wp:positionV>
            <wp:extent cx="391795" cy="244475"/>
            <wp:effectExtent b="0" l="0" r="0" t="0"/>
            <wp:wrapNone/>
            <wp:docPr id="2"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391795" cy="244475"/>
                    </a:xfrm>
                    <a:prstGeom prst="rect"/>
                    <a:ln/>
                  </pic:spPr>
                </pic:pic>
              </a:graphicData>
            </a:graphic>
          </wp:anchor>
        </w:drawing>
      </w:r>
    </w:p>
    <w:p w:rsidR="00000000" w:rsidDel="00000000" w:rsidP="00000000" w:rsidRDefault="00000000" w:rsidRPr="00000000" w14:paraId="00000072">
      <w:pPr>
        <w:spacing w:before="6" w:lineRule="auto"/>
        <w:rPr>
          <w:rFonts w:ascii="The Blank" w:cs="The Blank" w:eastAsia="The Blank" w:hAnsi="The Blank"/>
          <w:b w:val="1"/>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73">
      <w:pPr>
        <w:spacing w:line="192" w:lineRule="auto"/>
        <w:ind w:left="106" w:firstLine="0"/>
        <w:rPr>
          <w:rFonts w:ascii="The Blank" w:cs="The Blank" w:eastAsia="The Blank" w:hAnsi="The Blank"/>
          <w:b w:val="1"/>
          <w:sz w:val="16"/>
          <w:szCs w:val="16"/>
        </w:rPr>
      </w:pPr>
      <w:r w:rsidDel="00000000" w:rsidR="00000000" w:rsidRPr="00000000">
        <w:rPr>
          <w:rtl w:val="0"/>
        </w:rPr>
      </w:r>
    </w:p>
    <w:p w:rsidR="00000000" w:rsidDel="00000000" w:rsidP="00000000" w:rsidRDefault="00000000" w:rsidRPr="00000000" w14:paraId="00000074">
      <w:pPr>
        <w:spacing w:line="192" w:lineRule="auto"/>
        <w:ind w:left="106" w:firstLine="0"/>
        <w:rPr>
          <w:rFonts w:ascii="The Blank" w:cs="The Blank" w:eastAsia="The Blank" w:hAnsi="The Blank"/>
          <w:b w:val="1"/>
          <w:sz w:val="16"/>
          <w:szCs w:val="16"/>
        </w:rPr>
      </w:pPr>
      <w:r w:rsidDel="00000000" w:rsidR="00000000" w:rsidRPr="00000000">
        <w:rPr>
          <w:rtl w:val="0"/>
        </w:rPr>
      </w:r>
    </w:p>
    <w:p w:rsidR="00000000" w:rsidDel="00000000" w:rsidP="00000000" w:rsidRDefault="00000000" w:rsidRPr="00000000" w14:paraId="00000075">
      <w:pPr>
        <w:spacing w:line="192" w:lineRule="auto"/>
        <w:ind w:left="106" w:firstLine="0"/>
        <w:rPr>
          <w:rFonts w:ascii="The Blank" w:cs="The Blank" w:eastAsia="The Blank" w:hAnsi="The Blank"/>
          <w:sz w:val="16"/>
          <w:szCs w:val="16"/>
        </w:rPr>
      </w:pPr>
      <w:r w:rsidDel="00000000" w:rsidR="00000000" w:rsidRPr="00000000">
        <w:rPr>
          <w:rFonts w:ascii="The Blank" w:cs="The Blank" w:eastAsia="The Blank" w:hAnsi="The Blank"/>
          <w:b w:val="1"/>
          <w:sz w:val="16"/>
          <w:szCs w:val="16"/>
          <w:rtl w:val="0"/>
        </w:rPr>
        <w:t xml:space="preserve">ph. +39 035 19903477</w:t>
      </w:r>
      <w:r w:rsidDel="00000000" w:rsidR="00000000" w:rsidRPr="00000000">
        <w:rPr>
          <w:rtl w:val="0"/>
        </w:rPr>
      </w:r>
    </w:p>
    <w:p w:rsidR="00000000" w:rsidDel="00000000" w:rsidP="00000000" w:rsidRDefault="00000000" w:rsidRPr="00000000" w14:paraId="00000076">
      <w:pPr>
        <w:ind w:left="106" w:right="2524" w:firstLine="0"/>
        <w:rPr>
          <w:rFonts w:ascii="The Blank" w:cs="The Blank" w:eastAsia="The Blank" w:hAnsi="The Blank"/>
          <w:sz w:val="16"/>
          <w:szCs w:val="16"/>
        </w:rPr>
      </w:pPr>
      <w:hyperlink r:id="rId21">
        <w:r w:rsidDel="00000000" w:rsidR="00000000" w:rsidRPr="00000000">
          <w:rPr>
            <w:rFonts w:ascii="The Blank" w:cs="The Blank" w:eastAsia="The Blank" w:hAnsi="The Blank"/>
            <w:b w:val="1"/>
            <w:sz w:val="16"/>
            <w:szCs w:val="16"/>
            <w:rtl w:val="0"/>
          </w:rPr>
          <w:t xml:space="preserve">associazione@theblank.it</w:t>
        </w:r>
      </w:hyperlink>
      <w:r w:rsidDel="00000000" w:rsidR="00000000" w:rsidRPr="00000000">
        <w:rPr>
          <w:rFonts w:ascii="The Blank" w:cs="The Blank" w:eastAsia="The Blank" w:hAnsi="The Blank"/>
          <w:b w:val="1"/>
          <w:sz w:val="16"/>
          <w:szCs w:val="16"/>
          <w:rtl w:val="0"/>
        </w:rPr>
        <w:t xml:space="preserve"> </w:t>
      </w:r>
      <w:hyperlink r:id="rId22">
        <w:r w:rsidDel="00000000" w:rsidR="00000000" w:rsidRPr="00000000">
          <w:rPr>
            <w:rFonts w:ascii="The Blank" w:cs="The Blank" w:eastAsia="The Blank" w:hAnsi="The Blank"/>
            <w:b w:val="1"/>
            <w:sz w:val="16"/>
            <w:szCs w:val="16"/>
            <w:rtl w:val="0"/>
          </w:rPr>
          <w:t xml:space="preserve">www.theblank.it</w:t>
        </w:r>
      </w:hyperlink>
      <w:r w:rsidDel="00000000" w:rsidR="00000000" w:rsidRPr="00000000">
        <w:rPr>
          <w:rtl w:val="0"/>
        </w:rPr>
      </w:r>
    </w:p>
    <w:sectPr>
      <w:type w:val="continuous"/>
      <w:pgSz w:h="16840" w:w="11920" w:orient="portrait"/>
      <w:pgMar w:bottom="280" w:top="460" w:left="620" w:right="1020" w:header="720" w:footer="720"/>
      <w:cols w:equalWidth="0" w:num="2">
        <w:col w:space="458" w:w="4911"/>
        <w:col w:space="0" w:w="491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The Blank"/>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40"/>
    </w:pPr>
    <w:rPr>
      <w:rFonts w:ascii="Arial" w:cs="Arial" w:eastAsia="Arial" w:hAnsi="Arial"/>
      <w:b w:val="1"/>
      <w:sz w:val="24"/>
      <w:szCs w:val="24"/>
    </w:rPr>
  </w:style>
  <w:style w:type="paragraph" w:styleId="Heading2">
    <w:name w:val="heading 2"/>
    <w:basedOn w:val="Normal"/>
    <w:next w:val="Normal"/>
    <w:pPr>
      <w:ind w:left="112"/>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11" Type="http://schemas.openxmlformats.org/officeDocument/2006/relationships/hyperlink" Target="http://www.theblank.it/" TargetMode="External"/><Relationship Id="rId22" Type="http://schemas.openxmlformats.org/officeDocument/2006/relationships/hyperlink" Target="http://www.theblank.it/" TargetMode="External"/><Relationship Id="rId10" Type="http://schemas.openxmlformats.org/officeDocument/2006/relationships/hyperlink" Target="mailto:ciao@palazzomonti.org" TargetMode="External"/><Relationship Id="rId21" Type="http://schemas.openxmlformats.org/officeDocument/2006/relationships/hyperlink" Target="mailto:associazione@theblank.it" TargetMode="External"/><Relationship Id="rId13" Type="http://schemas.openxmlformats.org/officeDocument/2006/relationships/hyperlink" Target="http://www.theblank.it/" TargetMode="External"/><Relationship Id="rId12" Type="http://schemas.openxmlformats.org/officeDocument/2006/relationships/hyperlink" Target="http://www.palazzomonti.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ssociazione@theblank.it" TargetMode="External"/><Relationship Id="rId15" Type="http://schemas.openxmlformats.org/officeDocument/2006/relationships/hyperlink" Target="mailto:booking@theblank.it" TargetMode="External"/><Relationship Id="rId14" Type="http://schemas.openxmlformats.org/officeDocument/2006/relationships/hyperlink" Target="http://www.palazzomonti.org/" TargetMode="External"/><Relationship Id="rId17" Type="http://schemas.openxmlformats.org/officeDocument/2006/relationships/hyperlink" Target="mailto:clara.cervia@clp1968.it" TargetMode="External"/><Relationship Id="rId16" Type="http://schemas.openxmlformats.org/officeDocument/2006/relationships/hyperlink" Target="mailto:ciao@palazzomonti.org" TargetMode="External"/><Relationship Id="rId5" Type="http://schemas.openxmlformats.org/officeDocument/2006/relationships/styles" Target="styles.xml"/><Relationship Id="rId19" Type="http://schemas.openxmlformats.org/officeDocument/2006/relationships/hyperlink" Target="http://www.clp1968.it/" TargetMode="External"/><Relationship Id="rId6" Type="http://schemas.openxmlformats.org/officeDocument/2006/relationships/customXml" Target="../customXML/item1.xml"/><Relationship Id="rId18" Type="http://schemas.openxmlformats.org/officeDocument/2006/relationships/hyperlink" Target="mailto:marta.pedroli@clp1968.it" TargetMode="External"/><Relationship Id="rId7" Type="http://schemas.openxmlformats.org/officeDocument/2006/relationships/image" Target="media/image2.png"/><Relationship Id="rId8" Type="http://schemas.openxmlformats.org/officeDocument/2006/relationships/hyperlink" Target="mailto:ciao@palazzomon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NaybUHoTXRf7d3Wva0owBCHh3Q==">CgMxLjA4AHIhMVNVVU5IMjJSVHRiU3BVMVhrZDhxYm5ENy0tMGRCYlBZ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