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2E1B8" w14:textId="77777777" w:rsidR="001651E4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</w:rPr>
      </w:pPr>
      <w:r w:rsidRPr="00E81C97">
        <w:rPr>
          <w:rStyle w:val="normaltextrun"/>
          <w:rFonts w:ascii="Arial" w:hAnsi="Arial"/>
          <w:b/>
          <w:bCs/>
          <w:color w:val="000000" w:themeColor="text1"/>
        </w:rPr>
        <w:t xml:space="preserve">LIVES! </w:t>
      </w:r>
    </w:p>
    <w:p w14:paraId="4868C6A7" w14:textId="5A4823D1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</w:rPr>
      </w:pPr>
      <w:r w:rsidRPr="00E81C97">
        <w:rPr>
          <w:rStyle w:val="normaltextrun"/>
          <w:rFonts w:ascii="Arial" w:hAnsi="Arial"/>
          <w:b/>
          <w:bCs/>
          <w:color w:val="000000" w:themeColor="text1"/>
        </w:rPr>
        <w:t>Un format a cura di Nicolas Ballario, con Rodrigo D’Erasmo</w:t>
      </w:r>
    </w:p>
    <w:p w14:paraId="3A77325A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</w:p>
    <w:p w14:paraId="7699DB77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 xml:space="preserve">Un progetto che ambisce a stilare una serie di “romanzi musicali” dell’arte dedicati a giganti, nato tra le fila di Germi, luogo di contaminazione e incubatore musicale a Milano. È tutto dal vivo: narrazioni incalzanti e dirette della storia e delle opere degli artisti, con una colonna sonora eseguita sul posto e in continua evoluzione, tra composizioni ad hoc e improvvisazioni. Un modo del tutto nuovo di proporre questo ambito che cerca nelle vicissitudini personali degli artisti il germe dell’arte e dove la musica non è accompagnamento, ma punteggiatura. Il suo ritmo, la sua “coscienza”. </w:t>
      </w:r>
    </w:p>
    <w:p w14:paraId="07856C87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 xml:space="preserve">Dopo l’appuntamento dello scorso mese di marzo dedicato a Maurizio Cattelan, LIVES! torna a Verona con due serate dedicate a Louise Bourgeois e Jean-Michel Basquiat. </w:t>
      </w:r>
    </w:p>
    <w:p w14:paraId="24A13A1B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 xml:space="preserve">LIVES! fa parte di Cabaret, format attraverso il quale Ballario cerca di ribaltare il concetto di incontri nelle fiere d'arte: non più conferenze per i soli addetti ai lavori, quanto appuntamenti dal sapore quasi teatrale per raccontare il contemporaneo. </w:t>
      </w:r>
    </w:p>
    <w:p w14:paraId="583EE716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</w:rPr>
      </w:pPr>
    </w:p>
    <w:p w14:paraId="00342990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</w:rPr>
      </w:pPr>
      <w:r w:rsidRPr="00E81C97">
        <w:rPr>
          <w:rStyle w:val="normaltextrun"/>
          <w:rFonts w:ascii="Arial" w:hAnsi="Arial"/>
          <w:b/>
          <w:bCs/>
          <w:color w:val="000000" w:themeColor="text1"/>
        </w:rPr>
        <w:t xml:space="preserve">LIVES! LA VITA DI LOUISE BOURGEOIS IN PAROLE E MUSICA </w:t>
      </w:r>
    </w:p>
    <w:p w14:paraId="6C2B225F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 xml:space="preserve">a cura di Nicolas Ballario con Rodrigo D’Erasmo e </w:t>
      </w:r>
      <w:proofErr w:type="spellStart"/>
      <w:r w:rsidRPr="00E81C97">
        <w:rPr>
          <w:rStyle w:val="normaltextrun"/>
          <w:rFonts w:ascii="Arial" w:hAnsi="Arial"/>
          <w:color w:val="000000" w:themeColor="text1"/>
        </w:rPr>
        <w:t>Whitemary</w:t>
      </w:r>
      <w:proofErr w:type="spellEnd"/>
      <w:r w:rsidRPr="00E81C97">
        <w:rPr>
          <w:rStyle w:val="normaltextrun"/>
          <w:rFonts w:ascii="Arial" w:hAnsi="Arial"/>
          <w:color w:val="000000" w:themeColor="text1"/>
        </w:rPr>
        <w:t xml:space="preserve"> </w:t>
      </w:r>
    </w:p>
    <w:p w14:paraId="4DD28508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 xml:space="preserve">media partner Il Giornale dell’Arte </w:t>
      </w:r>
    </w:p>
    <w:p w14:paraId="20466923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 xml:space="preserve">giovedì 12 ottobre, ore 21.30 AWEN </w:t>
      </w:r>
      <w:proofErr w:type="spellStart"/>
      <w:r w:rsidRPr="00E81C97">
        <w:rPr>
          <w:rStyle w:val="normaltextrun"/>
          <w:rFonts w:ascii="Arial" w:hAnsi="Arial"/>
          <w:color w:val="000000" w:themeColor="text1"/>
        </w:rPr>
        <w:t>studio.art</w:t>
      </w:r>
      <w:proofErr w:type="spellEnd"/>
      <w:r w:rsidRPr="00E81C97">
        <w:rPr>
          <w:rStyle w:val="normaltextrun"/>
          <w:rFonts w:ascii="Arial" w:hAnsi="Arial"/>
          <w:color w:val="000000" w:themeColor="text1"/>
        </w:rPr>
        <w:t xml:space="preserve"> </w:t>
      </w:r>
    </w:p>
    <w:p w14:paraId="483C2667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>Via Venti Settembre 13, Verona</w:t>
      </w:r>
    </w:p>
    <w:p w14:paraId="469A0A38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</w:rPr>
      </w:pPr>
    </w:p>
    <w:p w14:paraId="1E86E727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b/>
          <w:bCs/>
          <w:color w:val="000000" w:themeColor="text1"/>
        </w:rPr>
      </w:pPr>
      <w:r w:rsidRPr="00E81C97">
        <w:rPr>
          <w:rStyle w:val="normaltextrun"/>
          <w:rFonts w:ascii="Arial" w:hAnsi="Arial"/>
          <w:b/>
          <w:bCs/>
          <w:color w:val="000000" w:themeColor="text1"/>
        </w:rPr>
        <w:t xml:space="preserve">LIVES! LA VITA DI JEAN&amp;MICHEL BASQUIAT IN PAROLE E MUSICA </w:t>
      </w:r>
    </w:p>
    <w:p w14:paraId="385E90B8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 xml:space="preserve">a cura di Nicolas Ballario con Rodrigo D’Erasmo e Adriano </w:t>
      </w:r>
      <w:proofErr w:type="spellStart"/>
      <w:r w:rsidRPr="00E81C97">
        <w:rPr>
          <w:rStyle w:val="normaltextrun"/>
          <w:rFonts w:ascii="Arial" w:hAnsi="Arial"/>
          <w:color w:val="000000" w:themeColor="text1"/>
        </w:rPr>
        <w:t>Viterbini</w:t>
      </w:r>
      <w:proofErr w:type="spellEnd"/>
      <w:r w:rsidRPr="00E81C97">
        <w:rPr>
          <w:rStyle w:val="normaltextrun"/>
          <w:rFonts w:ascii="Arial" w:hAnsi="Arial"/>
          <w:color w:val="000000" w:themeColor="text1"/>
        </w:rPr>
        <w:t xml:space="preserve"> </w:t>
      </w:r>
    </w:p>
    <w:p w14:paraId="1EE2BC9C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>in collaborazione con Hostaria, media partner Il Giornale dell’Arte</w:t>
      </w:r>
    </w:p>
    <w:p w14:paraId="7B6A775F" w14:textId="77777777" w:rsidR="00E81C97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 xml:space="preserve">sabato 14 ottobre, ore 22 </w:t>
      </w:r>
    </w:p>
    <w:p w14:paraId="6A8E7006" w14:textId="3E727B63" w:rsidR="00A90AFA" w:rsidRPr="00E81C97" w:rsidRDefault="00E81C97" w:rsidP="00E81C97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</w:rPr>
      </w:pPr>
      <w:r w:rsidRPr="00E81C97">
        <w:rPr>
          <w:rStyle w:val="normaltextrun"/>
          <w:rFonts w:ascii="Arial" w:hAnsi="Arial"/>
          <w:color w:val="000000" w:themeColor="text1"/>
        </w:rPr>
        <w:t>Loggia di Fra’ Giocondo-Piazza dei Signori, Verona</w:t>
      </w:r>
    </w:p>
    <w:p w14:paraId="58CDD5E0" w14:textId="77777777" w:rsidR="001C12DC" w:rsidRPr="00DC4F4C" w:rsidRDefault="001C12DC" w:rsidP="001C12D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</w:p>
    <w:p w14:paraId="154C9354" w14:textId="61D319A7" w:rsidR="00E232C0" w:rsidRPr="00E34C1A" w:rsidRDefault="00E232C0" w:rsidP="00DC4F4C">
      <w:pPr>
        <w:spacing w:line="259" w:lineRule="auto"/>
        <w:ind w:left="1134" w:right="-1"/>
        <w:contextualSpacing/>
        <w:jc w:val="both"/>
        <w:rPr>
          <w:rStyle w:val="normaltextrun"/>
          <w:rFonts w:ascii="Arial" w:hAnsi="Arial"/>
          <w:color w:val="000000" w:themeColor="text1"/>
          <w:lang w:val="fr-FR"/>
        </w:rPr>
      </w:pPr>
    </w:p>
    <w:sectPr w:rsidR="00E232C0" w:rsidRPr="00E34C1A" w:rsidSect="0034517A">
      <w:headerReference w:type="default" r:id="rId9"/>
      <w:footerReference w:type="default" r:id="rId10"/>
      <w:pgSz w:w="11900" w:h="16840"/>
      <w:pgMar w:top="178" w:right="1268" w:bottom="1134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953F9" w14:textId="77777777" w:rsidR="00FA29C3" w:rsidRDefault="00FA29C3" w:rsidP="007926BD">
      <w:r>
        <w:separator/>
      </w:r>
    </w:p>
  </w:endnote>
  <w:endnote w:type="continuationSeparator" w:id="0">
    <w:p w14:paraId="1DFC91F0" w14:textId="77777777" w:rsidR="00FA29C3" w:rsidRDefault="00FA29C3" w:rsidP="007926BD">
      <w:r>
        <w:continuationSeparator/>
      </w:r>
    </w:p>
  </w:endnote>
  <w:endnote w:type="continuationNotice" w:id="1">
    <w:p w14:paraId="66CF81E7" w14:textId="77777777" w:rsidR="00FA29C3" w:rsidRDefault="00FA29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600A44" w:rsidRDefault="00600A44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24461" w14:textId="77777777" w:rsidR="00FA29C3" w:rsidRDefault="00FA29C3" w:rsidP="007926BD">
      <w:r>
        <w:separator/>
      </w:r>
    </w:p>
  </w:footnote>
  <w:footnote w:type="continuationSeparator" w:id="0">
    <w:p w14:paraId="56F0A851" w14:textId="77777777" w:rsidR="00FA29C3" w:rsidRDefault="00FA29C3" w:rsidP="007926BD">
      <w:r>
        <w:continuationSeparator/>
      </w:r>
    </w:p>
  </w:footnote>
  <w:footnote w:type="continuationNotice" w:id="1">
    <w:p w14:paraId="6F9814AA" w14:textId="77777777" w:rsidR="00FA29C3" w:rsidRDefault="00FA29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600A44" w:rsidRDefault="00600A44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BD"/>
    <w:rsid w:val="00000976"/>
    <w:rsid w:val="00032B25"/>
    <w:rsid w:val="00056F1C"/>
    <w:rsid w:val="000971C1"/>
    <w:rsid w:val="00116F8D"/>
    <w:rsid w:val="001172E8"/>
    <w:rsid w:val="00136D3F"/>
    <w:rsid w:val="00153CD1"/>
    <w:rsid w:val="001651E4"/>
    <w:rsid w:val="00182383"/>
    <w:rsid w:val="001C12DC"/>
    <w:rsid w:val="00211A57"/>
    <w:rsid w:val="002141F4"/>
    <w:rsid w:val="00270574"/>
    <w:rsid w:val="002F3385"/>
    <w:rsid w:val="00306117"/>
    <w:rsid w:val="00316552"/>
    <w:rsid w:val="003215EB"/>
    <w:rsid w:val="0034517A"/>
    <w:rsid w:val="00371555"/>
    <w:rsid w:val="003A28A3"/>
    <w:rsid w:val="003B0B98"/>
    <w:rsid w:val="003E3B3E"/>
    <w:rsid w:val="00404821"/>
    <w:rsid w:val="004503BC"/>
    <w:rsid w:val="004656A6"/>
    <w:rsid w:val="004800B5"/>
    <w:rsid w:val="00481E71"/>
    <w:rsid w:val="004A1C53"/>
    <w:rsid w:val="004B586E"/>
    <w:rsid w:val="00506CD1"/>
    <w:rsid w:val="00562D81"/>
    <w:rsid w:val="00600A44"/>
    <w:rsid w:val="006030EA"/>
    <w:rsid w:val="00603865"/>
    <w:rsid w:val="006106ED"/>
    <w:rsid w:val="00620DC1"/>
    <w:rsid w:val="00622BF8"/>
    <w:rsid w:val="006379EB"/>
    <w:rsid w:val="00661F44"/>
    <w:rsid w:val="006E708F"/>
    <w:rsid w:val="0074743A"/>
    <w:rsid w:val="007926BD"/>
    <w:rsid w:val="00802472"/>
    <w:rsid w:val="00835D01"/>
    <w:rsid w:val="008B59EE"/>
    <w:rsid w:val="008D4DB7"/>
    <w:rsid w:val="008F0125"/>
    <w:rsid w:val="0097533E"/>
    <w:rsid w:val="00A4005F"/>
    <w:rsid w:val="00A55154"/>
    <w:rsid w:val="00A90AFA"/>
    <w:rsid w:val="00AA5001"/>
    <w:rsid w:val="00AE2780"/>
    <w:rsid w:val="00B519B7"/>
    <w:rsid w:val="00B87136"/>
    <w:rsid w:val="00BB55C8"/>
    <w:rsid w:val="00C034CD"/>
    <w:rsid w:val="00C34DCD"/>
    <w:rsid w:val="00C4634E"/>
    <w:rsid w:val="00C65824"/>
    <w:rsid w:val="00C71D95"/>
    <w:rsid w:val="00CD7202"/>
    <w:rsid w:val="00CF5679"/>
    <w:rsid w:val="00D65C53"/>
    <w:rsid w:val="00D9491D"/>
    <w:rsid w:val="00DC4F4C"/>
    <w:rsid w:val="00DE0DB5"/>
    <w:rsid w:val="00DE255A"/>
    <w:rsid w:val="00E12C21"/>
    <w:rsid w:val="00E138C2"/>
    <w:rsid w:val="00E202B5"/>
    <w:rsid w:val="00E232C0"/>
    <w:rsid w:val="00E34C1A"/>
    <w:rsid w:val="00E46976"/>
    <w:rsid w:val="00E81C97"/>
    <w:rsid w:val="00F65CBD"/>
    <w:rsid w:val="00F66FBC"/>
    <w:rsid w:val="00FA29C3"/>
    <w:rsid w:val="00FC3CAD"/>
    <w:rsid w:val="00F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90EFD942-8A6D-4B8B-AFC0-AA04817F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  <w:style w:type="character" w:customStyle="1" w:styleId="normaltextrun">
    <w:name w:val="normaltextrun"/>
    <w:basedOn w:val="Carpredefinitoparagrafo"/>
    <w:rsid w:val="006106ED"/>
  </w:style>
  <w:style w:type="character" w:customStyle="1" w:styleId="apple-converted-space">
    <w:name w:val="apple-converted-space"/>
    <w:basedOn w:val="Carpredefinitoparagrafo"/>
    <w:rsid w:val="006106ED"/>
  </w:style>
  <w:style w:type="paragraph" w:customStyle="1" w:styleId="default">
    <w:name w:val="default"/>
    <w:basedOn w:val="Normale"/>
    <w:rsid w:val="006106E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1172E8"/>
    <w:pPr>
      <w:widowControl w:val="0"/>
      <w:autoSpaceDE w:val="0"/>
      <w:autoSpaceDN w:val="0"/>
      <w:ind w:left="114"/>
    </w:pPr>
    <w:rPr>
      <w:rFonts w:ascii="Arial MT" w:eastAsia="Arial MT" w:hAnsi="Arial MT" w:cs="Arial MT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172E8"/>
    <w:rPr>
      <w:rFonts w:ascii="Arial MT" w:eastAsia="Arial MT" w:hAnsi="Arial MT" w:cs="Arial MT"/>
      <w:lang w:eastAsia="en-US"/>
    </w:rPr>
  </w:style>
  <w:style w:type="paragraph" w:styleId="Titolo">
    <w:name w:val="Title"/>
    <w:basedOn w:val="Normale"/>
    <w:link w:val="TitoloCarattere"/>
    <w:uiPriority w:val="1"/>
    <w:qFormat/>
    <w:rsid w:val="001172E8"/>
    <w:pPr>
      <w:widowControl w:val="0"/>
      <w:autoSpaceDE w:val="0"/>
      <w:autoSpaceDN w:val="0"/>
      <w:spacing w:before="74"/>
      <w:ind w:left="114"/>
      <w:jc w:val="both"/>
    </w:pPr>
    <w:rPr>
      <w:rFonts w:ascii="Arial" w:eastAsia="Arial" w:hAnsi="Arial" w:cs="Arial"/>
      <w:b/>
      <w:bCs/>
      <w:i/>
      <w:iCs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1172E8"/>
    <w:rPr>
      <w:rFonts w:ascii="Arial" w:eastAsia="Arial" w:hAnsi="Arial" w:cs="Arial"/>
      <w:b/>
      <w:bCs/>
      <w:i/>
      <w:iCs/>
      <w:lang w:eastAsia="en-US"/>
    </w:rPr>
  </w:style>
  <w:style w:type="character" w:customStyle="1" w:styleId="bumpedfont15">
    <w:name w:val="bumpedfont15"/>
    <w:basedOn w:val="Carpredefinitoparagrafo"/>
    <w:rsid w:val="00600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9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39C45-8981-4FC7-941A-B9AAD3B82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6C92E-32B3-45C0-8285-334134C2271F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E73C2375-4940-4DCC-B087-D2DE7BD49C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Clara Cervia</cp:lastModifiedBy>
  <cp:revision>2</cp:revision>
  <cp:lastPrinted>2018-05-16T13:36:00Z</cp:lastPrinted>
  <dcterms:created xsi:type="dcterms:W3CDTF">2023-10-06T12:43:00Z</dcterms:created>
  <dcterms:modified xsi:type="dcterms:W3CDTF">2023-10-06T12:43:00Z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