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52554" w14:textId="77777777" w:rsidR="00203F41" w:rsidRDefault="00203F41" w:rsidP="00F811C4">
      <w:pPr>
        <w:spacing w:after="0"/>
        <w:jc w:val="center"/>
        <w:rPr>
          <w:b/>
          <w:bCs/>
          <w:sz w:val="28"/>
          <w:szCs w:val="28"/>
        </w:rPr>
      </w:pPr>
    </w:p>
    <w:p w14:paraId="60DB2F6F" w14:textId="073680BA" w:rsidR="002A2158" w:rsidRPr="00102CED" w:rsidRDefault="00136387" w:rsidP="00F811C4">
      <w:pPr>
        <w:spacing w:after="0"/>
        <w:jc w:val="center"/>
        <w:rPr>
          <w:b/>
          <w:bCs/>
          <w:sz w:val="28"/>
          <w:szCs w:val="28"/>
        </w:rPr>
      </w:pPr>
      <w:r w:rsidRPr="00102CED">
        <w:rPr>
          <w:b/>
          <w:bCs/>
          <w:sz w:val="28"/>
          <w:szCs w:val="28"/>
        </w:rPr>
        <w:t>NOVARA – CASTELLO VISCONTEO SFORZESCO</w:t>
      </w:r>
    </w:p>
    <w:p w14:paraId="3FA56743" w14:textId="0CE037A5" w:rsidR="00136387" w:rsidRPr="00102CED" w:rsidRDefault="00102CED" w:rsidP="00F811C4">
      <w:pPr>
        <w:spacing w:after="0"/>
        <w:jc w:val="center"/>
        <w:rPr>
          <w:b/>
          <w:bCs/>
          <w:sz w:val="28"/>
          <w:szCs w:val="28"/>
        </w:rPr>
      </w:pPr>
      <w:r>
        <w:rPr>
          <w:b/>
          <w:bCs/>
          <w:sz w:val="28"/>
          <w:szCs w:val="28"/>
        </w:rPr>
        <w:t xml:space="preserve">DAL </w:t>
      </w:r>
      <w:r w:rsidR="00136387" w:rsidRPr="00102CED">
        <w:rPr>
          <w:b/>
          <w:bCs/>
          <w:sz w:val="28"/>
          <w:szCs w:val="28"/>
        </w:rPr>
        <w:t xml:space="preserve">23 GIUGNO </w:t>
      </w:r>
      <w:r>
        <w:rPr>
          <w:b/>
          <w:bCs/>
          <w:sz w:val="28"/>
          <w:szCs w:val="28"/>
        </w:rPr>
        <w:t>AL</w:t>
      </w:r>
      <w:r w:rsidR="00136387" w:rsidRPr="00102CED">
        <w:rPr>
          <w:b/>
          <w:bCs/>
          <w:sz w:val="28"/>
          <w:szCs w:val="28"/>
        </w:rPr>
        <w:t xml:space="preserve"> 6 SETTEMBRE 2020</w:t>
      </w:r>
    </w:p>
    <w:p w14:paraId="53A570FE" w14:textId="10220873" w:rsidR="00136387" w:rsidRPr="00102CED" w:rsidRDefault="00136387" w:rsidP="00F811C4">
      <w:pPr>
        <w:spacing w:after="0"/>
        <w:jc w:val="center"/>
        <w:rPr>
          <w:b/>
          <w:bCs/>
          <w:sz w:val="28"/>
          <w:szCs w:val="28"/>
        </w:rPr>
      </w:pPr>
      <w:r w:rsidRPr="00102CED">
        <w:rPr>
          <w:b/>
          <w:bCs/>
          <w:sz w:val="28"/>
          <w:szCs w:val="28"/>
        </w:rPr>
        <w:t>LA MOSTRA</w:t>
      </w:r>
    </w:p>
    <w:p w14:paraId="6566A287" w14:textId="55454E93" w:rsidR="00136387" w:rsidRPr="00102CED" w:rsidRDefault="00136387" w:rsidP="00F811C4">
      <w:pPr>
        <w:spacing w:after="0"/>
        <w:jc w:val="center"/>
        <w:rPr>
          <w:b/>
          <w:bCs/>
          <w:sz w:val="32"/>
          <w:szCs w:val="32"/>
        </w:rPr>
      </w:pPr>
      <w:bookmarkStart w:id="0" w:name="_Hlk43375784"/>
      <w:r w:rsidRPr="00102CED">
        <w:rPr>
          <w:b/>
          <w:bCs/>
          <w:sz w:val="32"/>
          <w:szCs w:val="32"/>
        </w:rPr>
        <w:t>PIERGIORGIO BRANZI</w:t>
      </w:r>
    </w:p>
    <w:p w14:paraId="5EE43B49" w14:textId="68B064A7" w:rsidR="00136387" w:rsidRPr="00102CED" w:rsidRDefault="00136387" w:rsidP="00F811C4">
      <w:pPr>
        <w:spacing w:after="0"/>
        <w:jc w:val="center"/>
        <w:rPr>
          <w:b/>
          <w:bCs/>
          <w:sz w:val="32"/>
          <w:szCs w:val="32"/>
        </w:rPr>
      </w:pPr>
      <w:r w:rsidRPr="00102CED">
        <w:rPr>
          <w:b/>
          <w:bCs/>
          <w:i/>
          <w:iCs/>
          <w:sz w:val="32"/>
          <w:szCs w:val="32"/>
        </w:rPr>
        <w:t>IL GIRO DELL’OCCHIO</w:t>
      </w:r>
      <w:r w:rsidR="006C4BFC">
        <w:rPr>
          <w:b/>
          <w:bCs/>
          <w:i/>
          <w:iCs/>
          <w:sz w:val="32"/>
          <w:szCs w:val="32"/>
        </w:rPr>
        <w:t>. FOTOGRAFIE 1950 – 2010</w:t>
      </w:r>
    </w:p>
    <w:bookmarkEnd w:id="0"/>
    <w:p w14:paraId="4CC02429" w14:textId="77777777" w:rsidR="00102CED" w:rsidRPr="00102CED" w:rsidRDefault="00102CED" w:rsidP="00F811C4">
      <w:pPr>
        <w:spacing w:after="0"/>
        <w:jc w:val="center"/>
        <w:rPr>
          <w:b/>
          <w:bCs/>
          <w:sz w:val="28"/>
          <w:szCs w:val="28"/>
        </w:rPr>
      </w:pPr>
    </w:p>
    <w:p w14:paraId="5653B6FF" w14:textId="10C364E6" w:rsidR="00136387" w:rsidRPr="00102CED" w:rsidRDefault="00136387" w:rsidP="00F811C4">
      <w:pPr>
        <w:jc w:val="center"/>
        <w:rPr>
          <w:b/>
          <w:bCs/>
          <w:sz w:val="28"/>
          <w:szCs w:val="28"/>
        </w:rPr>
      </w:pPr>
      <w:r w:rsidRPr="00102CED">
        <w:rPr>
          <w:b/>
          <w:bCs/>
          <w:sz w:val="28"/>
          <w:szCs w:val="28"/>
        </w:rPr>
        <w:t>L’esposizione presenta 60 immagini che documentano oltre cinquant’anni di carriera del fotografo toscano, uno dei più importanti interpreti del nostro tempo.</w:t>
      </w:r>
    </w:p>
    <w:p w14:paraId="70C6A827" w14:textId="4845724F" w:rsidR="00136387" w:rsidRDefault="00136387">
      <w:pPr>
        <w:rPr>
          <w:sz w:val="24"/>
          <w:szCs w:val="24"/>
        </w:rPr>
      </w:pPr>
    </w:p>
    <w:p w14:paraId="1907ECCA" w14:textId="53B6399E" w:rsidR="00F811C4" w:rsidRDefault="00F811C4" w:rsidP="00D42E40">
      <w:pPr>
        <w:spacing w:after="0" w:line="240" w:lineRule="auto"/>
        <w:ind w:left="3969"/>
        <w:jc w:val="right"/>
        <w:rPr>
          <w:i/>
          <w:iCs/>
          <w:sz w:val="20"/>
          <w:szCs w:val="20"/>
        </w:rPr>
      </w:pPr>
      <w:r>
        <w:rPr>
          <w:i/>
          <w:iCs/>
          <w:sz w:val="20"/>
          <w:szCs w:val="20"/>
        </w:rPr>
        <w:t>Potrà sembrare un’affermazione azzardata ma, a mio giudizio, fotografare è un’operazione compromettente</w:t>
      </w:r>
      <w:r w:rsidR="00431C2B">
        <w:rPr>
          <w:i/>
          <w:iCs/>
          <w:sz w:val="20"/>
          <w:szCs w:val="20"/>
        </w:rPr>
        <w:t>.</w:t>
      </w:r>
    </w:p>
    <w:p w14:paraId="10CD544B" w14:textId="27CB58ED" w:rsidR="006C4BFC" w:rsidRDefault="00D42E40" w:rsidP="00D42E40">
      <w:pPr>
        <w:spacing w:after="0" w:line="240" w:lineRule="auto"/>
        <w:ind w:left="3969"/>
        <w:jc w:val="right"/>
        <w:rPr>
          <w:i/>
          <w:iCs/>
          <w:sz w:val="20"/>
          <w:szCs w:val="20"/>
        </w:rPr>
      </w:pPr>
      <w:r w:rsidRPr="00D42E40">
        <w:rPr>
          <w:bCs/>
          <w:i/>
          <w:iCs/>
          <w:sz w:val="20"/>
          <w:szCs w:val="20"/>
        </w:rPr>
        <w:t>Compromettente perché quel fondo di bicchiere che conosciamo, e che capta quel lampo di luce che racchiude un frammento di realtà, è rivolto verso l’esterno, ma l’immagine proviene dal nostro intimo più profondo e nascosto: e ci racconta e ci smaschera.</w:t>
      </w:r>
    </w:p>
    <w:p w14:paraId="5CFF897C" w14:textId="5AD7FCF1" w:rsidR="00F811C4" w:rsidRPr="00D42E40" w:rsidRDefault="00F811C4" w:rsidP="00F811C4">
      <w:pPr>
        <w:spacing w:after="0" w:line="240" w:lineRule="auto"/>
        <w:jc w:val="right"/>
        <w:rPr>
          <w:b/>
          <w:bCs/>
          <w:sz w:val="20"/>
          <w:szCs w:val="20"/>
        </w:rPr>
      </w:pPr>
      <w:r w:rsidRPr="00D42E40">
        <w:rPr>
          <w:b/>
          <w:bCs/>
          <w:sz w:val="20"/>
          <w:szCs w:val="20"/>
        </w:rPr>
        <w:t>Piergiorgio Branzi</w:t>
      </w:r>
    </w:p>
    <w:p w14:paraId="65171902" w14:textId="77777777" w:rsidR="00D42E40" w:rsidRDefault="00D42E40" w:rsidP="00102CED">
      <w:pPr>
        <w:jc w:val="both"/>
        <w:rPr>
          <w:b/>
          <w:bCs/>
          <w:sz w:val="24"/>
          <w:szCs w:val="24"/>
        </w:rPr>
      </w:pPr>
    </w:p>
    <w:p w14:paraId="7780CBB2" w14:textId="77777777" w:rsidR="00D42E40" w:rsidRDefault="00D42E40" w:rsidP="00102CED">
      <w:pPr>
        <w:jc w:val="both"/>
        <w:rPr>
          <w:b/>
          <w:bCs/>
          <w:sz w:val="24"/>
          <w:szCs w:val="24"/>
        </w:rPr>
      </w:pPr>
    </w:p>
    <w:p w14:paraId="770E5478" w14:textId="422744A2" w:rsidR="005166FC" w:rsidRDefault="005166FC" w:rsidP="00102CED">
      <w:pPr>
        <w:jc w:val="both"/>
        <w:rPr>
          <w:sz w:val="24"/>
          <w:szCs w:val="24"/>
        </w:rPr>
      </w:pPr>
      <w:r w:rsidRPr="00F95640">
        <w:rPr>
          <w:b/>
          <w:bCs/>
          <w:sz w:val="24"/>
          <w:szCs w:val="24"/>
        </w:rPr>
        <w:t>Dal 23 giugno al 6 settembre 2020, il Castello Visconteo Sforzesco di Novara ospita una mostra che documenta oltre cinquant’anni di fotografie di Piergiorgio Branzi</w:t>
      </w:r>
      <w:r>
        <w:rPr>
          <w:sz w:val="24"/>
          <w:szCs w:val="24"/>
        </w:rPr>
        <w:t xml:space="preserve"> (Signa, FI, 1928), uno dei più importanti e riconosciuti interpreti di questa particolare forma d’arte.</w:t>
      </w:r>
    </w:p>
    <w:p w14:paraId="22E5D0ED" w14:textId="45533FB6" w:rsidR="005166FC" w:rsidRDefault="005166FC" w:rsidP="00A006E8">
      <w:pPr>
        <w:jc w:val="both"/>
        <w:rPr>
          <w:sz w:val="24"/>
          <w:szCs w:val="24"/>
        </w:rPr>
      </w:pPr>
      <w:r w:rsidRPr="008542B3">
        <w:rPr>
          <w:b/>
          <w:bCs/>
          <w:i/>
          <w:iCs/>
          <w:sz w:val="24"/>
          <w:szCs w:val="24"/>
        </w:rPr>
        <w:t>Il giro dell’occhio</w:t>
      </w:r>
      <w:r w:rsidR="006C4BFC">
        <w:rPr>
          <w:b/>
          <w:bCs/>
          <w:i/>
          <w:iCs/>
          <w:sz w:val="24"/>
          <w:szCs w:val="24"/>
        </w:rPr>
        <w:t>. Fotografie 1950-2010</w:t>
      </w:r>
      <w:r w:rsidRPr="008542B3">
        <w:rPr>
          <w:sz w:val="24"/>
          <w:szCs w:val="24"/>
        </w:rPr>
        <w:t xml:space="preserve"> </w:t>
      </w:r>
      <w:r w:rsidR="00FC5238" w:rsidRPr="008542B3">
        <w:rPr>
          <w:sz w:val="24"/>
          <w:szCs w:val="24"/>
        </w:rPr>
        <w:t>organizzata da</w:t>
      </w:r>
      <w:r w:rsidR="00FC5238" w:rsidRPr="008542B3">
        <w:rPr>
          <w:rFonts w:cstheme="minorHAnsi"/>
          <w:color w:val="00000A"/>
          <w:sz w:val="24"/>
          <w:szCs w:val="24"/>
          <w:shd w:val="clear" w:color="auto" w:fill="FFFFFF"/>
        </w:rPr>
        <w:t xml:space="preserve"> </w:t>
      </w:r>
      <w:r w:rsidR="00FC5238" w:rsidRPr="008542B3">
        <w:rPr>
          <w:rFonts w:cstheme="minorHAnsi"/>
          <w:b/>
          <w:color w:val="00000A"/>
          <w:sz w:val="24"/>
          <w:szCs w:val="24"/>
          <w:shd w:val="clear" w:color="auto" w:fill="FFFFFF"/>
        </w:rPr>
        <w:t xml:space="preserve">Contrasto </w:t>
      </w:r>
      <w:r w:rsidR="00FC5238" w:rsidRPr="008542B3">
        <w:rPr>
          <w:rFonts w:cstheme="minorHAnsi"/>
          <w:bCs/>
          <w:color w:val="00000A"/>
          <w:sz w:val="24"/>
          <w:szCs w:val="24"/>
          <w:shd w:val="clear" w:color="auto" w:fill="FFFFFF"/>
        </w:rPr>
        <w:t>con</w:t>
      </w:r>
      <w:r w:rsidR="00FC5238" w:rsidRPr="008542B3">
        <w:rPr>
          <w:rFonts w:cstheme="minorHAnsi"/>
          <w:b/>
          <w:color w:val="00000A"/>
          <w:sz w:val="24"/>
          <w:szCs w:val="24"/>
          <w:shd w:val="clear" w:color="auto" w:fill="FFFFFF"/>
        </w:rPr>
        <w:t xml:space="preserve"> Fondazione Forma per la Fotografia e Contrasto Galleria </w:t>
      </w:r>
      <w:r w:rsidR="00FC5238" w:rsidRPr="008542B3">
        <w:rPr>
          <w:rFonts w:cstheme="minorHAnsi"/>
          <w:color w:val="00000A"/>
          <w:sz w:val="24"/>
          <w:szCs w:val="24"/>
          <w:shd w:val="clear" w:color="auto" w:fill="FFFFFF"/>
        </w:rPr>
        <w:t>in collaborazione con</w:t>
      </w:r>
      <w:r w:rsidR="00FC5238" w:rsidRPr="008542B3">
        <w:rPr>
          <w:rFonts w:cstheme="minorHAnsi"/>
          <w:b/>
          <w:color w:val="00000A"/>
          <w:sz w:val="24"/>
          <w:szCs w:val="24"/>
          <w:shd w:val="clear" w:color="auto" w:fill="FFFFFF"/>
        </w:rPr>
        <w:t xml:space="preserve"> Fondazione Castello visconteo-sforzesco di Novara</w:t>
      </w:r>
      <w:r w:rsidR="00FC5238" w:rsidRPr="00A86D1D">
        <w:rPr>
          <w:rFonts w:cstheme="minorHAnsi"/>
          <w:bCs/>
          <w:color w:val="00000A"/>
          <w:sz w:val="24"/>
          <w:szCs w:val="24"/>
          <w:shd w:val="clear" w:color="auto" w:fill="FFFFFF"/>
        </w:rPr>
        <w:t xml:space="preserve"> e</w:t>
      </w:r>
      <w:r w:rsidR="00FC5238">
        <w:rPr>
          <w:rFonts w:cstheme="minorHAnsi"/>
          <w:b/>
          <w:color w:val="00000A"/>
          <w:sz w:val="24"/>
          <w:szCs w:val="24"/>
          <w:shd w:val="clear" w:color="auto" w:fill="FFFFFF"/>
        </w:rPr>
        <w:t xml:space="preserve"> </w:t>
      </w:r>
      <w:r w:rsidR="00FC5238">
        <w:rPr>
          <w:rFonts w:eastAsia="Arial Unicode MS" w:cstheme="minorHAnsi"/>
          <w:color w:val="00000A"/>
          <w:sz w:val="24"/>
          <w:szCs w:val="24"/>
          <w:shd w:val="clear" w:color="auto" w:fill="FFFFFF"/>
        </w:rPr>
        <w:t xml:space="preserve">con il patrocinio del </w:t>
      </w:r>
      <w:r w:rsidR="00FC5238" w:rsidRPr="008542B3">
        <w:rPr>
          <w:rFonts w:eastAsia="Arial Unicode MS" w:cstheme="minorHAnsi"/>
          <w:b/>
          <w:color w:val="00000A"/>
          <w:sz w:val="24"/>
          <w:szCs w:val="24"/>
          <w:shd w:val="clear" w:color="auto" w:fill="FFFFFF"/>
        </w:rPr>
        <w:t>Comune di Novara</w:t>
      </w:r>
      <w:r w:rsidR="008542B3" w:rsidRPr="008542B3">
        <w:rPr>
          <w:rFonts w:cstheme="minorHAnsi"/>
          <w:color w:val="00000A"/>
          <w:sz w:val="24"/>
          <w:szCs w:val="24"/>
          <w:shd w:val="clear" w:color="auto" w:fill="FFFFFF"/>
        </w:rPr>
        <w:t xml:space="preserve">, </w:t>
      </w:r>
      <w:r w:rsidR="00D42E40">
        <w:rPr>
          <w:rFonts w:cstheme="minorHAnsi"/>
          <w:color w:val="00000A"/>
          <w:sz w:val="24"/>
          <w:szCs w:val="24"/>
          <w:shd w:val="clear" w:color="auto" w:fill="FFFFFF"/>
        </w:rPr>
        <w:t xml:space="preserve">e </w:t>
      </w:r>
      <w:r w:rsidRPr="008542B3">
        <w:rPr>
          <w:b/>
          <w:bCs/>
          <w:sz w:val="24"/>
          <w:szCs w:val="24"/>
        </w:rPr>
        <w:t>presenta</w:t>
      </w:r>
      <w:r w:rsidRPr="00F95640">
        <w:rPr>
          <w:b/>
          <w:bCs/>
          <w:sz w:val="24"/>
          <w:szCs w:val="24"/>
        </w:rPr>
        <w:t xml:space="preserve"> 60 immagini tra le più iconiche realizzate dal fotografo toscano</w:t>
      </w:r>
      <w:r w:rsidRPr="00A006E8">
        <w:rPr>
          <w:sz w:val="24"/>
          <w:szCs w:val="24"/>
        </w:rPr>
        <w:t>.</w:t>
      </w:r>
    </w:p>
    <w:p w14:paraId="42D075C9" w14:textId="77777777" w:rsidR="006C4BFC" w:rsidRPr="006C4BFC" w:rsidRDefault="006C4BFC" w:rsidP="006C4BFC">
      <w:pPr>
        <w:jc w:val="both"/>
        <w:rPr>
          <w:sz w:val="24"/>
          <w:szCs w:val="24"/>
        </w:rPr>
      </w:pPr>
      <w:r w:rsidRPr="006C4BFC">
        <w:rPr>
          <w:sz w:val="24"/>
          <w:szCs w:val="24"/>
        </w:rPr>
        <w:t xml:space="preserve">Oltre cinquant’anni di sguardi sul mondo, di “osservazioni attive” di un grande interprete del nostro tempo: </w:t>
      </w:r>
      <w:r w:rsidRPr="006C4BFC">
        <w:rPr>
          <w:i/>
          <w:iCs/>
          <w:sz w:val="24"/>
          <w:szCs w:val="24"/>
        </w:rPr>
        <w:t>Il giro dell’occhio</w:t>
      </w:r>
      <w:r w:rsidRPr="006C4BFC">
        <w:rPr>
          <w:sz w:val="24"/>
          <w:szCs w:val="24"/>
        </w:rPr>
        <w:t xml:space="preserve"> è un’occasione per ripercorrere, grazie al bianco e nero delle fotografie di Piergiorgio Branzi, una stagione importante della fotografia e della cultura italiana, in cui le immagini si intrecciano con le riflessioni, i ragionamenti e i ricordi. Un insieme di temi che accompagna il racconto di una vita piena di meraviglie e di scoperte.</w:t>
      </w:r>
    </w:p>
    <w:p w14:paraId="0392487C" w14:textId="028F7C5D" w:rsidR="006C4BFC" w:rsidRPr="006C4BFC" w:rsidRDefault="006C4BFC" w:rsidP="006C4BFC">
      <w:pPr>
        <w:jc w:val="both"/>
        <w:rPr>
          <w:sz w:val="24"/>
          <w:szCs w:val="24"/>
        </w:rPr>
      </w:pPr>
      <w:r w:rsidRPr="006C4BFC">
        <w:rPr>
          <w:sz w:val="24"/>
          <w:szCs w:val="24"/>
        </w:rPr>
        <w:t xml:space="preserve">Dalle foto degli anni </w:t>
      </w:r>
      <w:r>
        <w:rPr>
          <w:sz w:val="24"/>
          <w:szCs w:val="24"/>
        </w:rPr>
        <w:t>c</w:t>
      </w:r>
      <w:r w:rsidRPr="006C4BFC">
        <w:rPr>
          <w:sz w:val="24"/>
          <w:szCs w:val="24"/>
        </w:rPr>
        <w:t>inquanta realizzate nella sua Toscana</w:t>
      </w:r>
      <w:r w:rsidRPr="006C4BFC">
        <w:rPr>
          <w:i/>
          <w:sz w:val="24"/>
          <w:szCs w:val="24"/>
        </w:rPr>
        <w:t xml:space="preserve"> </w:t>
      </w:r>
      <w:r w:rsidRPr="006C4BFC">
        <w:rPr>
          <w:sz w:val="24"/>
          <w:szCs w:val="24"/>
        </w:rPr>
        <w:t xml:space="preserve">alle immagini che danno conto di uno sguardo complessivo sulla Penisola, fino ad arrivare alle fotografie che riguardano città e culture del </w:t>
      </w:r>
      <w:r w:rsidRPr="006C4BFC">
        <w:rPr>
          <w:iCs/>
          <w:sz w:val="24"/>
          <w:szCs w:val="24"/>
        </w:rPr>
        <w:t>Mediterraneo</w:t>
      </w:r>
      <w:r w:rsidRPr="006C4BFC">
        <w:rPr>
          <w:sz w:val="24"/>
          <w:szCs w:val="24"/>
        </w:rPr>
        <w:t xml:space="preserve">, per passare poi a </w:t>
      </w:r>
      <w:r w:rsidRPr="006C4BFC">
        <w:rPr>
          <w:iCs/>
          <w:sz w:val="24"/>
          <w:szCs w:val="24"/>
        </w:rPr>
        <w:t>Mosca</w:t>
      </w:r>
      <w:r w:rsidRPr="006C4BFC">
        <w:rPr>
          <w:i/>
          <w:sz w:val="24"/>
          <w:szCs w:val="24"/>
        </w:rPr>
        <w:t xml:space="preserve"> </w:t>
      </w:r>
      <w:r w:rsidRPr="006C4BFC">
        <w:rPr>
          <w:sz w:val="24"/>
          <w:szCs w:val="24"/>
        </w:rPr>
        <w:t xml:space="preserve">dove Branzi ha vissuto cinque anni in quanto inviato per la Rai. Una sezione speciale è dedicata a Parigi, città che Piergiorgio Branzi ha fotografato con il passo </w:t>
      </w:r>
      <w:r w:rsidRPr="006C4BFC">
        <w:rPr>
          <w:sz w:val="24"/>
          <w:szCs w:val="24"/>
        </w:rPr>
        <w:lastRenderedPageBreak/>
        <w:t xml:space="preserve">e lo sguardo del </w:t>
      </w:r>
      <w:r w:rsidRPr="006C4BFC">
        <w:rPr>
          <w:i/>
          <w:iCs/>
          <w:sz w:val="24"/>
          <w:szCs w:val="24"/>
        </w:rPr>
        <w:t>flâneur</w:t>
      </w:r>
      <w:r w:rsidRPr="006C4BFC">
        <w:rPr>
          <w:sz w:val="24"/>
          <w:szCs w:val="24"/>
        </w:rPr>
        <w:t xml:space="preserve">. È presente, inoltre, parte dell’ultima produzione del fotografo, quella più sperimentale, legata allo studio delle forme. </w:t>
      </w:r>
    </w:p>
    <w:p w14:paraId="6AE48631" w14:textId="6D9369C4" w:rsidR="006C4BFC" w:rsidRPr="00A006E8" w:rsidRDefault="006C4BFC" w:rsidP="006C4BFC">
      <w:pPr>
        <w:jc w:val="both"/>
        <w:rPr>
          <w:sz w:val="24"/>
          <w:szCs w:val="24"/>
        </w:rPr>
      </w:pPr>
      <w:r w:rsidRPr="00A006E8">
        <w:rPr>
          <w:sz w:val="24"/>
          <w:szCs w:val="24"/>
        </w:rPr>
        <w:t xml:space="preserve">“Il giro dell’occhio in cui ci conduce Piergiorgio Branzi con le sue fotografie – afferma </w:t>
      </w:r>
      <w:r w:rsidRPr="006C4BFC">
        <w:rPr>
          <w:b/>
          <w:bCs/>
          <w:sz w:val="24"/>
          <w:szCs w:val="24"/>
        </w:rPr>
        <w:t>Alessandra Mauro, curatrice del volume Contrasto che accompagna la mostra</w:t>
      </w:r>
      <w:r w:rsidRPr="00A006E8">
        <w:rPr>
          <w:sz w:val="24"/>
          <w:szCs w:val="24"/>
        </w:rPr>
        <w:t xml:space="preserve"> - è un turbine d’immagini e memorie, di ricordi, impressioni e scelte meditate. Di osservazioni coerenti in cui lo sguardo è sempre pronto a percorrere il mondo, tracciare e nominare la visione di profili di terre e di pietre. Una serie di vedute e “rivedute” che comunicano la stessa esperienza esistenziale dell’autore, il suo respiro. Quello di un corpo profondamente attento, lieto di continuare a vivere di meraviglia e di osservazione”.</w:t>
      </w:r>
    </w:p>
    <w:p w14:paraId="0D903946" w14:textId="3C99C2EE" w:rsidR="00102CED" w:rsidRPr="00102CED" w:rsidRDefault="00102CED" w:rsidP="00102CED">
      <w:pPr>
        <w:spacing w:after="0"/>
        <w:rPr>
          <w:b/>
          <w:bCs/>
          <w:sz w:val="24"/>
          <w:szCs w:val="24"/>
        </w:rPr>
      </w:pPr>
      <w:r w:rsidRPr="00102CED">
        <w:rPr>
          <w:b/>
          <w:bCs/>
          <w:sz w:val="24"/>
          <w:szCs w:val="24"/>
        </w:rPr>
        <w:t>Note biografiche</w:t>
      </w:r>
    </w:p>
    <w:p w14:paraId="5E1E9FA8" w14:textId="111133D0" w:rsidR="006C4BFC" w:rsidRPr="006C4BFC" w:rsidRDefault="006C4BFC" w:rsidP="006C4BFC">
      <w:pPr>
        <w:jc w:val="both"/>
        <w:rPr>
          <w:sz w:val="24"/>
          <w:szCs w:val="24"/>
        </w:rPr>
      </w:pPr>
      <w:r w:rsidRPr="006C4BFC">
        <w:rPr>
          <w:b/>
          <w:bCs/>
          <w:sz w:val="24"/>
          <w:szCs w:val="24"/>
        </w:rPr>
        <w:t>Piergiorgio Branzi</w:t>
      </w:r>
      <w:r>
        <w:rPr>
          <w:sz w:val="24"/>
          <w:szCs w:val="24"/>
        </w:rPr>
        <w:t xml:space="preserve"> </w:t>
      </w:r>
      <w:r w:rsidRPr="006C4BFC">
        <w:rPr>
          <w:sz w:val="24"/>
          <w:szCs w:val="24"/>
        </w:rPr>
        <w:t xml:space="preserve">nasce a Signa, Firenze, nel 1928. La sua attività di fotografo comincia nei primi anni ’50, periodo in cui conosce Vincenzo Balocchi, uno dei membri del gruppo </w:t>
      </w:r>
      <w:r w:rsidRPr="006C4BFC">
        <w:rPr>
          <w:i/>
          <w:iCs/>
          <w:sz w:val="24"/>
          <w:szCs w:val="24"/>
        </w:rPr>
        <w:t>La Bussola</w:t>
      </w:r>
      <w:r w:rsidRPr="006C4BFC">
        <w:rPr>
          <w:sz w:val="24"/>
          <w:szCs w:val="24"/>
        </w:rPr>
        <w:t xml:space="preserve">, un’associazione di fotografi creata nel 1947 con l’obiettivo di promuovere la fotografia come arte dal punto di vista professionale e non solo documentario. Nel maggio del 1953, Branzi espone per la prima volta nell’ambito della “Mostra della Fotografia Italiana”, presso la Galleria della Vigna Nuova a Firenze, e a partire dall’autunno di quello stesso anno si dedica sempre di più alla fotografia, partecipando alle principali esposizioni italiane e vincendo numerosi concorsi tra il 1955 e il 1957. Intraprende lunghi viaggi in motocicletta e in auto attraverso l’Italia e la Spagna, raccontando in immagini la vita quotidiana dei paesi che attraversa, rielaborando in modo originale la lezione di Henri Cartier-Bresson. Dopo una collaborazione con </w:t>
      </w:r>
      <w:r w:rsidRPr="006C4BFC">
        <w:rPr>
          <w:i/>
          <w:iCs/>
          <w:sz w:val="24"/>
          <w:szCs w:val="24"/>
        </w:rPr>
        <w:t>Il Mondo</w:t>
      </w:r>
      <w:r w:rsidRPr="006C4BFC">
        <w:rPr>
          <w:sz w:val="24"/>
          <w:szCs w:val="24"/>
        </w:rPr>
        <w:t xml:space="preserve"> di Mario Pannunzio, nel 1960 viene assunto alla Rai e intraprende la carriera di giornalista che, di fatto, rallenterà la sua produzione fotografica. Come inviato della Rai, e su incarico di Enzo Biagi, si trasferisce a Mosca per circa cinque anni e diventa il primo corrispondente occidentale nella Russia di oltrecortina; dal 1966 al 1969 sarà, invece, corrispondente da Parigi. Nel 1969 torna in Italia, a Roma, per assumere l'incarico di commentatore del telegiornale. Le sue fotografie sono state esposte in numerose mostre dedicate alla fotografia italiana del Novecento (tra queste anche l’importante “</w:t>
      </w:r>
      <w:proofErr w:type="spellStart"/>
      <w:r w:rsidRPr="006C4BFC">
        <w:rPr>
          <w:sz w:val="24"/>
          <w:szCs w:val="24"/>
        </w:rPr>
        <w:t>ItalianMetamorphosis</w:t>
      </w:r>
      <w:proofErr w:type="spellEnd"/>
      <w:r w:rsidRPr="006C4BFC">
        <w:rPr>
          <w:sz w:val="24"/>
          <w:szCs w:val="24"/>
        </w:rPr>
        <w:t>” al Guggenheim Museum di</w:t>
      </w:r>
      <w:r>
        <w:rPr>
          <w:sz w:val="24"/>
          <w:szCs w:val="24"/>
        </w:rPr>
        <w:t xml:space="preserve"> </w:t>
      </w:r>
      <w:r w:rsidRPr="006C4BFC">
        <w:rPr>
          <w:sz w:val="24"/>
          <w:szCs w:val="24"/>
        </w:rPr>
        <w:t>New York), di cui è considerato uno degli indiscussi maestri. Il suo archivio e il suo lavoro sono gestiti in esclusiva da Fondazione Forma per la Fotografia.</w:t>
      </w:r>
    </w:p>
    <w:p w14:paraId="1F11A3CF" w14:textId="2BDFF588" w:rsidR="00431C2B" w:rsidRDefault="009277D1" w:rsidP="009277D1">
      <w:pPr>
        <w:rPr>
          <w:sz w:val="24"/>
          <w:szCs w:val="24"/>
        </w:rPr>
      </w:pPr>
      <w:r>
        <w:rPr>
          <w:sz w:val="24"/>
          <w:szCs w:val="24"/>
        </w:rPr>
        <w:t>Novara, giugno 2020</w:t>
      </w:r>
    </w:p>
    <w:p w14:paraId="49DB2C49" w14:textId="62B91B0B" w:rsidR="00EC41B7" w:rsidRDefault="00EC41B7">
      <w:pPr>
        <w:rPr>
          <w:sz w:val="24"/>
          <w:szCs w:val="24"/>
        </w:rPr>
      </w:pPr>
      <w:r>
        <w:rPr>
          <w:sz w:val="24"/>
          <w:szCs w:val="24"/>
        </w:rPr>
        <w:br w:type="page"/>
      </w:r>
    </w:p>
    <w:p w14:paraId="407EA3E0" w14:textId="04B7CDC5" w:rsidR="009277D1" w:rsidRDefault="00431C2B" w:rsidP="00431C2B">
      <w:pPr>
        <w:spacing w:after="0" w:line="240" w:lineRule="auto"/>
      </w:pPr>
      <w:r w:rsidRPr="00431C2B">
        <w:rPr>
          <w:b/>
          <w:bCs/>
        </w:rPr>
        <w:lastRenderedPageBreak/>
        <w:t xml:space="preserve">PIERGIORGIO BRANZI. </w:t>
      </w:r>
      <w:r w:rsidRPr="00431C2B">
        <w:rPr>
          <w:b/>
          <w:bCs/>
          <w:i/>
          <w:iCs/>
        </w:rPr>
        <w:t>Il giro dell’occhio</w:t>
      </w:r>
      <w:r w:rsidR="006C4BFC">
        <w:rPr>
          <w:b/>
          <w:bCs/>
          <w:i/>
          <w:iCs/>
        </w:rPr>
        <w:t>. Fotografie 1950-2010</w:t>
      </w:r>
    </w:p>
    <w:p w14:paraId="036B7BDF" w14:textId="021C7977" w:rsidR="00431C2B" w:rsidRDefault="00431C2B" w:rsidP="00431C2B">
      <w:pPr>
        <w:spacing w:after="0" w:line="240" w:lineRule="auto"/>
      </w:pPr>
      <w:r>
        <w:t xml:space="preserve">Novara, </w:t>
      </w:r>
      <w:r w:rsidRPr="00431C2B">
        <w:t xml:space="preserve">Castello Visconteo Sforzesco (piazza Martiri della Libertà </w:t>
      </w:r>
      <w:r w:rsidR="00A86D1D">
        <w:t>3</w:t>
      </w:r>
      <w:r w:rsidRPr="00431C2B">
        <w:t>)</w:t>
      </w:r>
    </w:p>
    <w:p w14:paraId="4CD0BA38" w14:textId="4BC15FE5" w:rsidR="00431C2B" w:rsidRDefault="00431C2B" w:rsidP="00431C2B">
      <w:pPr>
        <w:spacing w:after="0" w:line="240" w:lineRule="auto"/>
        <w:rPr>
          <w:b/>
          <w:bCs/>
        </w:rPr>
      </w:pPr>
      <w:r w:rsidRPr="00431C2B">
        <w:rPr>
          <w:b/>
          <w:bCs/>
        </w:rPr>
        <w:t>23 giugno – 6 settembre 2020</w:t>
      </w:r>
    </w:p>
    <w:p w14:paraId="5488BF7D" w14:textId="1D26FC73" w:rsidR="00007F94" w:rsidRDefault="00007F94" w:rsidP="00431C2B">
      <w:pPr>
        <w:spacing w:after="0" w:line="240" w:lineRule="auto"/>
        <w:rPr>
          <w:b/>
          <w:bCs/>
        </w:rPr>
      </w:pPr>
    </w:p>
    <w:p w14:paraId="098D2F89" w14:textId="02C6057C" w:rsidR="00431C2B" w:rsidRDefault="00431C2B" w:rsidP="00431C2B">
      <w:pPr>
        <w:spacing w:after="0" w:line="240" w:lineRule="auto"/>
      </w:pPr>
      <w:r w:rsidRPr="00431C2B">
        <w:rPr>
          <w:b/>
          <w:bCs/>
        </w:rPr>
        <w:t>Orari</w:t>
      </w:r>
      <w:r>
        <w:t>: martedì - domenica, 10.00-19.00 (la biglietteria chiude alle 18.00)</w:t>
      </w:r>
    </w:p>
    <w:p w14:paraId="01CD0BE4" w14:textId="77777777" w:rsidR="00431C2B" w:rsidRDefault="00431C2B" w:rsidP="00431C2B">
      <w:pPr>
        <w:spacing w:after="0" w:line="240" w:lineRule="auto"/>
      </w:pPr>
    </w:p>
    <w:p w14:paraId="4D89857A" w14:textId="324DD2E4" w:rsidR="00431C2B" w:rsidRDefault="00431C2B" w:rsidP="003E53B1">
      <w:pPr>
        <w:spacing w:after="120" w:line="240" w:lineRule="auto"/>
      </w:pPr>
      <w:r w:rsidRPr="00431C2B">
        <w:rPr>
          <w:b/>
          <w:bCs/>
        </w:rPr>
        <w:t>Biglietti</w:t>
      </w:r>
      <w:r>
        <w:t>: intero €8,00, ridotto €6,00</w:t>
      </w:r>
    </w:p>
    <w:p w14:paraId="6CD36350" w14:textId="779F0A60" w:rsidR="00431C2B" w:rsidRPr="00431C2B" w:rsidRDefault="00431C2B" w:rsidP="00431C2B">
      <w:pPr>
        <w:spacing w:after="0" w:line="240" w:lineRule="auto"/>
        <w:rPr>
          <w:i/>
          <w:iCs/>
        </w:rPr>
      </w:pPr>
      <w:r w:rsidRPr="008542B3">
        <w:rPr>
          <w:i/>
          <w:iCs/>
        </w:rPr>
        <w:t xml:space="preserve">È consigliata la prenotazione e l’acquisto on line su </w:t>
      </w:r>
      <w:hyperlink r:id="rId7" w:history="1">
        <w:r w:rsidRPr="008542B3">
          <w:rPr>
            <w:rStyle w:val="Collegamentoipertestuale"/>
            <w:i/>
            <w:iCs/>
          </w:rPr>
          <w:t>www.ticketone.it</w:t>
        </w:r>
      </w:hyperlink>
      <w:r>
        <w:rPr>
          <w:i/>
          <w:iCs/>
        </w:rPr>
        <w:t xml:space="preserve"> </w:t>
      </w:r>
    </w:p>
    <w:p w14:paraId="03171C83" w14:textId="14EB4E17" w:rsidR="00431C2B" w:rsidRDefault="00431C2B" w:rsidP="00431C2B">
      <w:pPr>
        <w:spacing w:after="0" w:line="240" w:lineRule="auto"/>
      </w:pPr>
    </w:p>
    <w:p w14:paraId="221F8FD7" w14:textId="68404685" w:rsidR="00431C2B" w:rsidRDefault="00827CE3" w:rsidP="00431C2B">
      <w:pPr>
        <w:spacing w:after="0" w:line="240" w:lineRule="auto"/>
      </w:pPr>
      <w:r w:rsidRPr="008542B3">
        <w:rPr>
          <w:b/>
          <w:bCs/>
        </w:rPr>
        <w:t>Informazioni</w:t>
      </w:r>
      <w:r w:rsidRPr="006C4BFC">
        <w:t xml:space="preserve">: </w:t>
      </w:r>
      <w:r w:rsidR="003E53B1" w:rsidRPr="006C4BFC">
        <w:t xml:space="preserve">tel. </w:t>
      </w:r>
      <w:r w:rsidRPr="006C4BFC">
        <w:t>0321</w:t>
      </w:r>
      <w:r w:rsidR="003E53B1" w:rsidRPr="006C4BFC">
        <w:t>.</w:t>
      </w:r>
      <w:r w:rsidRPr="006C4BFC">
        <w:t>1855421</w:t>
      </w:r>
    </w:p>
    <w:p w14:paraId="04DE381C" w14:textId="5C1B2AD7" w:rsidR="006C4BFC" w:rsidRDefault="006C4BFC" w:rsidP="00431C2B">
      <w:pPr>
        <w:spacing w:after="0" w:line="240" w:lineRule="auto"/>
      </w:pPr>
    </w:p>
    <w:p w14:paraId="19475B71" w14:textId="1A763E16" w:rsidR="006C4BFC" w:rsidRDefault="006C4BFC" w:rsidP="00431C2B">
      <w:pPr>
        <w:spacing w:after="0" w:line="240" w:lineRule="auto"/>
      </w:pPr>
      <w:r>
        <w:rPr>
          <w:b/>
          <w:bCs/>
        </w:rPr>
        <w:t>Sito internet</w:t>
      </w:r>
      <w:r w:rsidRPr="006C4BFC">
        <w:t xml:space="preserve">: </w:t>
      </w:r>
      <w:hyperlink r:id="rId8" w:history="1">
        <w:r w:rsidRPr="002924F8">
          <w:rPr>
            <w:rStyle w:val="Collegamentoipertestuale"/>
          </w:rPr>
          <w:t>www.ilcastellodinovara.it</w:t>
        </w:r>
      </w:hyperlink>
    </w:p>
    <w:p w14:paraId="642B2B5C" w14:textId="16A8AF50" w:rsidR="00431C2B" w:rsidRDefault="00431C2B" w:rsidP="00431C2B">
      <w:pPr>
        <w:spacing w:after="0" w:line="240" w:lineRule="auto"/>
      </w:pPr>
    </w:p>
    <w:p w14:paraId="605A50B9" w14:textId="1A5DA0F6" w:rsidR="00007F94" w:rsidRDefault="00007F94" w:rsidP="00431C2B">
      <w:pPr>
        <w:spacing w:after="0" w:line="240" w:lineRule="auto"/>
      </w:pPr>
      <w:r w:rsidRPr="00007F94">
        <w:rPr>
          <w:b/>
          <w:bCs/>
        </w:rPr>
        <w:t>Catalogo</w:t>
      </w:r>
      <w:r>
        <w:t>: Contrasto</w:t>
      </w:r>
    </w:p>
    <w:p w14:paraId="3258CCA9" w14:textId="122F1DC8" w:rsidR="00007F94" w:rsidRPr="00EC41B7" w:rsidRDefault="00007F94" w:rsidP="00431C2B">
      <w:pPr>
        <w:spacing w:after="0" w:line="240" w:lineRule="auto"/>
        <w:rPr>
          <w:b/>
          <w:bCs/>
        </w:rPr>
      </w:pPr>
    </w:p>
    <w:p w14:paraId="3B9DAB23" w14:textId="77777777" w:rsidR="00EC41B7" w:rsidRDefault="00EC41B7" w:rsidP="00431C2B">
      <w:pPr>
        <w:spacing w:after="0" w:line="240" w:lineRule="auto"/>
      </w:pPr>
    </w:p>
    <w:p w14:paraId="0013C4E6" w14:textId="117553B8" w:rsidR="00EC41B7" w:rsidRDefault="00EC41B7" w:rsidP="00431C2B">
      <w:pPr>
        <w:spacing w:after="0" w:line="240" w:lineRule="auto"/>
      </w:pPr>
    </w:p>
    <w:p w14:paraId="5D197B1B" w14:textId="3594AA52" w:rsidR="00EC41B7" w:rsidRDefault="00EC41B7" w:rsidP="00431C2B">
      <w:pPr>
        <w:spacing w:after="0" w:line="240" w:lineRule="auto"/>
      </w:pPr>
    </w:p>
    <w:p w14:paraId="2356E88D" w14:textId="58243E1E" w:rsidR="00EC41B7" w:rsidRDefault="00EC41B7" w:rsidP="00431C2B">
      <w:pPr>
        <w:spacing w:after="0" w:line="240" w:lineRule="auto"/>
      </w:pPr>
    </w:p>
    <w:p w14:paraId="016FD706" w14:textId="3A98B7A7" w:rsidR="00EC41B7" w:rsidRDefault="00EC41B7" w:rsidP="00431C2B">
      <w:pPr>
        <w:spacing w:after="0" w:line="240" w:lineRule="auto"/>
      </w:pPr>
    </w:p>
    <w:p w14:paraId="0FCA5D89" w14:textId="617303DE" w:rsidR="00EC41B7" w:rsidRDefault="00EC41B7" w:rsidP="00431C2B">
      <w:pPr>
        <w:spacing w:after="0" w:line="240" w:lineRule="auto"/>
      </w:pPr>
    </w:p>
    <w:p w14:paraId="14685735" w14:textId="01E653E4" w:rsidR="00EC41B7" w:rsidRDefault="00EC41B7" w:rsidP="00431C2B">
      <w:pPr>
        <w:spacing w:after="0" w:line="240" w:lineRule="auto"/>
      </w:pPr>
    </w:p>
    <w:p w14:paraId="7C2CF7D0" w14:textId="642BEA49" w:rsidR="00EC41B7" w:rsidRDefault="00EC41B7" w:rsidP="00431C2B">
      <w:pPr>
        <w:spacing w:after="0" w:line="240" w:lineRule="auto"/>
      </w:pPr>
    </w:p>
    <w:p w14:paraId="03C7EFE1" w14:textId="284A39CC" w:rsidR="00EC41B7" w:rsidRDefault="00EC41B7" w:rsidP="00431C2B">
      <w:pPr>
        <w:spacing w:after="0" w:line="240" w:lineRule="auto"/>
      </w:pPr>
    </w:p>
    <w:p w14:paraId="4297FD48" w14:textId="5BDC9982" w:rsidR="00EC41B7" w:rsidRDefault="00EC41B7" w:rsidP="00431C2B">
      <w:pPr>
        <w:spacing w:after="0" w:line="240" w:lineRule="auto"/>
      </w:pPr>
    </w:p>
    <w:p w14:paraId="38F9EEB6" w14:textId="674797D4" w:rsidR="00EC41B7" w:rsidRDefault="00EC41B7" w:rsidP="00431C2B">
      <w:pPr>
        <w:spacing w:after="0" w:line="240" w:lineRule="auto"/>
      </w:pPr>
    </w:p>
    <w:p w14:paraId="40988671" w14:textId="366A8281" w:rsidR="00EC41B7" w:rsidRDefault="00EC41B7" w:rsidP="00431C2B">
      <w:pPr>
        <w:spacing w:after="0" w:line="240" w:lineRule="auto"/>
      </w:pPr>
    </w:p>
    <w:p w14:paraId="2F1D6675" w14:textId="15F056F2" w:rsidR="00EC41B7" w:rsidRDefault="00EC41B7" w:rsidP="00431C2B">
      <w:pPr>
        <w:spacing w:after="0" w:line="240" w:lineRule="auto"/>
      </w:pPr>
    </w:p>
    <w:p w14:paraId="40443D7B" w14:textId="14F78109" w:rsidR="00EC41B7" w:rsidRDefault="00EC41B7" w:rsidP="00431C2B">
      <w:pPr>
        <w:spacing w:after="0" w:line="240" w:lineRule="auto"/>
      </w:pPr>
    </w:p>
    <w:p w14:paraId="761DF894" w14:textId="76D63C73" w:rsidR="00EC41B7" w:rsidRDefault="00EC41B7" w:rsidP="00431C2B">
      <w:pPr>
        <w:spacing w:after="0" w:line="240" w:lineRule="auto"/>
      </w:pPr>
    </w:p>
    <w:p w14:paraId="13D9FD31" w14:textId="77777777" w:rsidR="00EC41B7" w:rsidRDefault="00EC41B7" w:rsidP="00431C2B">
      <w:pPr>
        <w:spacing w:after="0" w:line="240" w:lineRule="auto"/>
      </w:pPr>
    </w:p>
    <w:p w14:paraId="274E64D2" w14:textId="77777777" w:rsidR="006C4BFC" w:rsidRPr="006C4BFC" w:rsidRDefault="006C4BFC" w:rsidP="006C4BFC">
      <w:pPr>
        <w:spacing w:after="0" w:line="240" w:lineRule="auto"/>
      </w:pPr>
      <w:r w:rsidRPr="006C4BFC">
        <w:rPr>
          <w:b/>
        </w:rPr>
        <w:t>Responsabile Comunicazione</w:t>
      </w:r>
      <w:r w:rsidRPr="006C4BFC">
        <w:t xml:space="preserve"> </w:t>
      </w:r>
      <w:r w:rsidRPr="006C4BFC">
        <w:rPr>
          <w:b/>
        </w:rPr>
        <w:t>Contrasto</w:t>
      </w:r>
    </w:p>
    <w:p w14:paraId="057E8444" w14:textId="77777777" w:rsidR="006C4BFC" w:rsidRPr="006C4BFC" w:rsidRDefault="00EC41B7" w:rsidP="006C4BFC">
      <w:pPr>
        <w:spacing w:after="0" w:line="240" w:lineRule="auto"/>
      </w:pPr>
      <w:hyperlink r:id="rId9" w:history="1">
        <w:r w:rsidR="006C4BFC" w:rsidRPr="006C4BFC">
          <w:rPr>
            <w:rStyle w:val="Collegamentoipertestuale"/>
          </w:rPr>
          <w:t>valentina.notarberardino@contrastobooks.com</w:t>
        </w:r>
      </w:hyperlink>
    </w:p>
    <w:p w14:paraId="5C81EADF" w14:textId="77777777" w:rsidR="006C4BFC" w:rsidRDefault="006C4BFC" w:rsidP="006C4BFC">
      <w:pPr>
        <w:spacing w:after="0" w:line="240" w:lineRule="auto"/>
      </w:pPr>
    </w:p>
    <w:p w14:paraId="61A4CC1D" w14:textId="42F56DCB" w:rsidR="006C4BFC" w:rsidRPr="006C4BFC" w:rsidRDefault="006C4BFC" w:rsidP="006C4BFC">
      <w:pPr>
        <w:spacing w:after="0" w:line="240" w:lineRule="auto"/>
        <w:rPr>
          <w:b/>
        </w:rPr>
      </w:pPr>
      <w:r w:rsidRPr="006C4BFC">
        <w:t xml:space="preserve">Ufficio Stampa </w:t>
      </w:r>
      <w:r w:rsidRPr="006C4BFC">
        <w:rPr>
          <w:b/>
        </w:rPr>
        <w:t>Fondazione Forma per la Fotografia</w:t>
      </w:r>
    </w:p>
    <w:p w14:paraId="0A376335" w14:textId="77777777" w:rsidR="006C4BFC" w:rsidRPr="006C4BFC" w:rsidRDefault="00EC41B7" w:rsidP="006C4BFC">
      <w:pPr>
        <w:spacing w:after="0" w:line="240" w:lineRule="auto"/>
      </w:pPr>
      <w:hyperlink r:id="rId10" w:history="1">
        <w:r w:rsidR="006C4BFC" w:rsidRPr="006C4BFC">
          <w:rPr>
            <w:rStyle w:val="Collegamentoipertestuale"/>
          </w:rPr>
          <w:t>stampa@formafoto.it</w:t>
        </w:r>
      </w:hyperlink>
    </w:p>
    <w:p w14:paraId="0C562771" w14:textId="6033DF95" w:rsidR="006C4BFC" w:rsidRDefault="006C4BFC" w:rsidP="00431C2B">
      <w:pPr>
        <w:spacing w:after="0" w:line="240" w:lineRule="auto"/>
      </w:pPr>
    </w:p>
    <w:p w14:paraId="4C8E0DE2" w14:textId="46638357" w:rsidR="00007F94" w:rsidRPr="00007F94" w:rsidRDefault="00007F94" w:rsidP="00007F94">
      <w:pPr>
        <w:spacing w:after="0" w:line="240" w:lineRule="auto"/>
        <w:rPr>
          <w:b/>
          <w:u w:val="single"/>
        </w:rPr>
      </w:pPr>
      <w:r w:rsidRPr="00007F94">
        <w:rPr>
          <w:b/>
          <w:u w:val="single"/>
        </w:rPr>
        <w:t>Ufficio stampa</w:t>
      </w:r>
      <w:r w:rsidR="006C4BFC">
        <w:rPr>
          <w:b/>
          <w:u w:val="single"/>
        </w:rPr>
        <w:t xml:space="preserve"> mostra</w:t>
      </w:r>
    </w:p>
    <w:p w14:paraId="00B76FBF" w14:textId="77777777" w:rsidR="00007F94" w:rsidRPr="00007F94" w:rsidRDefault="00007F94" w:rsidP="00007F94">
      <w:pPr>
        <w:spacing w:after="0" w:line="240" w:lineRule="auto"/>
        <w:rPr>
          <w:b/>
        </w:rPr>
      </w:pPr>
      <w:r w:rsidRPr="00007F94">
        <w:rPr>
          <w:b/>
        </w:rPr>
        <w:t xml:space="preserve">CLP Relazioni Pubbliche </w:t>
      </w:r>
    </w:p>
    <w:p w14:paraId="1846A14B" w14:textId="77777777" w:rsidR="00007F94" w:rsidRPr="00007F94" w:rsidRDefault="00007F94" w:rsidP="00007F94">
      <w:pPr>
        <w:spacing w:after="0" w:line="240" w:lineRule="auto"/>
      </w:pPr>
      <w:r w:rsidRPr="00007F94">
        <w:rPr>
          <w:bCs/>
        </w:rPr>
        <w:t xml:space="preserve">Clara Cervia | tel. 02.36755700 | </w:t>
      </w:r>
      <w:hyperlink r:id="rId11" w:history="1">
        <w:r w:rsidRPr="00007F94">
          <w:rPr>
            <w:rStyle w:val="Collegamentoipertestuale"/>
            <w:bCs/>
          </w:rPr>
          <w:t xml:space="preserve">clara.cervia@clp1968.it </w:t>
        </w:r>
      </w:hyperlink>
      <w:r w:rsidRPr="00007F94">
        <w:rPr>
          <w:bCs/>
        </w:rPr>
        <w:t xml:space="preserve">| </w:t>
      </w:r>
      <w:hyperlink r:id="rId12" w:history="1">
        <w:r w:rsidRPr="00007F94">
          <w:rPr>
            <w:rStyle w:val="Collegamentoipertestuale"/>
            <w:bCs/>
          </w:rPr>
          <w:t>www.clp1968.it</w:t>
        </w:r>
      </w:hyperlink>
    </w:p>
    <w:p w14:paraId="68CBE472" w14:textId="66EDA47E" w:rsidR="00007F94" w:rsidRDefault="00007F94" w:rsidP="00431C2B">
      <w:pPr>
        <w:spacing w:after="0" w:line="240" w:lineRule="auto"/>
      </w:pPr>
    </w:p>
    <w:p w14:paraId="7E26E4B6" w14:textId="68E64A06" w:rsidR="00EC41B7" w:rsidRDefault="00EC41B7">
      <w:pPr>
        <w:rPr>
          <w:b/>
          <w:bCs/>
        </w:rPr>
      </w:pPr>
      <w:r>
        <w:rPr>
          <w:b/>
          <w:bCs/>
        </w:rPr>
        <w:br w:type="page"/>
      </w:r>
    </w:p>
    <w:p w14:paraId="7FE3F151" w14:textId="7F1C5CF3" w:rsidR="00CF0C2F" w:rsidRPr="00E81205" w:rsidRDefault="00A86D1D" w:rsidP="003E53B1">
      <w:pPr>
        <w:pStyle w:val="NormaleWeb"/>
        <w:shd w:val="clear" w:color="auto" w:fill="FFFFFF"/>
        <w:spacing w:before="0" w:beforeAutospacing="0" w:after="0" w:afterAutospacing="0" w:line="343" w:lineRule="atLeast"/>
        <w:jc w:val="both"/>
        <w:rPr>
          <w:rFonts w:asciiTheme="minorHAnsi" w:eastAsiaTheme="minorHAnsi" w:hAnsiTheme="minorHAnsi" w:cstheme="minorBidi"/>
          <w:b/>
          <w:bCs/>
          <w:sz w:val="22"/>
          <w:szCs w:val="22"/>
          <w:lang w:eastAsia="en-US"/>
        </w:rPr>
      </w:pPr>
      <w:r w:rsidRPr="00E81205">
        <w:rPr>
          <w:rFonts w:asciiTheme="minorHAnsi" w:eastAsiaTheme="minorHAnsi" w:hAnsiTheme="minorHAnsi" w:cstheme="minorBidi"/>
          <w:b/>
          <w:bCs/>
          <w:sz w:val="22"/>
          <w:szCs w:val="22"/>
          <w:lang w:eastAsia="en-US"/>
        </w:rPr>
        <w:lastRenderedPageBreak/>
        <w:t>Informazioni per una visita in sicurezza</w:t>
      </w:r>
    </w:p>
    <w:p w14:paraId="2F993C90" w14:textId="77777777" w:rsidR="003E53B1" w:rsidRDefault="00A86D1D" w:rsidP="003E53B1">
      <w:pPr>
        <w:pStyle w:val="NormaleWeb"/>
        <w:shd w:val="clear" w:color="auto" w:fill="FFFFFF"/>
        <w:spacing w:before="0" w:beforeAutospacing="0" w:after="0" w:afterAutospacing="0" w:line="343" w:lineRule="atLeast"/>
        <w:jc w:val="both"/>
        <w:rPr>
          <w:rFonts w:ascii="Calibri" w:hAnsi="Calibri" w:cs="Calibri"/>
          <w:sz w:val="22"/>
          <w:szCs w:val="22"/>
        </w:rPr>
      </w:pPr>
      <w:r w:rsidRPr="00E81205">
        <w:rPr>
          <w:rFonts w:ascii="Calibri" w:hAnsi="Calibri" w:cs="Calibri"/>
          <w:sz w:val="22"/>
          <w:szCs w:val="22"/>
        </w:rPr>
        <w:t>Per poter garantire la miglior tutela dei visitatori ed evitare al massimo il rischio di contagio la Fondazione Castello di Novara ha attivato le necessarie misure di sicurezza per il contenimento del COVID-19</w:t>
      </w:r>
      <w:r w:rsidR="00CF0C2F" w:rsidRPr="00E81205">
        <w:rPr>
          <w:rFonts w:ascii="Calibri" w:hAnsi="Calibri" w:cs="Calibri"/>
          <w:sz w:val="22"/>
          <w:szCs w:val="22"/>
        </w:rPr>
        <w:t>.</w:t>
      </w:r>
    </w:p>
    <w:p w14:paraId="1C3A6B57" w14:textId="0930C8EF" w:rsidR="00E81205" w:rsidRDefault="00A86D1D" w:rsidP="003E53B1">
      <w:pPr>
        <w:pStyle w:val="NormaleWeb"/>
        <w:shd w:val="clear" w:color="auto" w:fill="FFFFFF"/>
        <w:spacing w:before="0" w:beforeAutospacing="0" w:after="0" w:afterAutospacing="0" w:line="343" w:lineRule="atLeast"/>
        <w:jc w:val="both"/>
        <w:rPr>
          <w:rFonts w:ascii="Calibri" w:hAnsi="Calibri" w:cs="Calibri"/>
          <w:sz w:val="22"/>
          <w:szCs w:val="22"/>
        </w:rPr>
      </w:pPr>
      <w:r w:rsidRPr="00E81205">
        <w:rPr>
          <w:rFonts w:ascii="Calibri" w:hAnsi="Calibri" w:cs="Calibri"/>
          <w:sz w:val="22"/>
          <w:szCs w:val="22"/>
        </w:rPr>
        <w:t>L’accesso e la permanenza all’interno di tutte le aree del Castello è facilitato dalla presenza di alcuni ausili, quali una segnaletica specifica, anche direzionale, e cartelli informativi</w:t>
      </w:r>
      <w:r w:rsidR="00CF0C2F" w:rsidRPr="00E81205">
        <w:rPr>
          <w:rFonts w:ascii="Calibri" w:hAnsi="Calibri" w:cs="Calibri"/>
          <w:sz w:val="22"/>
          <w:szCs w:val="22"/>
        </w:rPr>
        <w:t>.</w:t>
      </w:r>
    </w:p>
    <w:p w14:paraId="66765042" w14:textId="0834B0EA" w:rsidR="00A86D1D" w:rsidRPr="00E81205" w:rsidRDefault="00A86D1D" w:rsidP="003E53B1">
      <w:pPr>
        <w:pStyle w:val="NormaleWeb"/>
        <w:shd w:val="clear" w:color="auto" w:fill="FFFFFF"/>
        <w:spacing w:before="0" w:beforeAutospacing="0" w:after="0" w:afterAutospacing="0" w:line="343" w:lineRule="atLeast"/>
        <w:jc w:val="both"/>
        <w:rPr>
          <w:rFonts w:ascii="Calibri" w:hAnsi="Calibri" w:cs="Calibri"/>
          <w:sz w:val="22"/>
          <w:szCs w:val="22"/>
        </w:rPr>
      </w:pPr>
      <w:r w:rsidRPr="00E81205">
        <w:rPr>
          <w:rFonts w:ascii="Calibri" w:hAnsi="Calibri" w:cs="Calibri"/>
          <w:color w:val="800000"/>
          <w:sz w:val="22"/>
          <w:szCs w:val="22"/>
        </w:rPr>
        <w:br/>
      </w:r>
      <w:r w:rsidRPr="00E81205">
        <w:rPr>
          <w:rFonts w:ascii="Calibri" w:hAnsi="Calibri" w:cs="Calibri"/>
          <w:b/>
          <w:bCs/>
          <w:sz w:val="22"/>
          <w:szCs w:val="22"/>
        </w:rPr>
        <w:t>Si riportano di seguito alcune informazioni utili alla visita</w:t>
      </w:r>
    </w:p>
    <w:p w14:paraId="63F1E87D" w14:textId="31049ABC" w:rsidR="00A86D1D" w:rsidRPr="00E81205" w:rsidRDefault="00A86D1D" w:rsidP="003E53B1">
      <w:pPr>
        <w:pStyle w:val="NormaleWeb"/>
        <w:shd w:val="clear" w:color="auto" w:fill="FFFFFF"/>
        <w:spacing w:before="0" w:beforeAutospacing="0" w:after="0" w:afterAutospacing="0" w:line="343" w:lineRule="atLeast"/>
        <w:jc w:val="both"/>
        <w:rPr>
          <w:rFonts w:ascii="Calibri" w:hAnsi="Calibri" w:cs="Calibri"/>
          <w:sz w:val="22"/>
          <w:szCs w:val="22"/>
        </w:rPr>
      </w:pPr>
      <w:r w:rsidRPr="00E81205">
        <w:rPr>
          <w:rFonts w:ascii="Calibri" w:hAnsi="Calibri" w:cs="Calibri"/>
          <w:sz w:val="22"/>
          <w:szCs w:val="22"/>
        </w:rPr>
        <w:t>– l’uso della mascherina è obbligatorio, anche per i bambini di età superiore a 6 anni</w:t>
      </w:r>
      <w:r w:rsidR="00CF0C2F" w:rsidRPr="00E81205">
        <w:rPr>
          <w:rFonts w:ascii="Calibri" w:hAnsi="Calibri" w:cs="Calibri"/>
          <w:sz w:val="22"/>
          <w:szCs w:val="22"/>
        </w:rPr>
        <w:t>.</w:t>
      </w:r>
    </w:p>
    <w:p w14:paraId="5270EE8F" w14:textId="18B0F5D1" w:rsidR="00A86D1D" w:rsidRPr="00E81205" w:rsidRDefault="00A86D1D" w:rsidP="003E53B1">
      <w:pPr>
        <w:pStyle w:val="NormaleWeb"/>
        <w:shd w:val="clear" w:color="auto" w:fill="FFFFFF"/>
        <w:spacing w:before="0" w:beforeAutospacing="0" w:after="0" w:afterAutospacing="0" w:line="343" w:lineRule="atLeast"/>
        <w:jc w:val="both"/>
        <w:rPr>
          <w:rFonts w:ascii="Calibri" w:hAnsi="Calibri" w:cs="Calibri"/>
          <w:sz w:val="22"/>
          <w:szCs w:val="22"/>
        </w:rPr>
      </w:pPr>
      <w:r w:rsidRPr="00E81205">
        <w:rPr>
          <w:rFonts w:ascii="Calibri" w:hAnsi="Calibri" w:cs="Calibri"/>
          <w:sz w:val="22"/>
          <w:szCs w:val="22"/>
        </w:rPr>
        <w:t>– durante la visita, per l’intero periodo di permanenza all’interno della struttura è necessario mantenere sempre la distanza di sicurezza interpersonale evitando affollamenti</w:t>
      </w:r>
      <w:r w:rsidR="00CF0C2F" w:rsidRPr="00E81205">
        <w:rPr>
          <w:rFonts w:ascii="Calibri" w:hAnsi="Calibri" w:cs="Calibri"/>
          <w:sz w:val="22"/>
          <w:szCs w:val="22"/>
        </w:rPr>
        <w:t>.</w:t>
      </w:r>
    </w:p>
    <w:p w14:paraId="517CB40C" w14:textId="57D30C65" w:rsidR="00A86D1D" w:rsidRPr="00E81205" w:rsidRDefault="00A86D1D" w:rsidP="003E53B1">
      <w:pPr>
        <w:pStyle w:val="NormaleWeb"/>
        <w:shd w:val="clear" w:color="auto" w:fill="FFFFFF"/>
        <w:spacing w:before="0" w:beforeAutospacing="0" w:after="0" w:afterAutospacing="0" w:line="343" w:lineRule="atLeast"/>
        <w:jc w:val="both"/>
        <w:rPr>
          <w:rFonts w:ascii="Calibri" w:hAnsi="Calibri" w:cs="Calibri"/>
          <w:sz w:val="22"/>
          <w:szCs w:val="22"/>
        </w:rPr>
      </w:pPr>
      <w:r w:rsidRPr="00E81205">
        <w:rPr>
          <w:rFonts w:ascii="Calibri" w:hAnsi="Calibri" w:cs="Calibri"/>
          <w:sz w:val="22"/>
          <w:szCs w:val="22"/>
        </w:rPr>
        <w:t>– per l’accesso alle sale espositive è previsto un numero massimo di persone, secondo slot calcolati su metrature e logistica degli spazi</w:t>
      </w:r>
      <w:r w:rsidR="00CF0C2F" w:rsidRPr="00E81205">
        <w:rPr>
          <w:rFonts w:ascii="Calibri" w:hAnsi="Calibri" w:cs="Calibri"/>
          <w:sz w:val="22"/>
          <w:szCs w:val="22"/>
        </w:rPr>
        <w:t>.</w:t>
      </w:r>
    </w:p>
    <w:p w14:paraId="381410DE" w14:textId="568F64BE" w:rsidR="00A86D1D" w:rsidRPr="00E81205" w:rsidRDefault="00A86D1D" w:rsidP="003E53B1">
      <w:pPr>
        <w:pStyle w:val="NormaleWeb"/>
        <w:shd w:val="clear" w:color="auto" w:fill="FFFFFF"/>
        <w:spacing w:before="0" w:beforeAutospacing="0" w:after="0" w:afterAutospacing="0" w:line="343" w:lineRule="atLeast"/>
        <w:jc w:val="both"/>
        <w:rPr>
          <w:rFonts w:ascii="Calibri" w:hAnsi="Calibri" w:cs="Calibri"/>
          <w:sz w:val="22"/>
          <w:szCs w:val="22"/>
        </w:rPr>
      </w:pPr>
      <w:r w:rsidRPr="00E81205">
        <w:rPr>
          <w:rFonts w:ascii="Calibri" w:hAnsi="Calibri" w:cs="Calibri"/>
          <w:sz w:val="22"/>
          <w:szCs w:val="22"/>
        </w:rPr>
        <w:t>– all’interno del Mostra la visita potrà essere svolta sempre lungo il percorso indicato dalla segnaletica e/o dal personale del museo</w:t>
      </w:r>
      <w:r w:rsidR="00CF0C2F" w:rsidRPr="00E81205">
        <w:rPr>
          <w:rFonts w:ascii="Calibri" w:hAnsi="Calibri" w:cs="Calibri"/>
          <w:sz w:val="22"/>
          <w:szCs w:val="22"/>
        </w:rPr>
        <w:t>.</w:t>
      </w:r>
    </w:p>
    <w:p w14:paraId="06CB7197" w14:textId="77777777" w:rsidR="009537F0" w:rsidRPr="00E81205" w:rsidRDefault="00A86D1D" w:rsidP="003E53B1">
      <w:pPr>
        <w:pStyle w:val="NormaleWeb"/>
        <w:shd w:val="clear" w:color="auto" w:fill="FFFFFF"/>
        <w:spacing w:before="0" w:beforeAutospacing="0" w:after="0" w:afterAutospacing="0" w:line="343" w:lineRule="atLeast"/>
        <w:jc w:val="both"/>
        <w:rPr>
          <w:rFonts w:ascii="Calibri" w:hAnsi="Calibri" w:cs="Calibri"/>
          <w:sz w:val="22"/>
          <w:szCs w:val="22"/>
        </w:rPr>
      </w:pPr>
      <w:r w:rsidRPr="00E81205">
        <w:rPr>
          <w:rFonts w:ascii="Calibri" w:hAnsi="Calibri" w:cs="Calibri"/>
          <w:sz w:val="22"/>
          <w:szCs w:val="22"/>
        </w:rPr>
        <w:t xml:space="preserve">– l’utilizzo dell’ascensore è riservato alle sole persone disabili o con problemi di deambulazione. </w:t>
      </w:r>
    </w:p>
    <w:p w14:paraId="1AA00630" w14:textId="6175FF2E" w:rsidR="00A86D1D" w:rsidRPr="00E81205" w:rsidRDefault="00A86D1D" w:rsidP="003E53B1">
      <w:pPr>
        <w:pStyle w:val="NormaleWeb"/>
        <w:shd w:val="clear" w:color="auto" w:fill="FFFFFF"/>
        <w:spacing w:before="0" w:beforeAutospacing="0" w:after="0" w:afterAutospacing="0" w:line="343" w:lineRule="atLeast"/>
        <w:jc w:val="both"/>
        <w:rPr>
          <w:rFonts w:ascii="Calibri" w:hAnsi="Calibri" w:cs="Calibri"/>
          <w:b/>
          <w:bCs/>
          <w:sz w:val="22"/>
          <w:szCs w:val="22"/>
        </w:rPr>
      </w:pPr>
      <w:r w:rsidRPr="00E81205">
        <w:rPr>
          <w:rFonts w:ascii="Calibri" w:hAnsi="Calibri" w:cs="Calibri"/>
          <w:b/>
          <w:bCs/>
          <w:color w:val="800000"/>
          <w:sz w:val="22"/>
          <w:szCs w:val="22"/>
        </w:rPr>
        <w:br/>
      </w:r>
      <w:r w:rsidRPr="00E81205">
        <w:rPr>
          <w:rFonts w:ascii="Calibri" w:hAnsi="Calibri" w:cs="Calibri"/>
          <w:b/>
          <w:bCs/>
          <w:sz w:val="22"/>
          <w:szCs w:val="22"/>
        </w:rPr>
        <w:t>Si ricorda inoltre che all’interno delle aree del Castello</w:t>
      </w:r>
    </w:p>
    <w:p w14:paraId="081A28CC" w14:textId="5618B5FF" w:rsidR="00A86D1D" w:rsidRPr="00E81205" w:rsidRDefault="00A86D1D" w:rsidP="003E53B1">
      <w:pPr>
        <w:pStyle w:val="NormaleWeb"/>
        <w:shd w:val="clear" w:color="auto" w:fill="FFFFFF"/>
        <w:spacing w:before="0" w:beforeAutospacing="0" w:after="0" w:afterAutospacing="0" w:line="343" w:lineRule="atLeast"/>
        <w:jc w:val="both"/>
        <w:rPr>
          <w:rFonts w:ascii="Calibri" w:hAnsi="Calibri" w:cs="Calibri"/>
          <w:sz w:val="22"/>
          <w:szCs w:val="22"/>
        </w:rPr>
      </w:pPr>
      <w:r w:rsidRPr="00E81205">
        <w:rPr>
          <w:rFonts w:ascii="Calibri" w:hAnsi="Calibri" w:cs="Calibri"/>
          <w:sz w:val="22"/>
          <w:szCs w:val="22"/>
        </w:rPr>
        <w:t>– sono a disposizione i gel igienizzanti</w:t>
      </w:r>
      <w:r w:rsidR="00CF0C2F" w:rsidRPr="00E81205">
        <w:rPr>
          <w:rFonts w:ascii="Calibri" w:hAnsi="Calibri" w:cs="Calibri"/>
          <w:sz w:val="22"/>
          <w:szCs w:val="22"/>
        </w:rPr>
        <w:t>.</w:t>
      </w:r>
    </w:p>
    <w:p w14:paraId="59EE3D1A" w14:textId="77777777" w:rsidR="003E53B1" w:rsidRDefault="00CF0C2F" w:rsidP="003E53B1">
      <w:pPr>
        <w:pStyle w:val="NormaleWeb"/>
        <w:shd w:val="clear" w:color="auto" w:fill="FFFFFF"/>
        <w:spacing w:before="0" w:beforeAutospacing="0" w:after="0" w:afterAutospacing="0" w:line="343" w:lineRule="atLeast"/>
        <w:jc w:val="both"/>
        <w:rPr>
          <w:rFonts w:ascii="Calibri" w:hAnsi="Calibri" w:cs="Calibri"/>
          <w:sz w:val="22"/>
          <w:szCs w:val="22"/>
        </w:rPr>
      </w:pPr>
      <w:r w:rsidRPr="00E81205">
        <w:rPr>
          <w:rFonts w:ascii="Calibri" w:hAnsi="Calibri" w:cs="Calibri"/>
          <w:sz w:val="22"/>
          <w:szCs w:val="22"/>
        </w:rPr>
        <w:t xml:space="preserve">– </w:t>
      </w:r>
      <w:r w:rsidR="00A86D1D" w:rsidRPr="00E81205">
        <w:rPr>
          <w:rFonts w:ascii="Calibri" w:hAnsi="Calibri" w:cs="Calibri"/>
          <w:sz w:val="22"/>
          <w:szCs w:val="22"/>
        </w:rPr>
        <w:t>nelle sale espositive della mostra temporanea l’accesso è consentito ad un massimo di 60 visitatori contemporaneamente</w:t>
      </w:r>
    </w:p>
    <w:p w14:paraId="692AF0AC" w14:textId="52EFF09B" w:rsidR="00A86D1D" w:rsidRPr="00E81205" w:rsidRDefault="00CF0C2F" w:rsidP="003E53B1">
      <w:pPr>
        <w:pStyle w:val="NormaleWeb"/>
        <w:shd w:val="clear" w:color="auto" w:fill="FFFFFF"/>
        <w:spacing w:before="0" w:beforeAutospacing="0" w:after="0" w:afterAutospacing="0" w:line="343" w:lineRule="atLeast"/>
        <w:jc w:val="both"/>
        <w:rPr>
          <w:rFonts w:ascii="Calibri" w:hAnsi="Calibri" w:cs="Calibri"/>
          <w:sz w:val="22"/>
          <w:szCs w:val="22"/>
        </w:rPr>
      </w:pPr>
      <w:r w:rsidRPr="00E81205">
        <w:rPr>
          <w:rFonts w:ascii="Calibri" w:hAnsi="Calibri" w:cs="Calibri"/>
          <w:sz w:val="22"/>
          <w:szCs w:val="22"/>
        </w:rPr>
        <w:t xml:space="preserve">– </w:t>
      </w:r>
      <w:r w:rsidR="00A86D1D" w:rsidRPr="00E81205">
        <w:rPr>
          <w:rFonts w:ascii="Calibri" w:hAnsi="Calibri" w:cs="Calibri"/>
          <w:sz w:val="22"/>
          <w:szCs w:val="22"/>
        </w:rPr>
        <w:t>eventuale materiale cartaceo (</w:t>
      </w:r>
      <w:proofErr w:type="spellStart"/>
      <w:r w:rsidR="00A86D1D" w:rsidRPr="003E53B1">
        <w:rPr>
          <w:rFonts w:ascii="Calibri" w:hAnsi="Calibri" w:cs="Calibri"/>
          <w:i/>
          <w:iCs/>
          <w:sz w:val="22"/>
          <w:szCs w:val="22"/>
        </w:rPr>
        <w:t>depliant</w:t>
      </w:r>
      <w:proofErr w:type="spellEnd"/>
      <w:r w:rsidR="00A86D1D" w:rsidRPr="00E81205">
        <w:rPr>
          <w:rFonts w:ascii="Calibri" w:hAnsi="Calibri" w:cs="Calibri"/>
          <w:sz w:val="22"/>
          <w:szCs w:val="22"/>
        </w:rPr>
        <w:t xml:space="preserve">, mappe </w:t>
      </w:r>
      <w:proofErr w:type="spellStart"/>
      <w:r w:rsidR="00A86D1D" w:rsidRPr="00E81205">
        <w:rPr>
          <w:rFonts w:ascii="Calibri" w:hAnsi="Calibri" w:cs="Calibri"/>
          <w:sz w:val="22"/>
          <w:szCs w:val="22"/>
        </w:rPr>
        <w:t>ecc</w:t>
      </w:r>
      <w:proofErr w:type="spellEnd"/>
      <w:r w:rsidR="00A86D1D" w:rsidRPr="00E81205">
        <w:rPr>
          <w:rFonts w:ascii="Calibri" w:hAnsi="Calibri" w:cs="Calibri"/>
          <w:sz w:val="22"/>
          <w:szCs w:val="22"/>
        </w:rPr>
        <w:t xml:space="preserve">…) non deve essere abbandonato negli spazi </w:t>
      </w:r>
      <w:r w:rsidR="009537F0" w:rsidRPr="00E81205">
        <w:rPr>
          <w:rFonts w:ascii="Calibri" w:hAnsi="Calibri" w:cs="Calibri"/>
          <w:sz w:val="22"/>
          <w:szCs w:val="22"/>
        </w:rPr>
        <w:t>del Castello</w:t>
      </w:r>
      <w:r w:rsidR="00A86D1D" w:rsidRPr="00E81205">
        <w:rPr>
          <w:rFonts w:ascii="Calibri" w:hAnsi="Calibri" w:cs="Calibri"/>
          <w:sz w:val="22"/>
          <w:szCs w:val="22"/>
        </w:rPr>
        <w:t>; si pregano i visitatori di conservarlo o gettarlo negli appositi cestini</w:t>
      </w:r>
      <w:r w:rsidRPr="00E81205">
        <w:rPr>
          <w:rFonts w:ascii="Calibri" w:hAnsi="Calibri" w:cs="Calibri"/>
          <w:sz w:val="22"/>
          <w:szCs w:val="22"/>
        </w:rPr>
        <w:t>.</w:t>
      </w:r>
    </w:p>
    <w:p w14:paraId="37040BA2" w14:textId="7A9BA97A" w:rsidR="00A86D1D" w:rsidRPr="00E81205" w:rsidRDefault="00A86D1D" w:rsidP="003E53B1">
      <w:pPr>
        <w:pStyle w:val="NormaleWeb"/>
        <w:shd w:val="clear" w:color="auto" w:fill="FFFFFF"/>
        <w:spacing w:before="0" w:beforeAutospacing="0" w:after="0" w:afterAutospacing="0" w:line="343" w:lineRule="atLeast"/>
        <w:jc w:val="both"/>
        <w:rPr>
          <w:rFonts w:ascii="Calibri" w:hAnsi="Calibri" w:cs="Calibri"/>
          <w:sz w:val="22"/>
          <w:szCs w:val="22"/>
        </w:rPr>
      </w:pPr>
      <w:r w:rsidRPr="00E81205">
        <w:rPr>
          <w:rFonts w:ascii="Calibri" w:hAnsi="Calibri" w:cs="Calibri"/>
          <w:sz w:val="22"/>
          <w:szCs w:val="22"/>
        </w:rPr>
        <w:t>– non è possibile utilizzare il guardaroba; i visitatori sono pertanto pregati di presentarsi con il minimo di accessori personali, evitando bagagli, nonché zaini e borse voluminosi</w:t>
      </w:r>
      <w:r w:rsidR="00CF0C2F" w:rsidRPr="00E81205">
        <w:rPr>
          <w:rFonts w:ascii="Calibri" w:hAnsi="Calibri" w:cs="Calibri"/>
          <w:sz w:val="22"/>
          <w:szCs w:val="22"/>
        </w:rPr>
        <w:t>.</w:t>
      </w:r>
    </w:p>
    <w:sectPr w:rsidR="00A86D1D" w:rsidRPr="00E81205" w:rsidSect="00203F41">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B6C03" w14:textId="77777777" w:rsidR="00384E85" w:rsidRDefault="00384E85" w:rsidP="003D1EB1">
      <w:pPr>
        <w:spacing w:after="0" w:line="240" w:lineRule="auto"/>
      </w:pPr>
      <w:r>
        <w:separator/>
      </w:r>
    </w:p>
  </w:endnote>
  <w:endnote w:type="continuationSeparator" w:id="0">
    <w:p w14:paraId="0D9E80A5" w14:textId="77777777" w:rsidR="00384E85" w:rsidRDefault="00384E85" w:rsidP="003D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FAC07" w14:textId="77777777" w:rsidR="00210CD7" w:rsidRDefault="00210CD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62BD4" w14:textId="77777777" w:rsidR="00210CD7" w:rsidRDefault="00210CD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C9D8F" w14:textId="77777777" w:rsidR="00210CD7" w:rsidRDefault="00210C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E4BEF" w14:textId="77777777" w:rsidR="00384E85" w:rsidRDefault="00384E85" w:rsidP="003D1EB1">
      <w:pPr>
        <w:spacing w:after="0" w:line="240" w:lineRule="auto"/>
      </w:pPr>
      <w:r>
        <w:separator/>
      </w:r>
    </w:p>
  </w:footnote>
  <w:footnote w:type="continuationSeparator" w:id="0">
    <w:p w14:paraId="67484D99" w14:textId="77777777" w:rsidR="00384E85" w:rsidRDefault="00384E85" w:rsidP="003D1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C227" w14:textId="77777777" w:rsidR="00210CD7" w:rsidRDefault="00210CD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F98E7" w14:textId="77777777" w:rsidR="00210CD7" w:rsidRDefault="00210CD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2832"/>
      <w:gridCol w:w="3050"/>
      <w:gridCol w:w="1849"/>
    </w:tblGrid>
    <w:tr w:rsidR="00203F41" w14:paraId="227BAC81" w14:textId="77777777" w:rsidTr="00BD7B09">
      <w:trPr>
        <w:trHeight w:val="1266"/>
        <w:jc w:val="center"/>
      </w:trPr>
      <w:tc>
        <w:tcPr>
          <w:tcW w:w="2407" w:type="dxa"/>
          <w:vAlign w:val="center"/>
        </w:tcPr>
        <w:p w14:paraId="6DBB0FBE" w14:textId="77777777" w:rsidR="00203F41" w:rsidRDefault="00203F41" w:rsidP="00203F41">
          <w:pPr>
            <w:pStyle w:val="Intestazione"/>
            <w:jc w:val="center"/>
            <w:rPr>
              <w:lang w:val="en-US"/>
            </w:rPr>
          </w:pPr>
          <w:r>
            <w:rPr>
              <w:noProof/>
              <w:lang w:val="en-US"/>
            </w:rPr>
            <w:drawing>
              <wp:inline distT="0" distB="0" distL="0" distR="0" wp14:anchorId="7D95A6E1" wp14:editId="712FF3A8">
                <wp:extent cx="720000" cy="867797"/>
                <wp:effectExtent l="0" t="0" r="4445"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une-Novara_lt.gif"/>
                        <pic:cNvPicPr/>
                      </pic:nvPicPr>
                      <pic:blipFill>
                        <a:blip r:embed="rId1">
                          <a:extLst>
                            <a:ext uri="{28A0092B-C50C-407E-A947-70E740481C1C}">
                              <a14:useLocalDpi xmlns:a14="http://schemas.microsoft.com/office/drawing/2010/main" val="0"/>
                            </a:ext>
                          </a:extLst>
                        </a:blip>
                        <a:stretch>
                          <a:fillRect/>
                        </a:stretch>
                      </pic:blipFill>
                      <pic:spPr>
                        <a:xfrm>
                          <a:off x="0" y="0"/>
                          <a:ext cx="720000" cy="867797"/>
                        </a:xfrm>
                        <a:prstGeom prst="rect">
                          <a:avLst/>
                        </a:prstGeom>
                      </pic:spPr>
                    </pic:pic>
                  </a:graphicData>
                </a:graphic>
              </wp:inline>
            </w:drawing>
          </w:r>
        </w:p>
      </w:tc>
      <w:tc>
        <w:tcPr>
          <w:tcW w:w="2407" w:type="dxa"/>
          <w:vAlign w:val="center"/>
        </w:tcPr>
        <w:p w14:paraId="3C57DE24" w14:textId="77777777" w:rsidR="00203F41" w:rsidRDefault="00203F41" w:rsidP="00203F41">
          <w:pPr>
            <w:pStyle w:val="Intestazione"/>
            <w:jc w:val="center"/>
            <w:rPr>
              <w:lang w:val="en-US"/>
            </w:rPr>
          </w:pPr>
          <w:r>
            <w:rPr>
              <w:noProof/>
              <w:lang w:val="en-US"/>
            </w:rPr>
            <w:drawing>
              <wp:inline distT="0" distB="0" distL="0" distR="0" wp14:anchorId="57A35FDA" wp14:editId="25FEE611">
                <wp:extent cx="1661160" cy="57515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tello-di-novara.gif"/>
                        <pic:cNvPicPr/>
                      </pic:nvPicPr>
                      <pic:blipFill>
                        <a:blip r:embed="rId2">
                          <a:extLst>
                            <a:ext uri="{28A0092B-C50C-407E-A947-70E740481C1C}">
                              <a14:useLocalDpi xmlns:a14="http://schemas.microsoft.com/office/drawing/2010/main" val="0"/>
                            </a:ext>
                          </a:extLst>
                        </a:blip>
                        <a:stretch>
                          <a:fillRect/>
                        </a:stretch>
                      </pic:blipFill>
                      <pic:spPr>
                        <a:xfrm>
                          <a:off x="0" y="0"/>
                          <a:ext cx="1681368" cy="582149"/>
                        </a:xfrm>
                        <a:prstGeom prst="rect">
                          <a:avLst/>
                        </a:prstGeom>
                      </pic:spPr>
                    </pic:pic>
                  </a:graphicData>
                </a:graphic>
              </wp:inline>
            </w:drawing>
          </w:r>
        </w:p>
      </w:tc>
      <w:tc>
        <w:tcPr>
          <w:tcW w:w="2407" w:type="dxa"/>
          <w:vAlign w:val="center"/>
        </w:tcPr>
        <w:p w14:paraId="11F1D722" w14:textId="77777777" w:rsidR="00203F41" w:rsidRDefault="00203F41" w:rsidP="00203F41">
          <w:pPr>
            <w:pStyle w:val="Intestazione"/>
            <w:jc w:val="center"/>
            <w:rPr>
              <w:lang w:val="en-US"/>
            </w:rPr>
          </w:pPr>
          <w:r>
            <w:rPr>
              <w:noProof/>
              <w:lang w:val="en-US"/>
            </w:rPr>
            <w:drawing>
              <wp:inline distT="0" distB="0" distL="0" distR="0" wp14:anchorId="0BF17999" wp14:editId="49D29383">
                <wp:extent cx="1800000" cy="3600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rasto_logo60.png"/>
                        <pic:cNvPicPr/>
                      </pic:nvPicPr>
                      <pic:blipFill>
                        <a:blip r:embed="rId3">
                          <a:extLst>
                            <a:ext uri="{28A0092B-C50C-407E-A947-70E740481C1C}">
                              <a14:useLocalDpi xmlns:a14="http://schemas.microsoft.com/office/drawing/2010/main" val="0"/>
                            </a:ext>
                          </a:extLst>
                        </a:blip>
                        <a:stretch>
                          <a:fillRect/>
                        </a:stretch>
                      </pic:blipFill>
                      <pic:spPr>
                        <a:xfrm>
                          <a:off x="0" y="0"/>
                          <a:ext cx="1800000" cy="360000"/>
                        </a:xfrm>
                        <a:prstGeom prst="rect">
                          <a:avLst/>
                        </a:prstGeom>
                      </pic:spPr>
                    </pic:pic>
                  </a:graphicData>
                </a:graphic>
              </wp:inline>
            </w:drawing>
          </w:r>
        </w:p>
      </w:tc>
      <w:tc>
        <w:tcPr>
          <w:tcW w:w="2407" w:type="dxa"/>
          <w:vAlign w:val="center"/>
        </w:tcPr>
        <w:p w14:paraId="05D6F4D8" w14:textId="77777777" w:rsidR="00203F41" w:rsidRDefault="00203F41" w:rsidP="00203F41">
          <w:pPr>
            <w:pStyle w:val="Intestazione"/>
            <w:jc w:val="center"/>
            <w:rPr>
              <w:lang w:val="en-US"/>
            </w:rPr>
          </w:pPr>
          <w:r>
            <w:rPr>
              <w:noProof/>
              <w:lang w:val="en-US"/>
            </w:rPr>
            <w:drawing>
              <wp:inline distT="0" distB="0" distL="0" distR="0" wp14:anchorId="2E71D385" wp14:editId="0C0A5236">
                <wp:extent cx="646703" cy="1286971"/>
                <wp:effectExtent l="0" t="0" r="1270"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RMA.gif"/>
                        <pic:cNvPicPr/>
                      </pic:nvPicPr>
                      <pic:blipFill>
                        <a:blip r:embed="rId4">
                          <a:extLst>
                            <a:ext uri="{28A0092B-C50C-407E-A947-70E740481C1C}">
                              <a14:useLocalDpi xmlns:a14="http://schemas.microsoft.com/office/drawing/2010/main" val="0"/>
                            </a:ext>
                          </a:extLst>
                        </a:blip>
                        <a:stretch>
                          <a:fillRect/>
                        </a:stretch>
                      </pic:blipFill>
                      <pic:spPr>
                        <a:xfrm>
                          <a:off x="0" y="0"/>
                          <a:ext cx="649984" cy="1293501"/>
                        </a:xfrm>
                        <a:prstGeom prst="rect">
                          <a:avLst/>
                        </a:prstGeom>
                      </pic:spPr>
                    </pic:pic>
                  </a:graphicData>
                </a:graphic>
              </wp:inline>
            </w:drawing>
          </w:r>
        </w:p>
      </w:tc>
    </w:tr>
  </w:tbl>
  <w:p w14:paraId="2FFAFD42" w14:textId="77777777" w:rsidR="00203F41" w:rsidRDefault="00203F4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933E4"/>
    <w:multiLevelType w:val="hybridMultilevel"/>
    <w:tmpl w:val="D4846640"/>
    <w:lvl w:ilvl="0" w:tplc="225A53F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1B1228"/>
    <w:multiLevelType w:val="hybridMultilevel"/>
    <w:tmpl w:val="8AD0D8E8"/>
    <w:lvl w:ilvl="0" w:tplc="2A92772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0F20A5"/>
    <w:multiLevelType w:val="hybridMultilevel"/>
    <w:tmpl w:val="EB0018B2"/>
    <w:lvl w:ilvl="0" w:tplc="517C66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387"/>
    <w:rsid w:val="00007F94"/>
    <w:rsid w:val="0006092C"/>
    <w:rsid w:val="000B059A"/>
    <w:rsid w:val="00102CED"/>
    <w:rsid w:val="00136387"/>
    <w:rsid w:val="001B26CD"/>
    <w:rsid w:val="001C0E5E"/>
    <w:rsid w:val="00203F41"/>
    <w:rsid w:val="00210CD7"/>
    <w:rsid w:val="002A2158"/>
    <w:rsid w:val="00384E85"/>
    <w:rsid w:val="003D1EB1"/>
    <w:rsid w:val="003E53B1"/>
    <w:rsid w:val="003F6544"/>
    <w:rsid w:val="00431C2B"/>
    <w:rsid w:val="005166FC"/>
    <w:rsid w:val="005C4580"/>
    <w:rsid w:val="00662481"/>
    <w:rsid w:val="0069420C"/>
    <w:rsid w:val="006C4BFC"/>
    <w:rsid w:val="007203D2"/>
    <w:rsid w:val="00733D60"/>
    <w:rsid w:val="00790701"/>
    <w:rsid w:val="00811472"/>
    <w:rsid w:val="00827CE3"/>
    <w:rsid w:val="008542B3"/>
    <w:rsid w:val="00925F9F"/>
    <w:rsid w:val="009277D1"/>
    <w:rsid w:val="009537F0"/>
    <w:rsid w:val="00955BF0"/>
    <w:rsid w:val="009D142C"/>
    <w:rsid w:val="009E2C8E"/>
    <w:rsid w:val="00A006E8"/>
    <w:rsid w:val="00A80E37"/>
    <w:rsid w:val="00A86D1D"/>
    <w:rsid w:val="00B37DA5"/>
    <w:rsid w:val="00BE5F4D"/>
    <w:rsid w:val="00CF0C2F"/>
    <w:rsid w:val="00D42E40"/>
    <w:rsid w:val="00DF5B39"/>
    <w:rsid w:val="00E66FCE"/>
    <w:rsid w:val="00E81205"/>
    <w:rsid w:val="00EA7D58"/>
    <w:rsid w:val="00EC41B7"/>
    <w:rsid w:val="00F131BD"/>
    <w:rsid w:val="00F811C4"/>
    <w:rsid w:val="00F95640"/>
    <w:rsid w:val="00FC5238"/>
    <w:rsid w:val="00FD0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27027B"/>
  <w15:chartTrackingRefBased/>
  <w15:docId w15:val="{AF4088D2-82BD-44B3-8E4A-65FB9592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811C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11C4"/>
    <w:rPr>
      <w:rFonts w:ascii="Segoe UI" w:hAnsi="Segoe UI" w:cs="Segoe UI"/>
      <w:sz w:val="18"/>
      <w:szCs w:val="18"/>
    </w:rPr>
  </w:style>
  <w:style w:type="character" w:styleId="Collegamentoipertestuale">
    <w:name w:val="Hyperlink"/>
    <w:basedOn w:val="Carpredefinitoparagrafo"/>
    <w:uiPriority w:val="99"/>
    <w:unhideWhenUsed/>
    <w:rsid w:val="00431C2B"/>
    <w:rPr>
      <w:color w:val="0563C1" w:themeColor="hyperlink"/>
      <w:u w:val="single"/>
    </w:rPr>
  </w:style>
  <w:style w:type="character" w:customStyle="1" w:styleId="Menzionenonrisolta1">
    <w:name w:val="Menzione non risolta1"/>
    <w:basedOn w:val="Carpredefinitoparagrafo"/>
    <w:uiPriority w:val="99"/>
    <w:semiHidden/>
    <w:unhideWhenUsed/>
    <w:rsid w:val="00431C2B"/>
    <w:rPr>
      <w:color w:val="605E5C"/>
      <w:shd w:val="clear" w:color="auto" w:fill="E1DFDD"/>
    </w:rPr>
  </w:style>
  <w:style w:type="character" w:styleId="Collegamentovisitato">
    <w:name w:val="FollowedHyperlink"/>
    <w:basedOn w:val="Carpredefinitoparagrafo"/>
    <w:uiPriority w:val="99"/>
    <w:semiHidden/>
    <w:unhideWhenUsed/>
    <w:rsid w:val="00431C2B"/>
    <w:rPr>
      <w:color w:val="954F72" w:themeColor="followedHyperlink"/>
      <w:u w:val="single"/>
    </w:rPr>
  </w:style>
  <w:style w:type="paragraph" w:styleId="Intestazione">
    <w:name w:val="header"/>
    <w:basedOn w:val="Normale"/>
    <w:link w:val="IntestazioneCarattere"/>
    <w:uiPriority w:val="99"/>
    <w:unhideWhenUsed/>
    <w:rsid w:val="003D1E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1EB1"/>
  </w:style>
  <w:style w:type="paragraph" w:styleId="Pidipagina">
    <w:name w:val="footer"/>
    <w:basedOn w:val="Normale"/>
    <w:link w:val="PidipaginaCarattere"/>
    <w:uiPriority w:val="99"/>
    <w:unhideWhenUsed/>
    <w:rsid w:val="003D1E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1EB1"/>
  </w:style>
  <w:style w:type="character" w:styleId="Rimandocommento">
    <w:name w:val="annotation reference"/>
    <w:basedOn w:val="Carpredefinitoparagrafo"/>
    <w:uiPriority w:val="99"/>
    <w:semiHidden/>
    <w:unhideWhenUsed/>
    <w:rsid w:val="00E66FCE"/>
    <w:rPr>
      <w:sz w:val="16"/>
      <w:szCs w:val="16"/>
    </w:rPr>
  </w:style>
  <w:style w:type="paragraph" w:styleId="Testocommento">
    <w:name w:val="annotation text"/>
    <w:basedOn w:val="Normale"/>
    <w:link w:val="TestocommentoCarattere"/>
    <w:uiPriority w:val="99"/>
    <w:semiHidden/>
    <w:unhideWhenUsed/>
    <w:rsid w:val="00E66FC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6FCE"/>
    <w:rPr>
      <w:sz w:val="20"/>
      <w:szCs w:val="20"/>
    </w:rPr>
  </w:style>
  <w:style w:type="paragraph" w:styleId="Soggettocommento">
    <w:name w:val="annotation subject"/>
    <w:basedOn w:val="Testocommento"/>
    <w:next w:val="Testocommento"/>
    <w:link w:val="SoggettocommentoCarattere"/>
    <w:uiPriority w:val="99"/>
    <w:semiHidden/>
    <w:unhideWhenUsed/>
    <w:rsid w:val="00E66FCE"/>
    <w:rPr>
      <w:b/>
      <w:bCs/>
    </w:rPr>
  </w:style>
  <w:style w:type="character" w:customStyle="1" w:styleId="SoggettocommentoCarattere">
    <w:name w:val="Soggetto commento Carattere"/>
    <w:basedOn w:val="TestocommentoCarattere"/>
    <w:link w:val="Soggettocommento"/>
    <w:uiPriority w:val="99"/>
    <w:semiHidden/>
    <w:rsid w:val="00E66FCE"/>
    <w:rPr>
      <w:b/>
      <w:bCs/>
      <w:sz w:val="20"/>
      <w:szCs w:val="20"/>
    </w:rPr>
  </w:style>
  <w:style w:type="table" w:styleId="Grigliatabella">
    <w:name w:val="Table Grid"/>
    <w:basedOn w:val="Tabellanormale"/>
    <w:uiPriority w:val="39"/>
    <w:rsid w:val="00DF5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86D1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86D1D"/>
    <w:rPr>
      <w:b/>
      <w:bCs/>
    </w:rPr>
  </w:style>
  <w:style w:type="character" w:styleId="Menzionenonrisolta">
    <w:name w:val="Unresolved Mention"/>
    <w:basedOn w:val="Carpredefinitoparagrafo"/>
    <w:uiPriority w:val="99"/>
    <w:semiHidden/>
    <w:unhideWhenUsed/>
    <w:rsid w:val="006C4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28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castellodinovara.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icketone.it" TargetMode="External"/><Relationship Id="rId12" Type="http://schemas.openxmlformats.org/officeDocument/2006/relationships/hyperlink" Target="http://www.clp1968.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ra.cervia@clp1968.it%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tampa@formafoto.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lentina.notarberardino@contrastobooks.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1114</Words>
  <Characters>6354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cp:keywords/>
  <dc:description/>
  <cp:lastModifiedBy>Clara Cervia</cp:lastModifiedBy>
  <cp:revision>13</cp:revision>
  <cp:lastPrinted>2020-06-22T09:47:00Z</cp:lastPrinted>
  <dcterms:created xsi:type="dcterms:W3CDTF">2020-06-18T13:38:00Z</dcterms:created>
  <dcterms:modified xsi:type="dcterms:W3CDTF">2020-06-22T13:00:00Z</dcterms:modified>
</cp:coreProperties>
</file>