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C408C9">
        <w:tblPrEx>
          <w:tblCellMar>
            <w:top w:w="0" w:type="dxa"/>
            <w:left w:w="0" w:type="dxa"/>
            <w:bottom w:w="0" w:type="dxa"/>
            <w:right w:w="0" w:type="dxa"/>
          </w:tblCellMar>
        </w:tblPrEx>
        <w:trPr>
          <w:trHeight w:val="1621"/>
        </w:trPr>
        <w:tc>
          <w:tcPr>
            <w:tcW w:w="4889" w:type="dxa"/>
            <w:tcBorders>
              <w:top w:val="nil"/>
              <w:left w:val="nil"/>
              <w:bottom w:val="nil"/>
              <w:right w:val="nil"/>
            </w:tcBorders>
            <w:shd w:val="clear" w:color="auto" w:fill="auto"/>
            <w:tcMar>
              <w:top w:w="80" w:type="dxa"/>
              <w:left w:w="80" w:type="dxa"/>
              <w:bottom w:w="80" w:type="dxa"/>
              <w:right w:w="80" w:type="dxa"/>
            </w:tcMar>
          </w:tcPr>
          <w:p w:rsidR="00C408C9" w:rsidRDefault="00AB26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r>
              <w:rPr>
                <w:rFonts w:ascii="Cambria" w:eastAsia="Cambria" w:hAnsi="Cambria" w:cs="Cambria"/>
                <w:b/>
                <w:bCs/>
                <w:noProof/>
                <w:sz w:val="24"/>
                <w:szCs w:val="24"/>
              </w:rPr>
              <mc:AlternateContent>
                <mc:Choice Requires="wpg">
                  <w:drawing>
                    <wp:inline distT="0" distB="0" distL="0" distR="0">
                      <wp:extent cx="1364742" cy="805816"/>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1364742" cy="805816"/>
                                <a:chOff x="0" y="0"/>
                                <a:chExt cx="1364741" cy="805815"/>
                              </a:xfrm>
                            </wpg:grpSpPr>
                            <wps:wsp>
                              <wps:cNvPr id="1073741825" name="Shape 1073741825"/>
                              <wps:cNvSpPr/>
                              <wps:spPr>
                                <a:xfrm>
                                  <a:off x="0" y="0"/>
                                  <a:ext cx="1364742" cy="805816"/>
                                </a:xfrm>
                                <a:prstGeom prst="rect">
                                  <a:avLst/>
                                </a:prstGeom>
                                <a:solidFill>
                                  <a:srgbClr val="FFFFFF"/>
                                </a:solidFill>
                                <a:ln w="12700" cap="flat">
                                  <a:noFill/>
                                  <a:miter lim="400000"/>
                                </a:ln>
                                <a:effectLst/>
                              </wps:spPr>
                              <wps:bodyPr/>
                            </wps:wsp>
                            <pic:pic xmlns:pic="http://schemas.openxmlformats.org/drawingml/2006/picture">
                              <pic:nvPicPr>
                                <pic:cNvPr id="1073741826" name="image.jpeg"/>
                                <pic:cNvPicPr>
                                  <a:picLocks noChangeAspect="1"/>
                                </pic:cNvPicPr>
                              </pic:nvPicPr>
                              <pic:blipFill>
                                <a:blip r:embed="rId7">
                                  <a:extLst/>
                                </a:blip>
                                <a:stretch>
                                  <a:fillRect/>
                                </a:stretch>
                              </pic:blipFill>
                              <pic:spPr>
                                <a:xfrm>
                                  <a:off x="0" y="0"/>
                                  <a:ext cx="1364742" cy="805816"/>
                                </a:xfrm>
                                <a:prstGeom prst="rect">
                                  <a:avLst/>
                                </a:prstGeom>
                                <a:ln w="12700" cap="flat">
                                  <a:noFill/>
                                  <a:miter lim="400000"/>
                                </a:ln>
                                <a:effectLst/>
                              </pic:spPr>
                            </pic:pic>
                          </wpg:wgp>
                        </a:graphicData>
                      </a:graphic>
                    </wp:inline>
                  </w:drawing>
                </mc:Choice>
                <mc:Fallback>
                  <w:pict>
                    <v:group id="_x0000_s1026" style="visibility:visible;width:107.5pt;height:63.5pt;" coordorigin="0,0" coordsize="1364742,805815">
                      <v:rect id="_x0000_s1027" style="position:absolute;left:0;top:0;width:1364742;height:80581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364742;height:805815;">
                        <v:imagedata r:id="rId8" o:title="image.jpeg"/>
                      </v:shape>
                    </v:group>
                  </w:pict>
                </mc:Fallback>
              </mc:AlternateContent>
            </w:r>
          </w:p>
        </w:tc>
        <w:tc>
          <w:tcPr>
            <w:tcW w:w="4889" w:type="dxa"/>
            <w:tcBorders>
              <w:top w:val="nil"/>
              <w:left w:val="nil"/>
              <w:bottom w:val="nil"/>
              <w:right w:val="nil"/>
            </w:tcBorders>
            <w:shd w:val="clear" w:color="auto" w:fill="auto"/>
            <w:tcMar>
              <w:top w:w="80" w:type="dxa"/>
              <w:left w:w="80" w:type="dxa"/>
              <w:bottom w:w="80" w:type="dxa"/>
              <w:right w:w="80" w:type="dxa"/>
            </w:tcMar>
          </w:tcPr>
          <w:p w:rsidR="00C408C9" w:rsidRDefault="00AB26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pPr>
            <w:r>
              <w:rPr>
                <w:rFonts w:ascii="Cambria" w:eastAsia="Cambria" w:hAnsi="Cambria" w:cs="Cambria"/>
                <w:b/>
                <w:bCs/>
                <w:noProof/>
                <w:sz w:val="24"/>
                <w:szCs w:val="24"/>
              </w:rPr>
              <mc:AlternateContent>
                <mc:Choice Requires="wpg">
                  <w:drawing>
                    <wp:inline distT="0" distB="0" distL="0" distR="0">
                      <wp:extent cx="2189188" cy="951377"/>
                      <wp:effectExtent l="0" t="0" r="0" b="0"/>
                      <wp:docPr id="1073741830" name="officeArt object"/>
                      <wp:cNvGraphicFramePr/>
                      <a:graphic xmlns:a="http://schemas.openxmlformats.org/drawingml/2006/main">
                        <a:graphicData uri="http://schemas.microsoft.com/office/word/2010/wordprocessingGroup">
                          <wpg:wgp>
                            <wpg:cNvGrpSpPr/>
                            <wpg:grpSpPr>
                              <a:xfrm>
                                <a:off x="0" y="0"/>
                                <a:ext cx="2189188" cy="951377"/>
                                <a:chOff x="0" y="0"/>
                                <a:chExt cx="2189187" cy="951376"/>
                              </a:xfrm>
                            </wpg:grpSpPr>
                            <wps:wsp>
                              <wps:cNvPr id="1073741828" name="Shape 1073741828"/>
                              <wps:cNvSpPr/>
                              <wps:spPr>
                                <a:xfrm>
                                  <a:off x="0" y="0"/>
                                  <a:ext cx="2189188" cy="951377"/>
                                </a:xfrm>
                                <a:prstGeom prst="rect">
                                  <a:avLst/>
                                </a:prstGeom>
                                <a:solidFill>
                                  <a:srgbClr val="FFFFFF"/>
                                </a:solidFill>
                                <a:ln w="12700" cap="flat">
                                  <a:noFill/>
                                  <a:miter lim="400000"/>
                                </a:ln>
                                <a:effectLst/>
                              </wps:spPr>
                              <wps:bodyPr/>
                            </wps:wsp>
                            <pic:pic xmlns:pic="http://schemas.openxmlformats.org/drawingml/2006/picture">
                              <pic:nvPicPr>
                                <pic:cNvPr id="1073741829" name="image.jpeg"/>
                                <pic:cNvPicPr>
                                  <a:picLocks noChangeAspect="1"/>
                                </pic:cNvPicPr>
                              </pic:nvPicPr>
                              <pic:blipFill>
                                <a:blip r:embed="rId9">
                                  <a:extLst/>
                                </a:blip>
                                <a:stretch>
                                  <a:fillRect/>
                                </a:stretch>
                              </pic:blipFill>
                              <pic:spPr>
                                <a:xfrm>
                                  <a:off x="0" y="0"/>
                                  <a:ext cx="2189188" cy="951377"/>
                                </a:xfrm>
                                <a:prstGeom prst="rect">
                                  <a:avLst/>
                                </a:prstGeom>
                                <a:ln w="12700" cap="flat">
                                  <a:noFill/>
                                  <a:miter lim="400000"/>
                                </a:ln>
                                <a:effectLst/>
                              </pic:spPr>
                            </pic:pic>
                          </wpg:wgp>
                        </a:graphicData>
                      </a:graphic>
                    </wp:inline>
                  </w:drawing>
                </mc:Choice>
                <mc:Fallback>
                  <w:pict>
                    <v:group id="_x0000_s1029" style="visibility:visible;width:172.4pt;height:74.9pt;" coordorigin="0,0" coordsize="2189188,951376">
                      <v:rect id="_x0000_s1030" style="position:absolute;left:0;top:0;width:2189188;height:951376;">
                        <v:fill color="#FFFFFF" opacity="100.0%" type="solid"/>
                        <v:stroke on="f" weight="1.0pt" dashstyle="solid" endcap="flat" miterlimit="400.0%" joinstyle="miter" linestyle="single" startarrow="none" startarrowwidth="medium" startarrowlength="medium" endarrow="none" endarrowwidth="medium" endarrowlength="medium"/>
                      </v:rect>
                      <v:shape id="_x0000_s1031" type="#_x0000_t75" style="position:absolute;left:0;top:0;width:2189188;height:951376;">
                        <v:imagedata r:id="rId10" o:title="image.jpeg"/>
                      </v:shape>
                    </v:group>
                  </w:pict>
                </mc:Fallback>
              </mc:AlternateContent>
            </w:r>
          </w:p>
        </w:tc>
      </w:tr>
    </w:tbl>
    <w:p w:rsidR="00C408C9" w:rsidRDefault="00C408C9">
      <w:pPr>
        <w:pStyle w:val="Corpo"/>
        <w:widowControl w:val="0"/>
      </w:pPr>
    </w:p>
    <w:p w:rsidR="00C408C9" w:rsidRDefault="00AB26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28"/>
          <w:szCs w:val="28"/>
        </w:rPr>
      </w:pPr>
      <w:r>
        <w:rPr>
          <w:rFonts w:ascii="Calibri" w:eastAsia="Calibri" w:hAnsi="Calibri" w:cs="Calibri"/>
          <w:b/>
          <w:bCs/>
          <w:sz w:val="28"/>
          <w:szCs w:val="28"/>
        </w:rPr>
        <w:t>PARMA, PALAZZO DEL GOVERNATORE</w:t>
      </w:r>
    </w:p>
    <w:p w:rsidR="00C408C9" w:rsidRDefault="00AB26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32"/>
          <w:szCs w:val="32"/>
        </w:rPr>
      </w:pPr>
      <w:r>
        <w:rPr>
          <w:rFonts w:ascii="Calibri" w:eastAsia="Calibri" w:hAnsi="Calibri" w:cs="Calibri"/>
          <w:b/>
          <w:bCs/>
          <w:sz w:val="28"/>
          <w:szCs w:val="28"/>
        </w:rPr>
        <w:t>DAL 10 NOVEMBRE 2018 AL 24 FEBBRAIO 2019</w:t>
      </w:r>
    </w:p>
    <w:p w:rsidR="00C408C9" w:rsidRDefault="00C408C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32"/>
          <w:szCs w:val="32"/>
        </w:rPr>
      </w:pPr>
    </w:p>
    <w:p w:rsidR="00C408C9" w:rsidRDefault="00AB26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i/>
          <w:iCs/>
          <w:sz w:val="32"/>
          <w:szCs w:val="32"/>
        </w:rPr>
      </w:pPr>
      <w:r>
        <w:rPr>
          <w:rFonts w:ascii="Calibri" w:eastAsia="Calibri" w:hAnsi="Calibri" w:cs="Calibri"/>
          <w:b/>
          <w:bCs/>
          <w:sz w:val="32"/>
          <w:szCs w:val="32"/>
        </w:rPr>
        <w:t>DALL’ESPRESSIONISMO ALLA NUOVA OGGETTIVITÀ</w:t>
      </w:r>
    </w:p>
    <w:p w:rsidR="00C408C9" w:rsidRDefault="00AB26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24"/>
          <w:szCs w:val="24"/>
        </w:rPr>
      </w:pPr>
      <w:r>
        <w:rPr>
          <w:rFonts w:ascii="Calibri" w:eastAsia="Calibri" w:hAnsi="Calibri" w:cs="Calibri"/>
          <w:b/>
          <w:bCs/>
          <w:i/>
          <w:iCs/>
          <w:sz w:val="32"/>
          <w:szCs w:val="32"/>
        </w:rPr>
        <w:t>Avanguardie in Germania</w:t>
      </w:r>
    </w:p>
    <w:p w:rsidR="00C408C9" w:rsidRDefault="00C408C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24"/>
          <w:szCs w:val="24"/>
        </w:rPr>
      </w:pPr>
    </w:p>
    <w:p w:rsidR="00C408C9" w:rsidRDefault="00AB26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24"/>
          <w:szCs w:val="24"/>
        </w:rPr>
      </w:pPr>
      <w:r>
        <w:rPr>
          <w:rFonts w:ascii="Calibri" w:eastAsia="Calibri" w:hAnsi="Calibri" w:cs="Calibri"/>
          <w:b/>
          <w:bCs/>
          <w:sz w:val="24"/>
          <w:szCs w:val="24"/>
        </w:rPr>
        <w:t xml:space="preserve">La mostra propone </w:t>
      </w:r>
      <w:r w:rsidRPr="00CC154E">
        <w:rPr>
          <w:rFonts w:ascii="Calibri" w:eastAsia="Calibri" w:hAnsi="Calibri" w:cs="Calibri"/>
          <w:b/>
          <w:bCs/>
          <w:color w:val="auto"/>
          <w:sz w:val="24"/>
          <w:szCs w:val="24"/>
        </w:rPr>
        <w:t>40</w:t>
      </w:r>
      <w:r w:rsidR="00CC154E">
        <w:rPr>
          <w:rFonts w:ascii="Calibri" w:eastAsia="Calibri" w:hAnsi="Calibri" w:cs="Calibri"/>
          <w:b/>
          <w:bCs/>
          <w:color w:val="auto"/>
          <w:sz w:val="24"/>
          <w:szCs w:val="24"/>
        </w:rPr>
        <w:t xml:space="preserve"> </w:t>
      </w:r>
      <w:r>
        <w:rPr>
          <w:rFonts w:ascii="Calibri" w:eastAsia="Calibri" w:hAnsi="Calibri" w:cs="Calibri"/>
          <w:b/>
          <w:bCs/>
          <w:sz w:val="24"/>
          <w:szCs w:val="24"/>
        </w:rPr>
        <w:t xml:space="preserve">opere dei maggiori rappresentanti di questa corrente </w:t>
      </w:r>
      <w:r>
        <w:rPr>
          <w:rFonts w:ascii="Calibri" w:eastAsia="Calibri" w:hAnsi="Calibri" w:cs="Calibri"/>
          <w:b/>
          <w:bCs/>
          <w:sz w:val="24"/>
          <w:szCs w:val="24"/>
        </w:rPr>
        <w:t xml:space="preserve">culturale e artistica, da Ernest Ludwig </w:t>
      </w:r>
      <w:proofErr w:type="spellStart"/>
      <w:r>
        <w:rPr>
          <w:rFonts w:ascii="Calibri" w:eastAsia="Calibri" w:hAnsi="Calibri" w:cs="Calibri"/>
          <w:b/>
          <w:bCs/>
          <w:sz w:val="24"/>
          <w:szCs w:val="24"/>
        </w:rPr>
        <w:t>Kirchner</w:t>
      </w:r>
      <w:proofErr w:type="spellEnd"/>
      <w:r>
        <w:rPr>
          <w:rFonts w:ascii="Calibri" w:eastAsia="Calibri" w:hAnsi="Calibri" w:cs="Calibri"/>
          <w:b/>
          <w:bCs/>
          <w:sz w:val="24"/>
          <w:szCs w:val="24"/>
        </w:rPr>
        <w:t xml:space="preserve"> a </w:t>
      </w:r>
      <w:proofErr w:type="spellStart"/>
      <w:r>
        <w:rPr>
          <w:rFonts w:ascii="Calibri" w:eastAsia="Calibri" w:hAnsi="Calibri" w:cs="Calibri"/>
          <w:b/>
          <w:bCs/>
          <w:sz w:val="24"/>
          <w:szCs w:val="24"/>
        </w:rPr>
        <w:t>Emil</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Nolde</w:t>
      </w:r>
      <w:proofErr w:type="spellEnd"/>
      <w:r>
        <w:rPr>
          <w:rFonts w:ascii="Calibri" w:eastAsia="Calibri" w:hAnsi="Calibri" w:cs="Calibri"/>
          <w:b/>
          <w:bCs/>
          <w:sz w:val="24"/>
          <w:szCs w:val="24"/>
        </w:rPr>
        <w:t xml:space="preserve">, da </w:t>
      </w:r>
      <w:proofErr w:type="spellStart"/>
      <w:r>
        <w:rPr>
          <w:rFonts w:ascii="Calibri" w:eastAsia="Calibri" w:hAnsi="Calibri" w:cs="Calibri"/>
          <w:b/>
          <w:bCs/>
          <w:sz w:val="24"/>
          <w:szCs w:val="24"/>
        </w:rPr>
        <w:t>Alexej</w:t>
      </w:r>
      <w:proofErr w:type="spellEnd"/>
      <w:r>
        <w:rPr>
          <w:rFonts w:ascii="Calibri" w:eastAsia="Calibri" w:hAnsi="Calibri" w:cs="Calibri"/>
          <w:b/>
          <w:bCs/>
          <w:sz w:val="24"/>
          <w:szCs w:val="24"/>
        </w:rPr>
        <w:t xml:space="preserve"> von </w:t>
      </w:r>
      <w:proofErr w:type="spellStart"/>
      <w:r>
        <w:rPr>
          <w:rFonts w:ascii="Calibri" w:eastAsia="Calibri" w:hAnsi="Calibri" w:cs="Calibri"/>
          <w:b/>
          <w:bCs/>
          <w:sz w:val="24"/>
          <w:szCs w:val="24"/>
        </w:rPr>
        <w:t>Jawlensky</w:t>
      </w:r>
      <w:proofErr w:type="spellEnd"/>
      <w:r>
        <w:rPr>
          <w:rFonts w:ascii="Calibri" w:eastAsia="Calibri" w:hAnsi="Calibri" w:cs="Calibri"/>
          <w:b/>
          <w:bCs/>
          <w:sz w:val="24"/>
          <w:szCs w:val="24"/>
        </w:rPr>
        <w:t xml:space="preserve"> ad August </w:t>
      </w:r>
      <w:proofErr w:type="spellStart"/>
      <w:r>
        <w:rPr>
          <w:rFonts w:ascii="Calibri" w:eastAsia="Calibri" w:hAnsi="Calibri" w:cs="Calibri"/>
          <w:b/>
          <w:bCs/>
          <w:sz w:val="24"/>
          <w:szCs w:val="24"/>
        </w:rPr>
        <w:t>Macke</w:t>
      </w:r>
      <w:proofErr w:type="spellEnd"/>
      <w:r>
        <w:rPr>
          <w:rFonts w:ascii="Calibri" w:eastAsia="Calibri" w:hAnsi="Calibri" w:cs="Calibri"/>
          <w:b/>
          <w:bCs/>
          <w:sz w:val="24"/>
          <w:szCs w:val="24"/>
        </w:rPr>
        <w:t xml:space="preserve">, da </w:t>
      </w:r>
      <w:proofErr w:type="spellStart"/>
      <w:r>
        <w:rPr>
          <w:rFonts w:ascii="Calibri" w:eastAsia="Calibri" w:hAnsi="Calibri" w:cs="Calibri"/>
          <w:b/>
          <w:bCs/>
          <w:sz w:val="24"/>
          <w:szCs w:val="24"/>
        </w:rPr>
        <w:t>Vassilj</w:t>
      </w:r>
      <w:proofErr w:type="spellEnd"/>
      <w:r>
        <w:rPr>
          <w:rFonts w:ascii="Calibri" w:eastAsia="Calibri" w:hAnsi="Calibri" w:cs="Calibri"/>
          <w:b/>
          <w:bCs/>
          <w:sz w:val="24"/>
          <w:szCs w:val="24"/>
        </w:rPr>
        <w:t xml:space="preserve"> </w:t>
      </w:r>
      <w:proofErr w:type="spellStart"/>
      <w:r w:rsidRPr="00CC154E">
        <w:rPr>
          <w:rFonts w:ascii="Calibri" w:eastAsia="Calibri" w:hAnsi="Calibri" w:cs="Calibri"/>
          <w:b/>
          <w:bCs/>
          <w:color w:val="auto"/>
          <w:sz w:val="24"/>
          <w:szCs w:val="24"/>
        </w:rPr>
        <w:t>Kandinsk</w:t>
      </w:r>
      <w:r w:rsidRPr="00CC154E">
        <w:rPr>
          <w:rFonts w:ascii="Calibri" w:eastAsia="Calibri" w:hAnsi="Calibri" w:cs="Calibri"/>
          <w:b/>
          <w:bCs/>
          <w:color w:val="auto"/>
          <w:sz w:val="24"/>
          <w:szCs w:val="24"/>
        </w:rPr>
        <w:t>y</w:t>
      </w:r>
      <w:proofErr w:type="spellEnd"/>
      <w:r w:rsidRPr="00CC154E">
        <w:rPr>
          <w:rFonts w:ascii="Calibri" w:eastAsia="Calibri" w:hAnsi="Calibri" w:cs="Calibri"/>
          <w:b/>
          <w:bCs/>
          <w:color w:val="auto"/>
          <w:sz w:val="24"/>
          <w:szCs w:val="24"/>
        </w:rPr>
        <w:t xml:space="preserve"> </w:t>
      </w:r>
      <w:r w:rsidRPr="00CC154E">
        <w:rPr>
          <w:rFonts w:ascii="Calibri" w:eastAsia="Calibri" w:hAnsi="Calibri" w:cs="Calibri"/>
          <w:b/>
          <w:bCs/>
          <w:color w:val="auto"/>
          <w:sz w:val="24"/>
          <w:szCs w:val="24"/>
        </w:rPr>
        <w:t>a</w:t>
      </w:r>
      <w:r>
        <w:rPr>
          <w:rFonts w:ascii="Calibri" w:eastAsia="Calibri" w:hAnsi="Calibri" w:cs="Calibri"/>
          <w:b/>
          <w:bCs/>
          <w:sz w:val="24"/>
          <w:szCs w:val="24"/>
        </w:rPr>
        <w:t xml:space="preserve"> Franz Marc, sviluppatasi in Germania nei primi del Novecento.</w:t>
      </w:r>
    </w:p>
    <w:p w:rsidR="00C408C9" w:rsidRDefault="00C408C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24"/>
          <w:szCs w:val="24"/>
        </w:rPr>
      </w:pPr>
    </w:p>
    <w:p w:rsidR="00C408C9" w:rsidRDefault="00AB26B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24"/>
          <w:szCs w:val="24"/>
        </w:rPr>
      </w:pPr>
      <w:r>
        <w:rPr>
          <w:rFonts w:ascii="Calibri" w:eastAsia="Calibri" w:hAnsi="Calibri" w:cs="Calibri"/>
          <w:b/>
          <w:bCs/>
          <w:sz w:val="24"/>
          <w:szCs w:val="24"/>
        </w:rPr>
        <w:t>Il percorso espositivo prende avvio da una serie di capolavori pro</w:t>
      </w:r>
      <w:r>
        <w:rPr>
          <w:rFonts w:ascii="Calibri" w:eastAsia="Calibri" w:hAnsi="Calibri" w:cs="Calibri"/>
          <w:b/>
          <w:bCs/>
          <w:sz w:val="24"/>
          <w:szCs w:val="24"/>
        </w:rPr>
        <w:t xml:space="preserve">venienti dalla cerchia dei gruppi di artisti del "Die </w:t>
      </w:r>
      <w:proofErr w:type="spellStart"/>
      <w:r>
        <w:rPr>
          <w:rFonts w:ascii="Calibri" w:eastAsia="Calibri" w:hAnsi="Calibri" w:cs="Calibri"/>
          <w:b/>
          <w:bCs/>
          <w:sz w:val="24"/>
          <w:szCs w:val="24"/>
        </w:rPr>
        <w:t>Brücke</w:t>
      </w:r>
      <w:proofErr w:type="spellEnd"/>
      <w:r>
        <w:rPr>
          <w:rFonts w:ascii="Calibri" w:eastAsia="Calibri" w:hAnsi="Calibri" w:cs="Calibri"/>
          <w:b/>
          <w:bCs/>
          <w:sz w:val="24"/>
          <w:szCs w:val="24"/>
        </w:rPr>
        <w:t>" a Dresda e del "</w:t>
      </w:r>
      <w:proofErr w:type="spellStart"/>
      <w:r>
        <w:rPr>
          <w:rFonts w:ascii="Calibri" w:eastAsia="Calibri" w:hAnsi="Calibri" w:cs="Calibri"/>
          <w:b/>
          <w:bCs/>
          <w:sz w:val="24"/>
          <w:szCs w:val="24"/>
        </w:rPr>
        <w:t>Der</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Blaue</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Reiter</w:t>
      </w:r>
      <w:proofErr w:type="spellEnd"/>
      <w:r>
        <w:rPr>
          <w:rFonts w:ascii="Calibri" w:eastAsia="Calibri" w:hAnsi="Calibri" w:cs="Calibri"/>
          <w:b/>
          <w:bCs/>
          <w:sz w:val="24"/>
          <w:szCs w:val="24"/>
        </w:rPr>
        <w:t>" a Monaco e di "</w:t>
      </w:r>
      <w:proofErr w:type="spellStart"/>
      <w:r>
        <w:rPr>
          <w:rFonts w:ascii="Calibri" w:eastAsia="Calibri" w:hAnsi="Calibri" w:cs="Calibri"/>
          <w:b/>
          <w:bCs/>
          <w:sz w:val="24"/>
          <w:szCs w:val="24"/>
        </w:rPr>
        <w:t>Der</w:t>
      </w:r>
      <w:proofErr w:type="spellEnd"/>
      <w:r>
        <w:rPr>
          <w:rFonts w:ascii="Calibri" w:eastAsia="Calibri" w:hAnsi="Calibri" w:cs="Calibri"/>
          <w:b/>
          <w:bCs/>
          <w:sz w:val="24"/>
          <w:szCs w:val="24"/>
        </w:rPr>
        <w:t xml:space="preserve"> Sturm", rivista d’arte berlinese, e prosegue negli anni del primo dopoguerra, che vedono sorgere una nuova visione estetica rappresentata dal</w:t>
      </w:r>
      <w:r>
        <w:rPr>
          <w:rFonts w:ascii="Calibri" w:eastAsia="Calibri" w:hAnsi="Calibri" w:cs="Calibri"/>
          <w:b/>
          <w:bCs/>
          <w:sz w:val="24"/>
          <w:szCs w:val="24"/>
        </w:rPr>
        <w:t xml:space="preserve"> movimento della </w:t>
      </w:r>
      <w:r>
        <w:rPr>
          <w:rFonts w:ascii="Calibri" w:eastAsia="Calibri" w:hAnsi="Calibri" w:cs="Calibri"/>
          <w:b/>
          <w:bCs/>
          <w:i/>
          <w:iCs/>
          <w:sz w:val="24"/>
          <w:szCs w:val="24"/>
        </w:rPr>
        <w:t>Nuova oggettività</w:t>
      </w:r>
      <w:r>
        <w:rPr>
          <w:rFonts w:ascii="Calibri" w:eastAsia="Calibri" w:hAnsi="Calibri" w:cs="Calibri"/>
          <w:b/>
          <w:bCs/>
          <w:sz w:val="24"/>
          <w:szCs w:val="24"/>
        </w:rPr>
        <w:t>.</w:t>
      </w:r>
    </w:p>
    <w:p w:rsidR="00C408C9" w:rsidRDefault="00C408C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eastAsia="Calibri" w:hAnsi="Calibri" w:cs="Calibri"/>
          <w:b/>
          <w:bCs/>
          <w:sz w:val="24"/>
          <w:szCs w:val="24"/>
        </w:rPr>
      </w:pPr>
    </w:p>
    <w:p w:rsidR="00C408C9" w:rsidRDefault="00AB26B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spacing w:after="200" w:line="276" w:lineRule="auto"/>
        <w:jc w:val="center"/>
        <w:rPr>
          <w:rFonts w:ascii="Calibri" w:eastAsia="Calibri" w:hAnsi="Calibri" w:cs="Calibri"/>
          <w:sz w:val="24"/>
          <w:szCs w:val="24"/>
        </w:rPr>
      </w:pPr>
      <w:r>
        <w:rPr>
          <w:rFonts w:ascii="Calibri" w:eastAsia="Calibri" w:hAnsi="Calibri" w:cs="Calibri"/>
          <w:b/>
          <w:bCs/>
          <w:sz w:val="24"/>
          <w:szCs w:val="24"/>
        </w:rPr>
        <w:t xml:space="preserve">A cura di </w:t>
      </w:r>
      <w:proofErr w:type="spellStart"/>
      <w:r>
        <w:rPr>
          <w:rFonts w:ascii="Calibri" w:eastAsia="Calibri" w:hAnsi="Calibri" w:cs="Calibri"/>
          <w:b/>
          <w:bCs/>
          <w:sz w:val="24"/>
          <w:szCs w:val="24"/>
        </w:rPr>
        <w:t>Lorand</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Hegyi</w:t>
      </w:r>
      <w:proofErr w:type="spellEnd"/>
      <w:r>
        <w:rPr>
          <w:rFonts w:ascii="Calibri" w:eastAsia="Calibri" w:hAnsi="Calibri" w:cs="Calibri"/>
          <w:b/>
          <w:bCs/>
          <w:sz w:val="24"/>
          <w:szCs w:val="24"/>
        </w:rPr>
        <w:t xml:space="preserve"> e Gerhard </w:t>
      </w:r>
      <w:proofErr w:type="spellStart"/>
      <w:r>
        <w:rPr>
          <w:rFonts w:ascii="Calibri" w:eastAsia="Calibri" w:hAnsi="Calibri" w:cs="Calibri"/>
          <w:b/>
          <w:bCs/>
          <w:sz w:val="24"/>
          <w:szCs w:val="24"/>
        </w:rPr>
        <w:t>Finckh</w:t>
      </w:r>
      <w:proofErr w:type="spellEnd"/>
    </w:p>
    <w:p w:rsidR="00C408C9" w:rsidRDefault="00C408C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sz w:val="24"/>
          <w:szCs w:val="24"/>
        </w:rPr>
      </w:pPr>
    </w:p>
    <w:p w:rsidR="00CC154E" w:rsidRDefault="00CC154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sz w:val="24"/>
          <w:szCs w:val="24"/>
        </w:rPr>
      </w:pPr>
    </w:p>
    <w:p w:rsidR="00CC154E" w:rsidRDefault="00CC154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Calibri" w:eastAsia="Calibri" w:hAnsi="Calibri" w:cs="Calibri"/>
          <w:sz w:val="24"/>
          <w:szCs w:val="24"/>
        </w:rPr>
      </w:pPr>
    </w:p>
    <w:p w:rsidR="00C408C9" w:rsidRDefault="00AB26B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r>
        <w:rPr>
          <w:rFonts w:ascii="Calibri" w:eastAsia="Calibri" w:hAnsi="Calibri" w:cs="Calibri"/>
          <w:b/>
          <w:bCs/>
          <w:sz w:val="24"/>
          <w:szCs w:val="24"/>
        </w:rPr>
        <w:t>Dal 10 novembre 2018 al 24 febbraio 2019, il Palazzo del Governatore di Parma</w:t>
      </w:r>
      <w:r>
        <w:rPr>
          <w:rFonts w:ascii="Calibri" w:eastAsia="Calibri" w:hAnsi="Calibri" w:cs="Calibri"/>
          <w:sz w:val="24"/>
          <w:szCs w:val="24"/>
        </w:rPr>
        <w:t xml:space="preserve"> accoglie la mostra </w:t>
      </w:r>
      <w:r>
        <w:rPr>
          <w:rFonts w:ascii="Calibri" w:eastAsia="Calibri" w:hAnsi="Calibri" w:cs="Calibri"/>
          <w:b/>
          <w:bCs/>
          <w:sz w:val="24"/>
          <w:szCs w:val="24"/>
        </w:rPr>
        <w:t xml:space="preserve">DALL’ESPRESSIONISMO ALLA NUOVA OGGETTIVITÀ. Avanguardie in Germania, </w:t>
      </w:r>
      <w:r>
        <w:rPr>
          <w:rFonts w:ascii="Calibri" w:eastAsia="Calibri" w:hAnsi="Calibri" w:cs="Calibri"/>
          <w:sz w:val="24"/>
          <w:szCs w:val="24"/>
        </w:rPr>
        <w:t xml:space="preserve">che propone </w:t>
      </w:r>
      <w:r w:rsidRPr="00CC154E">
        <w:rPr>
          <w:rFonts w:ascii="Calibri" w:eastAsia="Calibri" w:hAnsi="Calibri" w:cs="Calibri"/>
          <w:b/>
          <w:bCs/>
          <w:color w:val="auto"/>
          <w:sz w:val="24"/>
          <w:szCs w:val="24"/>
        </w:rPr>
        <w:t>40</w:t>
      </w:r>
      <w:r w:rsidRPr="00CC154E">
        <w:rPr>
          <w:rFonts w:ascii="Calibri" w:eastAsia="Calibri" w:hAnsi="Calibri" w:cs="Calibri"/>
          <w:b/>
          <w:bCs/>
          <w:color w:val="auto"/>
          <w:sz w:val="24"/>
          <w:szCs w:val="24"/>
        </w:rPr>
        <w:t xml:space="preserve"> opere</w:t>
      </w:r>
      <w:r w:rsidRPr="00CC154E">
        <w:rPr>
          <w:rFonts w:ascii="Calibri" w:eastAsia="Calibri" w:hAnsi="Calibri" w:cs="Calibri"/>
          <w:color w:val="auto"/>
          <w:sz w:val="24"/>
          <w:szCs w:val="24"/>
        </w:rPr>
        <w:t xml:space="preserve"> </w:t>
      </w:r>
      <w:r>
        <w:rPr>
          <w:rFonts w:ascii="Calibri" w:eastAsia="Calibri" w:hAnsi="Calibri" w:cs="Calibri"/>
          <w:sz w:val="24"/>
          <w:szCs w:val="24"/>
        </w:rPr>
        <w:t xml:space="preserve">dei maggiori rappresentanti di questa corrente culturale e artistica, sviluppatasi in Germania nella prima metà del Novecento, provenienti dal Von </w:t>
      </w:r>
      <w:proofErr w:type="spellStart"/>
      <w:r>
        <w:rPr>
          <w:rFonts w:ascii="Calibri" w:eastAsia="Calibri" w:hAnsi="Calibri" w:cs="Calibri"/>
          <w:sz w:val="24"/>
          <w:szCs w:val="24"/>
        </w:rPr>
        <w:t>der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Heydt</w:t>
      </w:r>
      <w:r>
        <w:rPr>
          <w:rFonts w:ascii="Calibri" w:eastAsia="Calibri" w:hAnsi="Calibri" w:cs="Calibri"/>
          <w:color w:val="FF2600"/>
          <w:sz w:val="24"/>
          <w:szCs w:val="24"/>
        </w:rPr>
        <w:t>-</w:t>
      </w:r>
      <w:r>
        <w:rPr>
          <w:rFonts w:ascii="Calibri" w:eastAsia="Calibri" w:hAnsi="Calibri" w:cs="Calibri"/>
          <w:sz w:val="24"/>
          <w:szCs w:val="24"/>
        </w:rPr>
        <w:t>Museum</w:t>
      </w:r>
      <w:proofErr w:type="spellEnd"/>
      <w:r>
        <w:rPr>
          <w:rFonts w:ascii="Calibri" w:eastAsia="Calibri" w:hAnsi="Calibri" w:cs="Calibri"/>
          <w:sz w:val="24"/>
          <w:szCs w:val="24"/>
        </w:rPr>
        <w:t xml:space="preserve"> di Wuppertal (Germania), che ospita una delle più imponen</w:t>
      </w:r>
      <w:r>
        <w:rPr>
          <w:rFonts w:ascii="Calibri" w:eastAsia="Calibri" w:hAnsi="Calibri" w:cs="Calibri"/>
          <w:sz w:val="24"/>
          <w:szCs w:val="24"/>
        </w:rPr>
        <w:t xml:space="preserve">ti collezioni dell'Espressionismo tedesco e delle tendenze artistiche del periodo dopo la </w:t>
      </w:r>
      <w:r w:rsidR="00CC154E" w:rsidRPr="00CC154E">
        <w:rPr>
          <w:rFonts w:ascii="Calibri" w:eastAsia="Calibri" w:hAnsi="Calibri" w:cs="Calibri"/>
          <w:color w:val="auto"/>
          <w:sz w:val="24"/>
          <w:szCs w:val="24"/>
        </w:rPr>
        <w:t>prima guerra mondiale</w:t>
      </w:r>
      <w:r>
        <w:rPr>
          <w:rFonts w:ascii="Calibri" w:eastAsia="Calibri" w:hAnsi="Calibri" w:cs="Calibri"/>
          <w:sz w:val="24"/>
          <w:szCs w:val="24"/>
        </w:rPr>
        <w:t xml:space="preserve">, come la </w:t>
      </w:r>
      <w:r>
        <w:rPr>
          <w:rFonts w:ascii="Calibri" w:eastAsia="Calibri" w:hAnsi="Calibri" w:cs="Calibri"/>
          <w:i/>
          <w:iCs/>
          <w:sz w:val="24"/>
          <w:szCs w:val="24"/>
        </w:rPr>
        <w:t>Nuova Oggettività</w:t>
      </w:r>
      <w:r>
        <w:rPr>
          <w:rFonts w:ascii="Calibri" w:eastAsia="Calibri" w:hAnsi="Calibri" w:cs="Calibri"/>
          <w:sz w:val="24"/>
          <w:szCs w:val="24"/>
        </w:rPr>
        <w:t xml:space="preserve"> (</w:t>
      </w:r>
      <w:proofErr w:type="spellStart"/>
      <w:r>
        <w:rPr>
          <w:rFonts w:ascii="Calibri" w:eastAsia="Calibri" w:hAnsi="Calibri" w:cs="Calibri"/>
          <w:i/>
          <w:iCs/>
          <w:sz w:val="24"/>
          <w:szCs w:val="24"/>
        </w:rPr>
        <w:t>Neue</w:t>
      </w:r>
      <w:proofErr w:type="spellEnd"/>
      <w:r>
        <w:rPr>
          <w:rFonts w:ascii="Calibri" w:eastAsia="Calibri" w:hAnsi="Calibri" w:cs="Calibri"/>
          <w:i/>
          <w:iCs/>
          <w:sz w:val="24"/>
          <w:szCs w:val="24"/>
        </w:rPr>
        <w:t xml:space="preserve"> </w:t>
      </w:r>
      <w:proofErr w:type="spellStart"/>
      <w:r>
        <w:rPr>
          <w:rFonts w:ascii="Calibri" w:eastAsia="Calibri" w:hAnsi="Calibri" w:cs="Calibri"/>
          <w:i/>
          <w:iCs/>
          <w:sz w:val="24"/>
          <w:szCs w:val="24"/>
        </w:rPr>
        <w:t>Sachlichkeit</w:t>
      </w:r>
      <w:proofErr w:type="spellEnd"/>
      <w:r>
        <w:rPr>
          <w:rFonts w:ascii="Calibri" w:eastAsia="Calibri" w:hAnsi="Calibri" w:cs="Calibri"/>
          <w:sz w:val="24"/>
          <w:szCs w:val="24"/>
        </w:rPr>
        <w:t>) e le diverse forme di Costruttivismo e Razionalismo.</w:t>
      </w:r>
    </w:p>
    <w:p w:rsidR="00C408C9" w:rsidRDefault="00C408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p>
    <w:p w:rsidR="00C408C9" w:rsidRDefault="00AB26B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r>
        <w:rPr>
          <w:rFonts w:ascii="Calibri" w:eastAsia="Calibri" w:hAnsi="Calibri" w:cs="Calibri"/>
          <w:sz w:val="24"/>
          <w:szCs w:val="24"/>
        </w:rPr>
        <w:t xml:space="preserve">L’evento espositivo è organizzato da </w:t>
      </w:r>
      <w:proofErr w:type="spellStart"/>
      <w:r>
        <w:rPr>
          <w:rFonts w:ascii="Calibri" w:eastAsia="Calibri" w:hAnsi="Calibri" w:cs="Calibri"/>
          <w:sz w:val="24"/>
          <w:szCs w:val="24"/>
        </w:rPr>
        <w:t>Solares</w:t>
      </w:r>
      <w:proofErr w:type="spellEnd"/>
      <w:r>
        <w:rPr>
          <w:rFonts w:ascii="Calibri" w:eastAsia="Calibri" w:hAnsi="Calibri" w:cs="Calibri"/>
          <w:sz w:val="24"/>
          <w:szCs w:val="24"/>
        </w:rPr>
        <w:t xml:space="preserve"> Fondazione delle Arti, in collaborazione con il Von </w:t>
      </w:r>
      <w:proofErr w:type="spellStart"/>
      <w:r>
        <w:rPr>
          <w:rFonts w:ascii="Calibri" w:eastAsia="Calibri" w:hAnsi="Calibri" w:cs="Calibri"/>
          <w:sz w:val="24"/>
          <w:szCs w:val="24"/>
        </w:rPr>
        <w:t>Der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Heydt</w:t>
      </w:r>
      <w:r>
        <w:rPr>
          <w:rFonts w:ascii="Calibri" w:eastAsia="Calibri" w:hAnsi="Calibri" w:cs="Calibri"/>
          <w:color w:val="FF2600"/>
          <w:sz w:val="24"/>
          <w:szCs w:val="24"/>
        </w:rPr>
        <w:t>-</w:t>
      </w:r>
      <w:r>
        <w:rPr>
          <w:rFonts w:ascii="Calibri" w:eastAsia="Calibri" w:hAnsi="Calibri" w:cs="Calibri"/>
          <w:sz w:val="24"/>
          <w:szCs w:val="24"/>
        </w:rPr>
        <w:t>Museum</w:t>
      </w:r>
      <w:proofErr w:type="spellEnd"/>
      <w:r>
        <w:rPr>
          <w:rFonts w:ascii="Calibri" w:eastAsia="Calibri" w:hAnsi="Calibri" w:cs="Calibri"/>
          <w:sz w:val="24"/>
          <w:szCs w:val="24"/>
        </w:rPr>
        <w:t xml:space="preserve"> di Wuppertal, con il contributo del Comune di Parma, col sostegno di </w:t>
      </w:r>
      <w:proofErr w:type="spellStart"/>
      <w:r>
        <w:rPr>
          <w:rFonts w:ascii="Calibri" w:eastAsia="Calibri" w:hAnsi="Calibri" w:cs="Calibri"/>
          <w:sz w:val="24"/>
          <w:szCs w:val="24"/>
        </w:rPr>
        <w:t>Iren</w:t>
      </w:r>
      <w:proofErr w:type="spellEnd"/>
      <w:r>
        <w:rPr>
          <w:rFonts w:ascii="Calibri" w:eastAsia="Calibri" w:hAnsi="Calibri" w:cs="Calibri"/>
          <w:sz w:val="24"/>
          <w:szCs w:val="24"/>
        </w:rPr>
        <w:t xml:space="preserve"> e di </w:t>
      </w:r>
      <w:proofErr w:type="spellStart"/>
      <w:r>
        <w:rPr>
          <w:rFonts w:ascii="Calibri" w:eastAsia="Calibri" w:hAnsi="Calibri" w:cs="Calibri"/>
          <w:sz w:val="24"/>
          <w:szCs w:val="24"/>
        </w:rPr>
        <w:t>CePIM</w:t>
      </w:r>
      <w:proofErr w:type="spellEnd"/>
      <w:r>
        <w:rPr>
          <w:rFonts w:ascii="Calibri" w:eastAsia="Calibri" w:hAnsi="Calibri" w:cs="Calibri"/>
          <w:sz w:val="24"/>
          <w:szCs w:val="24"/>
        </w:rPr>
        <w:t xml:space="preserve"> – Interporto di Parma.</w:t>
      </w:r>
    </w:p>
    <w:p w:rsidR="00C408C9" w:rsidRDefault="00C408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p>
    <w:p w:rsidR="00C408C9" w:rsidRDefault="00AB26B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r>
        <w:rPr>
          <w:rFonts w:ascii="Calibri" w:eastAsia="Calibri" w:hAnsi="Calibri" w:cs="Calibri"/>
          <w:sz w:val="24"/>
          <w:szCs w:val="24"/>
        </w:rPr>
        <w:t xml:space="preserve">Il percorso espositivo si sviluppa in </w:t>
      </w:r>
      <w:r>
        <w:rPr>
          <w:rFonts w:ascii="Calibri" w:eastAsia="Calibri" w:hAnsi="Calibri" w:cs="Calibri"/>
          <w:b/>
          <w:bCs/>
          <w:sz w:val="24"/>
          <w:szCs w:val="24"/>
        </w:rPr>
        <w:t>due importanti sezioni</w:t>
      </w:r>
      <w:r>
        <w:rPr>
          <w:rFonts w:ascii="Calibri" w:eastAsia="Calibri" w:hAnsi="Calibri" w:cs="Calibri"/>
          <w:sz w:val="24"/>
          <w:szCs w:val="24"/>
        </w:rPr>
        <w:t xml:space="preserve">. </w:t>
      </w:r>
    </w:p>
    <w:p w:rsidR="00C408C9" w:rsidRDefault="00AB26B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r>
        <w:rPr>
          <w:rFonts w:ascii="Calibri" w:eastAsia="Calibri" w:hAnsi="Calibri" w:cs="Calibri"/>
          <w:sz w:val="24"/>
          <w:szCs w:val="24"/>
        </w:rPr>
        <w:t xml:space="preserve">La </w:t>
      </w:r>
      <w:r>
        <w:rPr>
          <w:rFonts w:ascii="Calibri" w:eastAsia="Calibri" w:hAnsi="Calibri" w:cs="Calibri"/>
          <w:sz w:val="24"/>
          <w:szCs w:val="24"/>
        </w:rPr>
        <w:t xml:space="preserve">prima si concentra sull'Espressionismo tedesco, presentando opere paradigmatiche per lo più provenienti dalla cerchia dei gruppi di artisti del </w:t>
      </w:r>
      <w:r>
        <w:rPr>
          <w:rFonts w:ascii="Calibri" w:eastAsia="Calibri" w:hAnsi="Calibri" w:cs="Calibri"/>
          <w:i/>
          <w:iCs/>
          <w:sz w:val="24"/>
          <w:szCs w:val="24"/>
        </w:rPr>
        <w:t xml:space="preserve">Die </w:t>
      </w:r>
      <w:proofErr w:type="spellStart"/>
      <w:r>
        <w:rPr>
          <w:rFonts w:ascii="Calibri" w:eastAsia="Calibri" w:hAnsi="Calibri" w:cs="Calibri"/>
          <w:i/>
          <w:iCs/>
          <w:sz w:val="24"/>
          <w:szCs w:val="24"/>
        </w:rPr>
        <w:t>Brücke</w:t>
      </w:r>
      <w:proofErr w:type="spellEnd"/>
      <w:r>
        <w:rPr>
          <w:rFonts w:ascii="Calibri" w:eastAsia="Calibri" w:hAnsi="Calibri" w:cs="Calibri"/>
          <w:sz w:val="24"/>
          <w:szCs w:val="24"/>
        </w:rPr>
        <w:t xml:space="preserve"> (</w:t>
      </w:r>
      <w:r>
        <w:rPr>
          <w:rFonts w:ascii="Calibri" w:eastAsia="Calibri" w:hAnsi="Calibri" w:cs="Calibri"/>
          <w:i/>
          <w:iCs/>
          <w:sz w:val="24"/>
          <w:szCs w:val="24"/>
        </w:rPr>
        <w:t>Il Ponte</w:t>
      </w:r>
      <w:r>
        <w:rPr>
          <w:rFonts w:ascii="Calibri" w:eastAsia="Calibri" w:hAnsi="Calibri" w:cs="Calibri"/>
          <w:sz w:val="24"/>
          <w:szCs w:val="24"/>
        </w:rPr>
        <w:t xml:space="preserve">) di Dresda, quali </w:t>
      </w:r>
      <w:r>
        <w:rPr>
          <w:rFonts w:ascii="Calibri" w:eastAsia="Calibri" w:hAnsi="Calibri" w:cs="Calibri"/>
          <w:b/>
          <w:bCs/>
          <w:sz w:val="24"/>
          <w:szCs w:val="24"/>
        </w:rPr>
        <w:t xml:space="preserve">Ernst Ludwig </w:t>
      </w:r>
      <w:proofErr w:type="spellStart"/>
      <w:r>
        <w:rPr>
          <w:rFonts w:ascii="Calibri" w:eastAsia="Calibri" w:hAnsi="Calibri" w:cs="Calibri"/>
          <w:b/>
          <w:bCs/>
          <w:sz w:val="24"/>
          <w:szCs w:val="24"/>
        </w:rPr>
        <w:t>Kirchner</w:t>
      </w:r>
      <w:proofErr w:type="spellEnd"/>
      <w:r>
        <w:rPr>
          <w:rFonts w:ascii="Calibri" w:eastAsia="Calibri" w:hAnsi="Calibri" w:cs="Calibri"/>
          <w:b/>
          <w:bCs/>
          <w:sz w:val="24"/>
          <w:szCs w:val="24"/>
        </w:rPr>
        <w:t xml:space="preserve">, Erich </w:t>
      </w:r>
      <w:proofErr w:type="spellStart"/>
      <w:r>
        <w:rPr>
          <w:rFonts w:ascii="Calibri" w:eastAsia="Calibri" w:hAnsi="Calibri" w:cs="Calibri"/>
          <w:b/>
          <w:bCs/>
          <w:sz w:val="24"/>
          <w:szCs w:val="24"/>
        </w:rPr>
        <w:t>Heckel</w:t>
      </w:r>
      <w:proofErr w:type="spellEnd"/>
      <w:r>
        <w:rPr>
          <w:rFonts w:ascii="Calibri" w:eastAsia="Calibri" w:hAnsi="Calibri" w:cs="Calibri"/>
          <w:b/>
          <w:bCs/>
          <w:sz w:val="24"/>
          <w:szCs w:val="24"/>
        </w:rPr>
        <w:t xml:space="preserve">, Otto </w:t>
      </w:r>
      <w:proofErr w:type="spellStart"/>
      <w:r>
        <w:rPr>
          <w:rFonts w:ascii="Calibri" w:eastAsia="Calibri" w:hAnsi="Calibri" w:cs="Calibri"/>
          <w:b/>
          <w:bCs/>
          <w:sz w:val="24"/>
          <w:szCs w:val="24"/>
        </w:rPr>
        <w:t>Mueller</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Emil</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Nolde</w:t>
      </w:r>
      <w:proofErr w:type="spellEnd"/>
      <w:r>
        <w:rPr>
          <w:rFonts w:ascii="Calibri" w:eastAsia="Calibri" w:hAnsi="Calibri" w:cs="Calibri"/>
          <w:sz w:val="24"/>
          <w:szCs w:val="24"/>
        </w:rPr>
        <w:t>,</w:t>
      </w:r>
      <w:r>
        <w:rPr>
          <w:rFonts w:ascii="Calibri" w:eastAsia="Calibri" w:hAnsi="Calibri" w:cs="Calibri"/>
          <w:b/>
          <w:bCs/>
          <w:sz w:val="24"/>
          <w:szCs w:val="24"/>
        </w:rPr>
        <w:t xml:space="preserve"> Karl Schmi</w:t>
      </w:r>
      <w:r>
        <w:rPr>
          <w:rFonts w:ascii="Calibri" w:eastAsia="Calibri" w:hAnsi="Calibri" w:cs="Calibri"/>
          <w:b/>
          <w:bCs/>
          <w:sz w:val="24"/>
          <w:szCs w:val="24"/>
        </w:rPr>
        <w:t>dt-</w:t>
      </w:r>
      <w:proofErr w:type="spellStart"/>
      <w:r>
        <w:rPr>
          <w:rFonts w:ascii="Calibri" w:eastAsia="Calibri" w:hAnsi="Calibri" w:cs="Calibri"/>
          <w:b/>
          <w:bCs/>
          <w:sz w:val="24"/>
          <w:szCs w:val="24"/>
        </w:rPr>
        <w:t>Rottluff</w:t>
      </w:r>
      <w:proofErr w:type="spellEnd"/>
      <w:r>
        <w:rPr>
          <w:rFonts w:ascii="Calibri" w:eastAsia="Calibri" w:hAnsi="Calibri" w:cs="Calibri"/>
          <w:b/>
          <w:bCs/>
          <w:sz w:val="24"/>
          <w:szCs w:val="24"/>
        </w:rPr>
        <w:t xml:space="preserve">, </w:t>
      </w:r>
      <w:r>
        <w:rPr>
          <w:rFonts w:ascii="Calibri" w:eastAsia="Calibri" w:hAnsi="Calibri" w:cs="Calibri"/>
          <w:sz w:val="24"/>
          <w:szCs w:val="24"/>
        </w:rPr>
        <w:t xml:space="preserve">del </w:t>
      </w:r>
      <w:proofErr w:type="spellStart"/>
      <w:r>
        <w:rPr>
          <w:rFonts w:ascii="Calibri" w:eastAsia="Calibri" w:hAnsi="Calibri" w:cs="Calibri"/>
          <w:i/>
          <w:iCs/>
          <w:sz w:val="24"/>
          <w:szCs w:val="24"/>
        </w:rPr>
        <w:t>Der</w:t>
      </w:r>
      <w:proofErr w:type="spellEnd"/>
      <w:r>
        <w:rPr>
          <w:rFonts w:ascii="Calibri" w:eastAsia="Calibri" w:hAnsi="Calibri" w:cs="Calibri"/>
          <w:i/>
          <w:iCs/>
          <w:sz w:val="24"/>
          <w:szCs w:val="24"/>
        </w:rPr>
        <w:t xml:space="preserve"> </w:t>
      </w:r>
      <w:proofErr w:type="spellStart"/>
      <w:r>
        <w:rPr>
          <w:rFonts w:ascii="Calibri" w:eastAsia="Calibri" w:hAnsi="Calibri" w:cs="Calibri"/>
          <w:i/>
          <w:iCs/>
          <w:sz w:val="24"/>
          <w:szCs w:val="24"/>
        </w:rPr>
        <w:t>Blaue</w:t>
      </w:r>
      <w:proofErr w:type="spellEnd"/>
      <w:r>
        <w:rPr>
          <w:rFonts w:ascii="Calibri" w:eastAsia="Calibri" w:hAnsi="Calibri" w:cs="Calibri"/>
          <w:i/>
          <w:iCs/>
          <w:sz w:val="24"/>
          <w:szCs w:val="24"/>
        </w:rPr>
        <w:t xml:space="preserve"> </w:t>
      </w:r>
      <w:proofErr w:type="spellStart"/>
      <w:r>
        <w:rPr>
          <w:rFonts w:ascii="Calibri" w:eastAsia="Calibri" w:hAnsi="Calibri" w:cs="Calibri"/>
          <w:i/>
          <w:iCs/>
          <w:sz w:val="24"/>
          <w:szCs w:val="24"/>
        </w:rPr>
        <w:t>Reiter</w:t>
      </w:r>
      <w:proofErr w:type="spellEnd"/>
      <w:r>
        <w:rPr>
          <w:rFonts w:ascii="Calibri" w:eastAsia="Calibri" w:hAnsi="Calibri" w:cs="Calibri"/>
          <w:b/>
          <w:bCs/>
          <w:sz w:val="24"/>
          <w:szCs w:val="24"/>
        </w:rPr>
        <w:t xml:space="preserve"> </w:t>
      </w:r>
      <w:r>
        <w:rPr>
          <w:rFonts w:ascii="Calibri" w:eastAsia="Calibri" w:hAnsi="Calibri" w:cs="Calibri"/>
          <w:sz w:val="24"/>
          <w:szCs w:val="24"/>
        </w:rPr>
        <w:t>(</w:t>
      </w:r>
      <w:r>
        <w:rPr>
          <w:rFonts w:ascii="Calibri" w:eastAsia="Calibri" w:hAnsi="Calibri" w:cs="Calibri"/>
          <w:i/>
          <w:iCs/>
          <w:sz w:val="24"/>
          <w:szCs w:val="24"/>
        </w:rPr>
        <w:t>Il Cavaliere azzurro</w:t>
      </w:r>
      <w:r>
        <w:rPr>
          <w:rFonts w:ascii="Calibri" w:eastAsia="Calibri" w:hAnsi="Calibri" w:cs="Calibri"/>
          <w:sz w:val="24"/>
          <w:szCs w:val="24"/>
        </w:rPr>
        <w:t>)</w:t>
      </w:r>
      <w:r>
        <w:rPr>
          <w:rFonts w:ascii="Calibri" w:eastAsia="Calibri" w:hAnsi="Calibri" w:cs="Calibri"/>
          <w:b/>
          <w:bCs/>
          <w:sz w:val="24"/>
          <w:szCs w:val="24"/>
        </w:rPr>
        <w:t xml:space="preserve"> </w:t>
      </w:r>
      <w:r>
        <w:rPr>
          <w:rFonts w:ascii="Calibri" w:eastAsia="Calibri" w:hAnsi="Calibri" w:cs="Calibri"/>
          <w:sz w:val="24"/>
          <w:szCs w:val="24"/>
        </w:rPr>
        <w:t xml:space="preserve">di Monaco, tra cui </w:t>
      </w:r>
      <w:proofErr w:type="spellStart"/>
      <w:r>
        <w:rPr>
          <w:rFonts w:ascii="Arial" w:hAnsi="Arial"/>
          <w:b/>
          <w:bCs/>
        </w:rPr>
        <w:t>Vassilj</w:t>
      </w:r>
      <w:proofErr w:type="spellEnd"/>
      <w:r>
        <w:rPr>
          <w:rFonts w:ascii="Arial" w:hAnsi="Arial"/>
          <w:b/>
          <w:bCs/>
        </w:rPr>
        <w:t xml:space="preserve"> </w:t>
      </w:r>
      <w:proofErr w:type="spellStart"/>
      <w:r w:rsidRPr="00CC154E">
        <w:rPr>
          <w:rFonts w:ascii="Arial" w:hAnsi="Arial"/>
          <w:b/>
          <w:bCs/>
          <w:color w:val="auto"/>
        </w:rPr>
        <w:t>Kandinsk</w:t>
      </w:r>
      <w:r w:rsidRPr="00CC154E">
        <w:rPr>
          <w:rFonts w:ascii="Arial" w:hAnsi="Arial"/>
          <w:b/>
          <w:bCs/>
          <w:color w:val="auto"/>
        </w:rPr>
        <w:t>y</w:t>
      </w:r>
      <w:proofErr w:type="spellEnd"/>
      <w:r w:rsidRPr="00CC154E">
        <w:rPr>
          <w:rFonts w:ascii="Arial" w:hAnsi="Arial"/>
          <w:b/>
          <w:bCs/>
          <w:color w:val="auto"/>
        </w:rPr>
        <w:t>,</w:t>
      </w:r>
      <w:r w:rsidRPr="00CC154E">
        <w:rPr>
          <w:rFonts w:ascii="Arial" w:hAnsi="Arial"/>
          <w:b/>
          <w:bCs/>
          <w:color w:val="auto"/>
        </w:rPr>
        <w:t xml:space="preserve"> </w:t>
      </w:r>
      <w:r>
        <w:rPr>
          <w:rFonts w:ascii="Arial" w:hAnsi="Arial"/>
          <w:b/>
          <w:bCs/>
        </w:rPr>
        <w:t xml:space="preserve">Franz Marc, </w:t>
      </w:r>
      <w:proofErr w:type="spellStart"/>
      <w:r>
        <w:rPr>
          <w:rFonts w:ascii="Arial" w:hAnsi="Arial"/>
          <w:b/>
          <w:bCs/>
        </w:rPr>
        <w:t>Alexej</w:t>
      </w:r>
      <w:proofErr w:type="spellEnd"/>
      <w:r>
        <w:rPr>
          <w:rFonts w:ascii="Arial" w:hAnsi="Arial"/>
          <w:b/>
          <w:bCs/>
        </w:rPr>
        <w:t xml:space="preserve"> von </w:t>
      </w:r>
      <w:proofErr w:type="spellStart"/>
      <w:r>
        <w:rPr>
          <w:rFonts w:ascii="Arial" w:hAnsi="Arial"/>
          <w:b/>
          <w:bCs/>
        </w:rPr>
        <w:t>Jawlensky</w:t>
      </w:r>
      <w:proofErr w:type="spellEnd"/>
      <w:r>
        <w:rPr>
          <w:rFonts w:ascii="Arial" w:hAnsi="Arial"/>
          <w:b/>
          <w:bCs/>
        </w:rPr>
        <w:t xml:space="preserve">, August </w:t>
      </w:r>
      <w:proofErr w:type="spellStart"/>
      <w:r>
        <w:rPr>
          <w:rFonts w:ascii="Arial" w:hAnsi="Arial"/>
          <w:b/>
          <w:bCs/>
        </w:rPr>
        <w:t>Macke</w:t>
      </w:r>
      <w:proofErr w:type="spellEnd"/>
      <w:r>
        <w:rPr>
          <w:rFonts w:ascii="Calibri" w:eastAsia="Calibri" w:hAnsi="Calibri" w:cs="Calibri"/>
          <w:b/>
          <w:bCs/>
          <w:sz w:val="24"/>
          <w:szCs w:val="24"/>
        </w:rPr>
        <w:t xml:space="preserve"> </w:t>
      </w:r>
      <w:r>
        <w:rPr>
          <w:rFonts w:ascii="Calibri" w:eastAsia="Calibri" w:hAnsi="Calibri" w:cs="Calibri"/>
          <w:sz w:val="24"/>
          <w:szCs w:val="24"/>
        </w:rPr>
        <w:t xml:space="preserve">e di </w:t>
      </w:r>
      <w:proofErr w:type="spellStart"/>
      <w:r>
        <w:rPr>
          <w:rFonts w:ascii="Calibri" w:eastAsia="Calibri" w:hAnsi="Calibri" w:cs="Calibri"/>
          <w:i/>
          <w:iCs/>
          <w:sz w:val="24"/>
          <w:szCs w:val="24"/>
        </w:rPr>
        <w:t>Der</w:t>
      </w:r>
      <w:proofErr w:type="spellEnd"/>
      <w:r>
        <w:rPr>
          <w:rFonts w:ascii="Calibri" w:eastAsia="Calibri" w:hAnsi="Calibri" w:cs="Calibri"/>
          <w:i/>
          <w:iCs/>
          <w:sz w:val="24"/>
          <w:szCs w:val="24"/>
        </w:rPr>
        <w:t xml:space="preserve"> Sturm</w:t>
      </w:r>
      <w:r>
        <w:rPr>
          <w:rFonts w:ascii="Calibri" w:eastAsia="Calibri" w:hAnsi="Calibri" w:cs="Calibri"/>
          <w:sz w:val="24"/>
          <w:szCs w:val="24"/>
        </w:rPr>
        <w:t xml:space="preserve">, la rivista d’arte e galleria con base a Berlino, con autori quali </w:t>
      </w:r>
      <w:r>
        <w:rPr>
          <w:rFonts w:ascii="Calibri" w:eastAsia="Calibri" w:hAnsi="Calibri" w:cs="Calibri"/>
          <w:b/>
          <w:bCs/>
          <w:sz w:val="24"/>
          <w:szCs w:val="24"/>
        </w:rPr>
        <w:t xml:space="preserve">Oskar </w:t>
      </w:r>
      <w:proofErr w:type="spellStart"/>
      <w:r>
        <w:rPr>
          <w:rFonts w:ascii="Calibri" w:eastAsia="Calibri" w:hAnsi="Calibri" w:cs="Calibri"/>
          <w:b/>
          <w:bCs/>
          <w:sz w:val="24"/>
          <w:szCs w:val="24"/>
        </w:rPr>
        <w:t>Kokoschka</w:t>
      </w:r>
      <w:proofErr w:type="spellEnd"/>
      <w:r>
        <w:rPr>
          <w:rFonts w:ascii="Calibri" w:eastAsia="Calibri" w:hAnsi="Calibri" w:cs="Calibri"/>
          <w:b/>
          <w:bCs/>
          <w:sz w:val="24"/>
          <w:szCs w:val="24"/>
        </w:rPr>
        <w:t>,</w:t>
      </w:r>
      <w:r>
        <w:rPr>
          <w:rFonts w:ascii="Calibri" w:eastAsia="Calibri" w:hAnsi="Calibri" w:cs="Calibri"/>
          <w:sz w:val="24"/>
          <w:szCs w:val="24"/>
        </w:rPr>
        <w:t xml:space="preserve"> </w:t>
      </w:r>
      <w:r>
        <w:rPr>
          <w:rFonts w:ascii="Calibri" w:eastAsia="Calibri" w:hAnsi="Calibri" w:cs="Calibri"/>
          <w:b/>
          <w:bCs/>
          <w:sz w:val="24"/>
          <w:szCs w:val="24"/>
        </w:rPr>
        <w:t xml:space="preserve">Heinrich M. </w:t>
      </w:r>
      <w:proofErr w:type="spellStart"/>
      <w:r>
        <w:rPr>
          <w:rFonts w:ascii="Calibri" w:eastAsia="Calibri" w:hAnsi="Calibri" w:cs="Calibri"/>
          <w:b/>
          <w:bCs/>
          <w:sz w:val="24"/>
          <w:szCs w:val="24"/>
        </w:rPr>
        <w:t>Dav</w:t>
      </w:r>
      <w:r>
        <w:rPr>
          <w:rFonts w:ascii="Calibri" w:eastAsia="Calibri" w:hAnsi="Calibri" w:cs="Calibri"/>
          <w:b/>
          <w:bCs/>
          <w:sz w:val="24"/>
          <w:szCs w:val="24"/>
        </w:rPr>
        <w:t>ringhausen</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Max</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Beckmann</w:t>
      </w:r>
      <w:proofErr w:type="spellEnd"/>
      <w:r>
        <w:rPr>
          <w:rFonts w:ascii="Calibri" w:eastAsia="Calibri" w:hAnsi="Calibri" w:cs="Calibri"/>
          <w:b/>
          <w:bCs/>
          <w:sz w:val="24"/>
          <w:szCs w:val="24"/>
        </w:rPr>
        <w:t xml:space="preserve">, Carl </w:t>
      </w:r>
      <w:proofErr w:type="spellStart"/>
      <w:r>
        <w:rPr>
          <w:rFonts w:ascii="Calibri" w:eastAsia="Calibri" w:hAnsi="Calibri" w:cs="Calibri"/>
          <w:b/>
          <w:bCs/>
          <w:sz w:val="24"/>
          <w:szCs w:val="24"/>
        </w:rPr>
        <w:t>Grossberg</w:t>
      </w:r>
      <w:proofErr w:type="spellEnd"/>
      <w:r>
        <w:rPr>
          <w:rFonts w:ascii="Calibri" w:eastAsia="Calibri" w:hAnsi="Calibri" w:cs="Calibri"/>
          <w:sz w:val="24"/>
          <w:szCs w:val="24"/>
        </w:rPr>
        <w:t xml:space="preserve">. </w:t>
      </w:r>
    </w:p>
    <w:p w:rsidR="00C408C9" w:rsidRDefault="00C408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p>
    <w:p w:rsidR="00C408C9" w:rsidRDefault="00AB26B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r>
        <w:rPr>
          <w:rFonts w:ascii="Calibri" w:eastAsia="Calibri" w:hAnsi="Calibri" w:cs="Calibri"/>
          <w:sz w:val="24"/>
          <w:szCs w:val="24"/>
        </w:rPr>
        <w:lastRenderedPageBreak/>
        <w:t xml:space="preserve">La seconda offre la visione dei cambiamenti estetici negli anni del primo dopoguerra, quando artisti quali </w:t>
      </w:r>
      <w:r>
        <w:rPr>
          <w:rFonts w:ascii="Calibri" w:eastAsia="Calibri" w:hAnsi="Calibri" w:cs="Calibri"/>
          <w:b/>
          <w:bCs/>
          <w:sz w:val="24"/>
          <w:szCs w:val="24"/>
        </w:rPr>
        <w:t xml:space="preserve">Karl </w:t>
      </w:r>
      <w:proofErr w:type="spellStart"/>
      <w:r>
        <w:rPr>
          <w:rFonts w:ascii="Calibri" w:eastAsia="Calibri" w:hAnsi="Calibri" w:cs="Calibri"/>
          <w:b/>
          <w:bCs/>
          <w:sz w:val="24"/>
          <w:szCs w:val="24"/>
        </w:rPr>
        <w:t>Hofer</w:t>
      </w:r>
      <w:proofErr w:type="spellEnd"/>
      <w:r>
        <w:rPr>
          <w:rFonts w:ascii="Calibri" w:eastAsia="Calibri" w:hAnsi="Calibri" w:cs="Calibri"/>
          <w:b/>
          <w:bCs/>
          <w:sz w:val="24"/>
          <w:szCs w:val="24"/>
        </w:rPr>
        <w:t xml:space="preserve">, Eberhard </w:t>
      </w:r>
      <w:proofErr w:type="spellStart"/>
      <w:r>
        <w:rPr>
          <w:rFonts w:ascii="Calibri" w:eastAsia="Calibri" w:hAnsi="Calibri" w:cs="Calibri"/>
          <w:b/>
          <w:bCs/>
          <w:sz w:val="24"/>
          <w:szCs w:val="24"/>
        </w:rPr>
        <w:t>Viegener</w:t>
      </w:r>
      <w:proofErr w:type="spellEnd"/>
      <w:r>
        <w:rPr>
          <w:rFonts w:ascii="Calibri" w:eastAsia="Calibri" w:hAnsi="Calibri" w:cs="Calibri"/>
          <w:b/>
          <w:bCs/>
          <w:sz w:val="24"/>
          <w:szCs w:val="24"/>
        </w:rPr>
        <w:t xml:space="preserve">, Otto </w:t>
      </w:r>
      <w:proofErr w:type="spellStart"/>
      <w:r>
        <w:rPr>
          <w:rFonts w:ascii="Calibri" w:eastAsia="Calibri" w:hAnsi="Calibri" w:cs="Calibri"/>
          <w:b/>
          <w:bCs/>
          <w:sz w:val="24"/>
          <w:szCs w:val="24"/>
        </w:rPr>
        <w:t>Dix</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Max</w:t>
      </w:r>
      <w:proofErr w:type="spellEnd"/>
      <w:r>
        <w:rPr>
          <w:rFonts w:ascii="Calibri" w:eastAsia="Calibri" w:hAnsi="Calibri" w:cs="Calibri"/>
          <w:b/>
          <w:bCs/>
          <w:sz w:val="24"/>
          <w:szCs w:val="24"/>
        </w:rPr>
        <w:t xml:space="preserve"> Ernst, </w:t>
      </w:r>
      <w:proofErr w:type="spellStart"/>
      <w:r>
        <w:rPr>
          <w:rFonts w:ascii="Calibri" w:eastAsia="Calibri" w:hAnsi="Calibri" w:cs="Calibri"/>
          <w:b/>
          <w:bCs/>
          <w:sz w:val="24"/>
          <w:szCs w:val="24"/>
        </w:rPr>
        <w:t>Jankel</w:t>
      </w:r>
      <w:proofErr w:type="spellEnd"/>
      <w:r>
        <w:rPr>
          <w:rFonts w:ascii="Calibri" w:eastAsia="Calibri" w:hAnsi="Calibri" w:cs="Calibri"/>
          <w:b/>
          <w:bCs/>
          <w:sz w:val="24"/>
          <w:szCs w:val="24"/>
        </w:rPr>
        <w:t xml:space="preserve"> Adler</w:t>
      </w:r>
      <w:r>
        <w:rPr>
          <w:rFonts w:ascii="Calibri" w:eastAsia="Calibri" w:hAnsi="Calibri" w:cs="Calibri"/>
          <w:sz w:val="24"/>
          <w:szCs w:val="24"/>
        </w:rPr>
        <w:t xml:space="preserve">, rappresentanti della </w:t>
      </w:r>
      <w:r>
        <w:rPr>
          <w:rFonts w:ascii="Calibri" w:eastAsia="Calibri" w:hAnsi="Calibri" w:cs="Calibri"/>
          <w:i/>
          <w:iCs/>
          <w:sz w:val="24"/>
          <w:szCs w:val="24"/>
        </w:rPr>
        <w:t>Nuova</w:t>
      </w:r>
      <w:r>
        <w:rPr>
          <w:rFonts w:ascii="Calibri" w:eastAsia="Calibri" w:hAnsi="Calibri" w:cs="Calibri"/>
          <w:sz w:val="24"/>
          <w:szCs w:val="24"/>
        </w:rPr>
        <w:t xml:space="preserve"> </w:t>
      </w:r>
      <w:r>
        <w:rPr>
          <w:rFonts w:ascii="Calibri" w:eastAsia="Calibri" w:hAnsi="Calibri" w:cs="Calibri"/>
          <w:i/>
          <w:iCs/>
          <w:sz w:val="24"/>
          <w:szCs w:val="24"/>
        </w:rPr>
        <w:t>Oggettività</w:t>
      </w:r>
      <w:r>
        <w:rPr>
          <w:rFonts w:ascii="Calibri" w:eastAsia="Calibri" w:hAnsi="Calibri" w:cs="Calibri"/>
          <w:sz w:val="24"/>
          <w:szCs w:val="24"/>
        </w:rPr>
        <w:t xml:space="preserve"> </w:t>
      </w:r>
      <w:r>
        <w:rPr>
          <w:rFonts w:ascii="Calibri" w:eastAsia="Calibri" w:hAnsi="Calibri" w:cs="Calibri"/>
          <w:sz w:val="24"/>
          <w:szCs w:val="24"/>
        </w:rPr>
        <w:t>(</w:t>
      </w:r>
      <w:proofErr w:type="spellStart"/>
      <w:r>
        <w:rPr>
          <w:rFonts w:ascii="Calibri" w:eastAsia="Calibri" w:hAnsi="Calibri" w:cs="Calibri"/>
          <w:i/>
          <w:iCs/>
          <w:sz w:val="24"/>
          <w:szCs w:val="24"/>
        </w:rPr>
        <w:t>Neue</w:t>
      </w:r>
      <w:proofErr w:type="spellEnd"/>
      <w:r>
        <w:rPr>
          <w:rFonts w:ascii="Calibri" w:eastAsia="Calibri" w:hAnsi="Calibri" w:cs="Calibri"/>
          <w:i/>
          <w:iCs/>
          <w:sz w:val="24"/>
          <w:szCs w:val="24"/>
        </w:rPr>
        <w:t xml:space="preserve"> </w:t>
      </w:r>
      <w:proofErr w:type="spellStart"/>
      <w:r>
        <w:rPr>
          <w:rFonts w:ascii="Calibri" w:eastAsia="Calibri" w:hAnsi="Calibri" w:cs="Calibri"/>
          <w:i/>
          <w:iCs/>
          <w:sz w:val="24"/>
          <w:szCs w:val="24"/>
        </w:rPr>
        <w:t>Sachlichkeit</w:t>
      </w:r>
      <w:proofErr w:type="spellEnd"/>
      <w:r>
        <w:rPr>
          <w:rFonts w:ascii="Calibri" w:eastAsia="Calibri" w:hAnsi="Calibri" w:cs="Calibri"/>
          <w:sz w:val="24"/>
          <w:szCs w:val="24"/>
        </w:rPr>
        <w:t>) hanno creato, sotto l'influenza del nuovo Razionalismo e Funzionalismo, della "Pittura Metafisica" e del Neo-Classicismo del cosiddetto “Ritorno all’ordine" sviluppate in Italia, una nuova atmosfera artistica che riflette la disillusion</w:t>
      </w:r>
      <w:r>
        <w:rPr>
          <w:rFonts w:ascii="Calibri" w:eastAsia="Calibri" w:hAnsi="Calibri" w:cs="Calibri"/>
          <w:sz w:val="24"/>
          <w:szCs w:val="24"/>
        </w:rPr>
        <w:t>e della generazione che ha vissuto la guerra e la conseguente perdita di vite umane, la distruzione di città europee, la presa di potere delle macchine sia durante gli anni della guerra che nei primi anni '20, ovvero nell'epoca della modernizzazione e dell</w:t>
      </w:r>
      <w:r>
        <w:rPr>
          <w:rFonts w:ascii="Calibri" w:eastAsia="Calibri" w:hAnsi="Calibri" w:cs="Calibri"/>
          <w:sz w:val="24"/>
          <w:szCs w:val="24"/>
        </w:rPr>
        <w:t>a razionalizzazione della produzione, della vita, della società.</w:t>
      </w:r>
    </w:p>
    <w:p w:rsidR="00C408C9" w:rsidRDefault="00AB26BD">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r>
        <w:rPr>
          <w:rFonts w:ascii="Calibri" w:eastAsia="Calibri" w:hAnsi="Calibri" w:cs="Calibri"/>
          <w:sz w:val="24"/>
          <w:szCs w:val="24"/>
        </w:rPr>
        <w:t xml:space="preserve">“L'esposizione - afferma il curatore, </w:t>
      </w:r>
      <w:proofErr w:type="spellStart"/>
      <w:r>
        <w:rPr>
          <w:rFonts w:ascii="Calibri" w:eastAsia="Calibri" w:hAnsi="Calibri" w:cs="Calibri"/>
          <w:sz w:val="24"/>
          <w:szCs w:val="24"/>
        </w:rPr>
        <w:t>Lorand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Hegyi</w:t>
      </w:r>
      <w:proofErr w:type="spellEnd"/>
      <w:r>
        <w:rPr>
          <w:rFonts w:ascii="Calibri" w:eastAsia="Calibri" w:hAnsi="Calibri" w:cs="Calibri"/>
          <w:sz w:val="24"/>
          <w:szCs w:val="24"/>
        </w:rPr>
        <w:t xml:space="preserve"> -, grazie alla generosa e altamente professionale collaborazione con il Direttore del Museo Von </w:t>
      </w:r>
      <w:proofErr w:type="spellStart"/>
      <w:r>
        <w:rPr>
          <w:rFonts w:ascii="Calibri" w:eastAsia="Calibri" w:hAnsi="Calibri" w:cs="Calibri"/>
          <w:sz w:val="24"/>
          <w:szCs w:val="24"/>
        </w:rPr>
        <w:t>Der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Heydt</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Dr.Gerhard</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Finckh</w:t>
      </w:r>
      <w:proofErr w:type="spellEnd"/>
      <w:r>
        <w:rPr>
          <w:rFonts w:ascii="Calibri" w:eastAsia="Calibri" w:hAnsi="Calibri" w:cs="Calibri"/>
          <w:sz w:val="24"/>
          <w:szCs w:val="24"/>
        </w:rPr>
        <w:t xml:space="preserve"> e dei suoi coll</w:t>
      </w:r>
      <w:r>
        <w:rPr>
          <w:rFonts w:ascii="Calibri" w:eastAsia="Calibri" w:hAnsi="Calibri" w:cs="Calibri"/>
          <w:sz w:val="24"/>
          <w:szCs w:val="24"/>
        </w:rPr>
        <w:t>eghi, propone un approfondimento di un così importante movimento artistico, che più di 100 anni dopo la sua nascita conserva un messaggio estetico ed etico ancora estremamente diretto ed essenziale attraverso un linguaggio empatico che trasmette con effica</w:t>
      </w:r>
      <w:r>
        <w:rPr>
          <w:rFonts w:ascii="Calibri" w:eastAsia="Calibri" w:hAnsi="Calibri" w:cs="Calibri"/>
          <w:sz w:val="24"/>
          <w:szCs w:val="24"/>
        </w:rPr>
        <w:t>cia messaggi toccanti, drammatici e spirituali”.</w:t>
      </w:r>
    </w:p>
    <w:p w:rsidR="00C408C9" w:rsidRDefault="00C408C9">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 w:val="left" w:pos="9132"/>
          <w:tab w:val="left" w:pos="9132"/>
          <w:tab w:val="left" w:pos="9132"/>
          <w:tab w:val="left" w:pos="9132"/>
          <w:tab w:val="left" w:pos="9132"/>
          <w:tab w:val="left" w:pos="9132"/>
        </w:tabs>
        <w:jc w:val="both"/>
        <w:rPr>
          <w:rFonts w:ascii="Calibri" w:eastAsia="Calibri" w:hAnsi="Calibri" w:cs="Calibri"/>
          <w:sz w:val="24"/>
          <w:szCs w:val="24"/>
        </w:rPr>
      </w:pPr>
    </w:p>
    <w:p w:rsidR="00C408C9" w:rsidRDefault="00AB26BD">
      <w:pPr>
        <w:pStyle w:val="CorpoA"/>
        <w:jc w:val="both"/>
        <w:rPr>
          <w:rFonts w:ascii="Calibri" w:eastAsia="Calibri" w:hAnsi="Calibri" w:cs="Calibri"/>
          <w:sz w:val="24"/>
          <w:szCs w:val="24"/>
        </w:rPr>
      </w:pPr>
      <w:r>
        <w:rPr>
          <w:rFonts w:ascii="Calibri" w:eastAsia="Calibri" w:hAnsi="Calibri" w:cs="Calibri"/>
          <w:sz w:val="24"/>
          <w:szCs w:val="24"/>
        </w:rPr>
        <w:t>Nelle arti visive, nel cinema e nella musica, nella letteratura e nel teatro, nella filosofia e nella teoria politica, l'Espressionismo diventa - poco dopo la sua nascita sulle pagine di riviste e libri, ne</w:t>
      </w:r>
      <w:r>
        <w:rPr>
          <w:rFonts w:ascii="Calibri" w:eastAsia="Calibri" w:hAnsi="Calibri" w:cs="Calibri"/>
          <w:sz w:val="24"/>
          <w:szCs w:val="24"/>
        </w:rPr>
        <w:t>lle sale espositive e nelle sale da concerto - sinonimo di</w:t>
      </w:r>
      <w:r>
        <w:t xml:space="preserve"> ‘</w:t>
      </w:r>
      <w:r>
        <w:rPr>
          <w:rFonts w:ascii="Calibri" w:eastAsia="Calibri" w:hAnsi="Calibri" w:cs="Calibri"/>
          <w:sz w:val="24"/>
          <w:szCs w:val="24"/>
        </w:rPr>
        <w:t xml:space="preserve">Modernità’, l’incarnazione del nuovo spirito del nuovo secolo. </w:t>
      </w:r>
    </w:p>
    <w:p w:rsidR="00C408C9" w:rsidRDefault="00AB26BD">
      <w:pPr>
        <w:pStyle w:val="CorpoA"/>
        <w:jc w:val="both"/>
        <w:rPr>
          <w:rFonts w:ascii="Calibri" w:eastAsia="Calibri" w:hAnsi="Calibri" w:cs="Calibri"/>
          <w:sz w:val="24"/>
          <w:szCs w:val="24"/>
        </w:rPr>
      </w:pPr>
      <w:r>
        <w:rPr>
          <w:rFonts w:ascii="Calibri" w:eastAsia="Calibri" w:hAnsi="Calibri" w:cs="Calibri"/>
          <w:sz w:val="24"/>
          <w:szCs w:val="24"/>
        </w:rPr>
        <w:t xml:space="preserve">La nuova arte ha manifestato un controcanto alla vita reale e ha favorito la libera espressione del mondo interiore delle emozioni, </w:t>
      </w:r>
      <w:r>
        <w:rPr>
          <w:rFonts w:ascii="Calibri" w:eastAsia="Calibri" w:hAnsi="Calibri" w:cs="Calibri"/>
          <w:sz w:val="24"/>
          <w:szCs w:val="24"/>
        </w:rPr>
        <w:t xml:space="preserve">dell'immaginazione e dell'intensità spirituale. Influenzati da Friedrich Nietzsche, Henri </w:t>
      </w:r>
      <w:proofErr w:type="spellStart"/>
      <w:r>
        <w:rPr>
          <w:rFonts w:ascii="Calibri" w:eastAsia="Calibri" w:hAnsi="Calibri" w:cs="Calibri"/>
          <w:sz w:val="24"/>
          <w:szCs w:val="24"/>
        </w:rPr>
        <w:t>Bergson</w:t>
      </w:r>
      <w:proofErr w:type="spellEnd"/>
      <w:r>
        <w:rPr>
          <w:rFonts w:ascii="Calibri" w:eastAsia="Calibri" w:hAnsi="Calibri" w:cs="Calibri"/>
          <w:sz w:val="24"/>
          <w:szCs w:val="24"/>
        </w:rPr>
        <w:t>, Walt Whitman, Rudolf Steiner, i giovani artisti si sono avvicinati all'antropologia, all'antroposofia, alla teosofia e anche al Romanticismo, rivisitando l’a</w:t>
      </w:r>
      <w:r>
        <w:rPr>
          <w:rFonts w:ascii="Calibri" w:eastAsia="Calibri" w:hAnsi="Calibri" w:cs="Calibri"/>
          <w:sz w:val="24"/>
          <w:szCs w:val="24"/>
        </w:rPr>
        <w:t xml:space="preserve">rte medievale, così come l'arte africana e i temi folklorici. </w:t>
      </w:r>
    </w:p>
    <w:p w:rsidR="00C408C9" w:rsidRDefault="00AB26BD">
      <w:pPr>
        <w:pStyle w:val="CorpoA"/>
        <w:jc w:val="both"/>
        <w:rPr>
          <w:rFonts w:ascii="Calibri" w:eastAsia="Calibri" w:hAnsi="Calibri" w:cs="Calibri"/>
          <w:sz w:val="24"/>
          <w:szCs w:val="24"/>
        </w:rPr>
      </w:pPr>
      <w:r>
        <w:rPr>
          <w:rFonts w:ascii="Calibri" w:eastAsia="Calibri" w:hAnsi="Calibri" w:cs="Calibri"/>
          <w:sz w:val="24"/>
          <w:szCs w:val="24"/>
        </w:rPr>
        <w:t>Uno dopo l'altro, si costituiscono gruppi di artisti e gallerie d'arte, riviste culturali e politiche che proclamano la necessità di una Nuova</w:t>
      </w:r>
      <w:r>
        <w:t xml:space="preserve"> </w:t>
      </w:r>
      <w:r>
        <w:rPr>
          <w:rFonts w:ascii="Calibri" w:eastAsia="Calibri" w:hAnsi="Calibri" w:cs="Calibri"/>
          <w:sz w:val="24"/>
          <w:szCs w:val="24"/>
        </w:rPr>
        <w:t>Spiritualità, basata sul potere dell'espressione i</w:t>
      </w:r>
      <w:r>
        <w:rPr>
          <w:rFonts w:ascii="Calibri" w:eastAsia="Calibri" w:hAnsi="Calibri" w:cs="Calibri"/>
          <w:sz w:val="24"/>
          <w:szCs w:val="24"/>
        </w:rPr>
        <w:t>mmediata delle forze e delle energie interiori che scuotono</w:t>
      </w:r>
      <w:r>
        <w:t xml:space="preserve"> </w:t>
      </w:r>
      <w:r>
        <w:rPr>
          <w:rFonts w:ascii="Calibri" w:eastAsia="Calibri" w:hAnsi="Calibri" w:cs="Calibri"/>
          <w:sz w:val="24"/>
          <w:szCs w:val="24"/>
        </w:rPr>
        <w:t xml:space="preserve">l'umanità. Nel 1905 il gruppo "Die </w:t>
      </w:r>
      <w:proofErr w:type="spellStart"/>
      <w:r>
        <w:rPr>
          <w:rFonts w:ascii="Calibri" w:eastAsia="Calibri" w:hAnsi="Calibri" w:cs="Calibri"/>
          <w:sz w:val="24"/>
          <w:szCs w:val="24"/>
        </w:rPr>
        <w:t>Brücke</w:t>
      </w:r>
      <w:proofErr w:type="spellEnd"/>
      <w:r>
        <w:rPr>
          <w:rFonts w:ascii="Calibri" w:eastAsia="Calibri" w:hAnsi="Calibri" w:cs="Calibri"/>
          <w:sz w:val="24"/>
          <w:szCs w:val="24"/>
        </w:rPr>
        <w:t xml:space="preserve">" viene fondato a Dresda da quattro giovani artisti tedeschi che organizzarono in breve tempo diverse mostre della loro nuova attività pittorica. </w:t>
      </w:r>
    </w:p>
    <w:p w:rsidR="00C408C9" w:rsidRPr="00CC154E" w:rsidRDefault="00AB26BD">
      <w:pPr>
        <w:pStyle w:val="CorpoA"/>
        <w:jc w:val="both"/>
        <w:rPr>
          <w:rFonts w:ascii="Calibri" w:eastAsia="Calibri" w:hAnsi="Calibri" w:cs="Calibri"/>
          <w:color w:val="auto"/>
          <w:sz w:val="24"/>
          <w:szCs w:val="24"/>
        </w:rPr>
      </w:pPr>
      <w:r>
        <w:rPr>
          <w:rFonts w:ascii="Calibri" w:eastAsia="Calibri" w:hAnsi="Calibri" w:cs="Calibri"/>
          <w:sz w:val="24"/>
          <w:szCs w:val="24"/>
        </w:rPr>
        <w:t>Tre anni</w:t>
      </w:r>
      <w:r>
        <w:rPr>
          <w:rFonts w:ascii="Calibri" w:eastAsia="Calibri" w:hAnsi="Calibri" w:cs="Calibri"/>
          <w:sz w:val="24"/>
          <w:szCs w:val="24"/>
        </w:rPr>
        <w:t xml:space="preserve"> dopo, nel 1907, il giovane storico dell'arte Wilhelm </w:t>
      </w:r>
      <w:proofErr w:type="spellStart"/>
      <w:r>
        <w:rPr>
          <w:rFonts w:ascii="Calibri" w:eastAsia="Calibri" w:hAnsi="Calibri" w:cs="Calibri"/>
          <w:sz w:val="24"/>
          <w:szCs w:val="24"/>
        </w:rPr>
        <w:t>Worringer</w:t>
      </w:r>
      <w:proofErr w:type="spellEnd"/>
      <w:r>
        <w:rPr>
          <w:rFonts w:ascii="Calibri" w:eastAsia="Calibri" w:hAnsi="Calibri" w:cs="Calibri"/>
          <w:sz w:val="24"/>
          <w:szCs w:val="24"/>
        </w:rPr>
        <w:t xml:space="preserve"> pubblicò "Astrazione ed empatia" in cui </w:t>
      </w:r>
      <w:r w:rsidRPr="00CC154E">
        <w:rPr>
          <w:rFonts w:ascii="Calibri" w:eastAsia="Calibri" w:hAnsi="Calibri" w:cs="Calibri"/>
          <w:color w:val="auto"/>
          <w:sz w:val="24"/>
          <w:szCs w:val="24"/>
        </w:rPr>
        <w:t xml:space="preserve">interpreta le forme astratte come manifestazione di un mondo spirituale alternativo al mondo materiale della natura. Il libro di </w:t>
      </w:r>
      <w:proofErr w:type="spellStart"/>
      <w:r w:rsidRPr="00CC154E">
        <w:rPr>
          <w:rFonts w:ascii="Calibri" w:eastAsia="Calibri" w:hAnsi="Calibri" w:cs="Calibri"/>
          <w:color w:val="auto"/>
          <w:sz w:val="24"/>
          <w:szCs w:val="24"/>
        </w:rPr>
        <w:t>Worringer</w:t>
      </w:r>
      <w:proofErr w:type="spellEnd"/>
      <w:r w:rsidRPr="00CC154E">
        <w:rPr>
          <w:rFonts w:ascii="Calibri" w:eastAsia="Calibri" w:hAnsi="Calibri" w:cs="Calibri"/>
          <w:color w:val="auto"/>
          <w:sz w:val="24"/>
          <w:szCs w:val="24"/>
        </w:rPr>
        <w:t xml:space="preserve"> ha influenzat</w:t>
      </w:r>
      <w:r w:rsidRPr="00CC154E">
        <w:rPr>
          <w:rFonts w:ascii="Calibri" w:eastAsia="Calibri" w:hAnsi="Calibri" w:cs="Calibri"/>
          <w:color w:val="auto"/>
          <w:sz w:val="24"/>
          <w:szCs w:val="24"/>
        </w:rPr>
        <w:t>o l'intera generazione dell'</w:t>
      </w:r>
      <w:r w:rsidRPr="00CC154E">
        <w:rPr>
          <w:rFonts w:ascii="Calibri" w:eastAsia="Calibri" w:hAnsi="Calibri" w:cs="Calibri"/>
          <w:color w:val="auto"/>
          <w:sz w:val="24"/>
          <w:szCs w:val="24"/>
        </w:rPr>
        <w:t>E</w:t>
      </w:r>
      <w:r w:rsidRPr="00CC154E">
        <w:rPr>
          <w:rFonts w:ascii="Calibri" w:eastAsia="Calibri" w:hAnsi="Calibri" w:cs="Calibri"/>
          <w:color w:val="auto"/>
          <w:sz w:val="24"/>
          <w:szCs w:val="24"/>
        </w:rPr>
        <w:t xml:space="preserve">spressionismo. Poco dopo, nel 1911, </w:t>
      </w:r>
      <w:proofErr w:type="spellStart"/>
      <w:r w:rsidRPr="00CC154E">
        <w:rPr>
          <w:rFonts w:ascii="Calibri" w:eastAsia="Calibri" w:hAnsi="Calibri" w:cs="Calibri"/>
          <w:color w:val="auto"/>
          <w:sz w:val="24"/>
          <w:szCs w:val="24"/>
        </w:rPr>
        <w:t>Kandinsk</w:t>
      </w:r>
      <w:r w:rsidRPr="00CC154E">
        <w:rPr>
          <w:rFonts w:ascii="Calibri" w:eastAsia="Calibri" w:hAnsi="Calibri" w:cs="Calibri"/>
          <w:color w:val="auto"/>
          <w:sz w:val="24"/>
          <w:szCs w:val="24"/>
        </w:rPr>
        <w:t>y</w:t>
      </w:r>
      <w:proofErr w:type="spellEnd"/>
      <w:r w:rsidRPr="00CC154E">
        <w:rPr>
          <w:rFonts w:ascii="Calibri" w:eastAsia="Calibri" w:hAnsi="Calibri" w:cs="Calibri"/>
          <w:color w:val="auto"/>
          <w:sz w:val="24"/>
          <w:szCs w:val="24"/>
        </w:rPr>
        <w:t xml:space="preserve"> e Franz Marc fondarono il gruppo di artisti dell'</w:t>
      </w:r>
      <w:r w:rsidRPr="00CC154E">
        <w:rPr>
          <w:rFonts w:ascii="Calibri" w:eastAsia="Calibri" w:hAnsi="Calibri" w:cs="Calibri"/>
          <w:color w:val="auto"/>
          <w:sz w:val="24"/>
          <w:szCs w:val="24"/>
        </w:rPr>
        <w:t>E</w:t>
      </w:r>
      <w:r w:rsidRPr="00CC154E">
        <w:rPr>
          <w:rFonts w:ascii="Calibri" w:eastAsia="Calibri" w:hAnsi="Calibri" w:cs="Calibri"/>
          <w:color w:val="auto"/>
          <w:sz w:val="24"/>
          <w:szCs w:val="24"/>
        </w:rPr>
        <w:t>spressionismo "</w:t>
      </w:r>
      <w:proofErr w:type="spellStart"/>
      <w:r w:rsidRPr="00CC154E">
        <w:rPr>
          <w:rFonts w:ascii="Calibri" w:eastAsia="Calibri" w:hAnsi="Calibri" w:cs="Calibri"/>
          <w:color w:val="auto"/>
          <w:sz w:val="24"/>
          <w:szCs w:val="24"/>
        </w:rPr>
        <w:t>Der</w:t>
      </w:r>
      <w:proofErr w:type="spellEnd"/>
      <w:r w:rsidRPr="00CC154E">
        <w:rPr>
          <w:rFonts w:ascii="Calibri" w:eastAsia="Calibri" w:hAnsi="Calibri" w:cs="Calibri"/>
          <w:color w:val="auto"/>
          <w:sz w:val="24"/>
          <w:szCs w:val="24"/>
        </w:rPr>
        <w:t xml:space="preserve"> </w:t>
      </w:r>
      <w:proofErr w:type="spellStart"/>
      <w:r w:rsidRPr="00CC154E">
        <w:rPr>
          <w:rFonts w:ascii="Calibri" w:eastAsia="Calibri" w:hAnsi="Calibri" w:cs="Calibri"/>
          <w:color w:val="auto"/>
          <w:sz w:val="24"/>
          <w:szCs w:val="24"/>
        </w:rPr>
        <w:t>Blaue</w:t>
      </w:r>
      <w:proofErr w:type="spellEnd"/>
      <w:r w:rsidRPr="00CC154E">
        <w:rPr>
          <w:rFonts w:ascii="Calibri" w:eastAsia="Calibri" w:hAnsi="Calibri" w:cs="Calibri"/>
          <w:color w:val="auto"/>
          <w:sz w:val="24"/>
          <w:szCs w:val="24"/>
        </w:rPr>
        <w:t xml:space="preserve"> </w:t>
      </w:r>
      <w:proofErr w:type="spellStart"/>
      <w:r w:rsidRPr="00CC154E">
        <w:rPr>
          <w:rFonts w:ascii="Calibri" w:eastAsia="Calibri" w:hAnsi="Calibri" w:cs="Calibri"/>
          <w:color w:val="auto"/>
          <w:sz w:val="24"/>
          <w:szCs w:val="24"/>
        </w:rPr>
        <w:t>Reiter</w:t>
      </w:r>
      <w:proofErr w:type="spellEnd"/>
      <w:r w:rsidRPr="00CC154E">
        <w:rPr>
          <w:rFonts w:ascii="Calibri" w:eastAsia="Calibri" w:hAnsi="Calibri" w:cs="Calibri"/>
          <w:color w:val="auto"/>
          <w:sz w:val="24"/>
          <w:szCs w:val="24"/>
        </w:rPr>
        <w:t>", che raccolse numerosi artisti internazionali del nuovo movimento.</w:t>
      </w:r>
    </w:p>
    <w:p w:rsidR="00C408C9" w:rsidRDefault="00AB26BD">
      <w:pPr>
        <w:pStyle w:val="CorpoA"/>
        <w:jc w:val="both"/>
        <w:rPr>
          <w:rFonts w:ascii="Calibri" w:eastAsia="Calibri" w:hAnsi="Calibri" w:cs="Calibri"/>
          <w:sz w:val="24"/>
          <w:szCs w:val="24"/>
        </w:rPr>
      </w:pPr>
      <w:r w:rsidRPr="00CC154E">
        <w:rPr>
          <w:rFonts w:ascii="Calibri" w:eastAsia="Calibri" w:hAnsi="Calibri" w:cs="Calibri"/>
          <w:color w:val="auto"/>
          <w:sz w:val="24"/>
          <w:szCs w:val="24"/>
        </w:rPr>
        <w:t xml:space="preserve">Un anno dopo, nel 1912, </w:t>
      </w:r>
      <w:proofErr w:type="spellStart"/>
      <w:r w:rsidRPr="00CC154E">
        <w:rPr>
          <w:rFonts w:ascii="Calibri" w:eastAsia="Calibri" w:hAnsi="Calibri" w:cs="Calibri"/>
          <w:color w:val="auto"/>
          <w:sz w:val="24"/>
          <w:szCs w:val="24"/>
        </w:rPr>
        <w:t>Vassilj</w:t>
      </w:r>
      <w:proofErr w:type="spellEnd"/>
      <w:r w:rsidRPr="00CC154E">
        <w:rPr>
          <w:rFonts w:ascii="Calibri" w:eastAsia="Calibri" w:hAnsi="Calibri" w:cs="Calibri"/>
          <w:color w:val="auto"/>
          <w:sz w:val="24"/>
          <w:szCs w:val="24"/>
        </w:rPr>
        <w:t xml:space="preserve"> </w:t>
      </w:r>
      <w:proofErr w:type="spellStart"/>
      <w:r w:rsidRPr="00CC154E">
        <w:rPr>
          <w:rFonts w:ascii="Calibri" w:eastAsia="Calibri" w:hAnsi="Calibri" w:cs="Calibri"/>
          <w:color w:val="auto"/>
          <w:sz w:val="24"/>
          <w:szCs w:val="24"/>
        </w:rPr>
        <w:t>Kandinsk</w:t>
      </w:r>
      <w:r w:rsidRPr="00CC154E">
        <w:rPr>
          <w:rFonts w:ascii="Calibri" w:eastAsia="Calibri" w:hAnsi="Calibri" w:cs="Calibri"/>
          <w:color w:val="auto"/>
          <w:sz w:val="24"/>
          <w:szCs w:val="24"/>
        </w:rPr>
        <w:t>y</w:t>
      </w:r>
      <w:proofErr w:type="spellEnd"/>
      <w:r w:rsidRPr="00CC154E">
        <w:rPr>
          <w:rFonts w:ascii="Calibri" w:eastAsia="Calibri" w:hAnsi="Calibri" w:cs="Calibri"/>
          <w:color w:val="auto"/>
          <w:sz w:val="24"/>
          <w:szCs w:val="24"/>
        </w:rPr>
        <w:t xml:space="preserve">, uno dei padri dell'Astrattismo, pubblicò il suo famoso e influente libro "Lo Spirituale nell'Arte" in cui parlava della "necessità interiore" come forza propulsiva della creatività artistica. Nello stesso </w:t>
      </w:r>
      <w:r>
        <w:rPr>
          <w:rFonts w:ascii="Calibri" w:eastAsia="Calibri" w:hAnsi="Calibri" w:cs="Calibri"/>
          <w:sz w:val="24"/>
          <w:szCs w:val="24"/>
        </w:rPr>
        <w:t xml:space="preserve">anno il poeta, scrittore ed editore </w:t>
      </w:r>
      <w:proofErr w:type="spellStart"/>
      <w:r>
        <w:rPr>
          <w:rFonts w:ascii="Calibri" w:eastAsia="Calibri" w:hAnsi="Calibri" w:cs="Calibri"/>
          <w:sz w:val="24"/>
          <w:szCs w:val="24"/>
        </w:rPr>
        <w:t>Her</w:t>
      </w:r>
      <w:r>
        <w:rPr>
          <w:rFonts w:ascii="Calibri" w:eastAsia="Calibri" w:hAnsi="Calibri" w:cs="Calibri"/>
          <w:sz w:val="24"/>
          <w:szCs w:val="24"/>
        </w:rPr>
        <w:t>warth</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Walden</w:t>
      </w:r>
      <w:proofErr w:type="spellEnd"/>
      <w:r>
        <w:rPr>
          <w:rFonts w:ascii="Calibri" w:eastAsia="Calibri" w:hAnsi="Calibri" w:cs="Calibri"/>
          <w:sz w:val="24"/>
          <w:szCs w:val="24"/>
        </w:rPr>
        <w:t xml:space="preserve"> aprì a Berlino la sua galleria "</w:t>
      </w:r>
      <w:proofErr w:type="spellStart"/>
      <w:r>
        <w:rPr>
          <w:rFonts w:ascii="Calibri" w:eastAsia="Calibri" w:hAnsi="Calibri" w:cs="Calibri"/>
          <w:sz w:val="24"/>
          <w:szCs w:val="24"/>
        </w:rPr>
        <w:t>Der</w:t>
      </w:r>
      <w:proofErr w:type="spellEnd"/>
      <w:r>
        <w:rPr>
          <w:rFonts w:ascii="Calibri" w:eastAsia="Calibri" w:hAnsi="Calibri" w:cs="Calibri"/>
          <w:sz w:val="24"/>
          <w:szCs w:val="24"/>
        </w:rPr>
        <w:t xml:space="preserve"> Sturm" che divenne anche il centro più importante dell'Espressionismo così come del Futurismo e del Cubismo. Attraverso l'attività della galleria l'Espressionismo tedesco divenne parte delle Avanguardie inte</w:t>
      </w:r>
      <w:r>
        <w:rPr>
          <w:rFonts w:ascii="Calibri" w:eastAsia="Calibri" w:hAnsi="Calibri" w:cs="Calibri"/>
          <w:sz w:val="24"/>
          <w:szCs w:val="24"/>
        </w:rPr>
        <w:t>rnazionali e svolse un ruolo molto influente sia nell'arte che nella teoria. La presenza di artisti internazionali di primo piano nella sua galleria manifestò anche la complessità delle avanguardie, come le diverse prospettive e le strategie sociali e poli</w:t>
      </w:r>
      <w:r>
        <w:rPr>
          <w:rFonts w:ascii="Calibri" w:eastAsia="Calibri" w:hAnsi="Calibri" w:cs="Calibri"/>
          <w:sz w:val="24"/>
          <w:szCs w:val="24"/>
        </w:rPr>
        <w:t>tiche con cui i vari movimenti erano collegati.</w:t>
      </w:r>
    </w:p>
    <w:p w:rsidR="00C408C9" w:rsidRDefault="00C408C9">
      <w:pPr>
        <w:pStyle w:val="CorpoA"/>
        <w:jc w:val="both"/>
        <w:rPr>
          <w:rFonts w:ascii="Calibri" w:eastAsia="Calibri" w:hAnsi="Calibri" w:cs="Calibri"/>
          <w:sz w:val="24"/>
          <w:szCs w:val="24"/>
        </w:rPr>
      </w:pPr>
    </w:p>
    <w:p w:rsidR="00C408C9" w:rsidRDefault="00AB26BD">
      <w:pPr>
        <w:pStyle w:val="CorpoA"/>
        <w:jc w:val="both"/>
        <w:rPr>
          <w:rFonts w:ascii="Calibri" w:eastAsia="Calibri" w:hAnsi="Calibri" w:cs="Calibri"/>
          <w:sz w:val="24"/>
          <w:szCs w:val="24"/>
        </w:rPr>
      </w:pPr>
      <w:r>
        <w:rPr>
          <w:rFonts w:ascii="Calibri" w:eastAsia="Calibri" w:hAnsi="Calibri" w:cs="Calibri"/>
          <w:sz w:val="24"/>
          <w:szCs w:val="24"/>
        </w:rPr>
        <w:t>Per la sua qualità, l’esposizione di Palazzo del Governatore di Parma è stata inserita tra gli eventi dell’</w:t>
      </w:r>
      <w:r>
        <w:rPr>
          <w:rFonts w:ascii="Calibri" w:eastAsia="Calibri" w:hAnsi="Calibri" w:cs="Calibri"/>
          <w:b/>
          <w:bCs/>
          <w:sz w:val="24"/>
          <w:szCs w:val="24"/>
        </w:rPr>
        <w:t>Anno europeo del patrimonio culturale 2018</w:t>
      </w:r>
      <w:r>
        <w:rPr>
          <w:rFonts w:ascii="Calibri" w:eastAsia="Calibri" w:hAnsi="Calibri" w:cs="Calibri"/>
          <w:sz w:val="24"/>
          <w:szCs w:val="24"/>
        </w:rPr>
        <w:t>, promosso dal Parlamento Europeo e dal Consiglio dell'Uni</w:t>
      </w:r>
      <w:r>
        <w:rPr>
          <w:rFonts w:ascii="Calibri" w:eastAsia="Calibri" w:hAnsi="Calibri" w:cs="Calibri"/>
          <w:sz w:val="24"/>
          <w:szCs w:val="24"/>
        </w:rPr>
        <w:t xml:space="preserve">one Europea, coordinato dal </w:t>
      </w:r>
      <w:proofErr w:type="spellStart"/>
      <w:r>
        <w:rPr>
          <w:rFonts w:ascii="Calibri" w:eastAsia="Calibri" w:hAnsi="Calibri" w:cs="Calibri"/>
          <w:sz w:val="24"/>
          <w:szCs w:val="24"/>
        </w:rPr>
        <w:t>MiBAC</w:t>
      </w:r>
      <w:proofErr w:type="spellEnd"/>
      <w:r>
        <w:rPr>
          <w:rFonts w:ascii="Calibri" w:eastAsia="Calibri" w:hAnsi="Calibri" w:cs="Calibri"/>
          <w:sz w:val="24"/>
          <w:szCs w:val="24"/>
        </w:rPr>
        <w:t xml:space="preserve"> - Ministero per i beni e le attività culturali.</w:t>
      </w:r>
    </w:p>
    <w:p w:rsidR="00CC154E" w:rsidRDefault="00CC154E">
      <w:pPr>
        <w:pStyle w:val="CorpoA"/>
        <w:jc w:val="both"/>
        <w:rPr>
          <w:rFonts w:ascii="Calibri" w:eastAsia="Calibri" w:hAnsi="Calibri" w:cs="Calibri"/>
          <w:sz w:val="24"/>
          <w:szCs w:val="24"/>
        </w:rPr>
      </w:pPr>
    </w:p>
    <w:p w:rsidR="00C408C9" w:rsidRDefault="00AB26BD">
      <w:pPr>
        <w:pStyle w:val="CorpoA"/>
        <w:jc w:val="both"/>
        <w:rPr>
          <w:rFonts w:ascii="Calibri" w:eastAsia="Calibri" w:hAnsi="Calibri" w:cs="Calibri"/>
          <w:sz w:val="24"/>
          <w:szCs w:val="24"/>
        </w:rPr>
      </w:pPr>
      <w:r>
        <w:rPr>
          <w:rFonts w:ascii="Calibri" w:eastAsia="Calibri" w:hAnsi="Calibri" w:cs="Calibri"/>
          <w:sz w:val="24"/>
          <w:szCs w:val="24"/>
        </w:rPr>
        <w:t xml:space="preserve">Parma, </w:t>
      </w:r>
      <w:r w:rsidR="00CC154E">
        <w:rPr>
          <w:rFonts w:ascii="Calibri" w:eastAsia="Calibri" w:hAnsi="Calibri" w:cs="Calibri"/>
          <w:sz w:val="24"/>
          <w:szCs w:val="24"/>
        </w:rPr>
        <w:t>9 novembre</w:t>
      </w:r>
      <w:r>
        <w:rPr>
          <w:rFonts w:ascii="Calibri" w:eastAsia="Calibri" w:hAnsi="Calibri" w:cs="Calibri"/>
          <w:sz w:val="24"/>
          <w:szCs w:val="24"/>
        </w:rPr>
        <w:t xml:space="preserve"> 2018</w:t>
      </w:r>
    </w:p>
    <w:p w:rsidR="00C408C9" w:rsidRDefault="00C408C9">
      <w:pPr>
        <w:pStyle w:val="CorpoA"/>
        <w:jc w:val="both"/>
        <w:rPr>
          <w:rFonts w:ascii="Calibri" w:eastAsia="Calibri" w:hAnsi="Calibri" w:cs="Calibri"/>
          <w:sz w:val="24"/>
          <w:szCs w:val="24"/>
        </w:rPr>
      </w:pP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b/>
          <w:bCs/>
        </w:rPr>
        <w:t>DALL’ESPRESSIONISMO ALLA NUOVA OGGETTIVITÀ</w:t>
      </w:r>
      <w:r w:rsidR="00CC154E" w:rsidRPr="00CC154E">
        <w:rPr>
          <w:rFonts w:ascii="Calibri" w:eastAsia="Calibri" w:hAnsi="Calibri" w:cs="Calibri"/>
          <w:b/>
          <w:bCs/>
        </w:rPr>
        <w:t xml:space="preserve">. </w:t>
      </w:r>
      <w:r w:rsidRPr="00CC154E">
        <w:rPr>
          <w:rFonts w:ascii="Calibri" w:eastAsia="Calibri" w:hAnsi="Calibri" w:cs="Calibri"/>
          <w:b/>
          <w:bCs/>
          <w:i/>
          <w:iCs/>
        </w:rPr>
        <w:t>Avanguardie in Germania</w:t>
      </w:r>
    </w:p>
    <w:p w:rsidR="00C408C9" w:rsidRPr="00CC154E" w:rsidRDefault="00AB26BD" w:rsidP="00CC154E">
      <w:pPr>
        <w:pStyle w:val="CorpoA"/>
        <w:jc w:val="both"/>
        <w:rPr>
          <w:rFonts w:ascii="Calibri" w:eastAsia="Calibri" w:hAnsi="Calibri" w:cs="Calibri"/>
          <w:b/>
          <w:bCs/>
        </w:rPr>
      </w:pPr>
      <w:r w:rsidRPr="00CC154E">
        <w:rPr>
          <w:rFonts w:ascii="Calibri" w:eastAsia="Calibri" w:hAnsi="Calibri" w:cs="Calibri"/>
        </w:rPr>
        <w:t xml:space="preserve">Parma, Palazzo del Governatore, Piazza Garibaldi </w:t>
      </w: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b/>
          <w:bCs/>
        </w:rPr>
        <w:t xml:space="preserve">10 novembre 2018 - 24 febbraio </w:t>
      </w:r>
      <w:r w:rsidRPr="00CC154E">
        <w:rPr>
          <w:rFonts w:ascii="Calibri" w:eastAsia="Calibri" w:hAnsi="Calibri" w:cs="Calibri"/>
          <w:b/>
          <w:bCs/>
        </w:rPr>
        <w:t>2019</w:t>
      </w:r>
    </w:p>
    <w:p w:rsidR="00C408C9" w:rsidRPr="00CC154E" w:rsidRDefault="00C408C9" w:rsidP="00CC154E">
      <w:pPr>
        <w:pStyle w:val="CorpoA"/>
        <w:jc w:val="both"/>
        <w:rPr>
          <w:rFonts w:ascii="Calibri" w:eastAsia="Calibri" w:hAnsi="Calibri" w:cs="Calibri"/>
        </w:rPr>
      </w:pP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b/>
          <w:bCs/>
        </w:rPr>
        <w:t>Orari</w:t>
      </w:r>
      <w:r w:rsidRPr="00CC154E">
        <w:rPr>
          <w:rFonts w:ascii="Calibri" w:eastAsia="Calibri" w:hAnsi="Calibri" w:cs="Calibri"/>
        </w:rPr>
        <w:t xml:space="preserve">: </w:t>
      </w: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rPr>
        <w:t>Martedì e mercoledì 15-19. Da giovedì a domenica e festivi 10-19</w:t>
      </w: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rPr>
        <w:t>Lunedì chiuso. Chiuso il 25 dicembre e 1 gennaio</w:t>
      </w:r>
    </w:p>
    <w:p w:rsidR="00C408C9" w:rsidRPr="00CC154E" w:rsidRDefault="00C408C9" w:rsidP="00CC154E">
      <w:pPr>
        <w:pStyle w:val="CorpoA"/>
        <w:jc w:val="both"/>
        <w:rPr>
          <w:rFonts w:ascii="Calibri" w:eastAsia="Calibri" w:hAnsi="Calibri" w:cs="Calibri"/>
        </w:rPr>
      </w:pP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b/>
          <w:bCs/>
        </w:rPr>
        <w:t>Biglietti</w:t>
      </w:r>
      <w:r w:rsidRPr="00CC154E">
        <w:rPr>
          <w:rFonts w:ascii="Calibri" w:eastAsia="Calibri" w:hAnsi="Calibri" w:cs="Calibri"/>
        </w:rPr>
        <w:t xml:space="preserve">: </w:t>
      </w: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rPr>
        <w:t>intero: €10,00;</w:t>
      </w:r>
    </w:p>
    <w:p w:rsidR="00C408C9" w:rsidRPr="00CC154E" w:rsidRDefault="00AB26BD" w:rsidP="00CC154E">
      <w:pPr>
        <w:pStyle w:val="CorpoA"/>
        <w:jc w:val="both"/>
        <w:rPr>
          <w:rFonts w:ascii="Calibri" w:eastAsia="Calibri" w:hAnsi="Calibri" w:cs="Calibri"/>
          <w:color w:val="auto"/>
        </w:rPr>
      </w:pPr>
      <w:r w:rsidRPr="00CC154E">
        <w:rPr>
          <w:rFonts w:ascii="Calibri" w:eastAsia="Calibri" w:hAnsi="Calibri" w:cs="Calibri"/>
          <w:color w:val="auto"/>
        </w:rPr>
        <w:t>ridotto: €8,00 (abbonati Cinema Edison, Tessera Soci Coop)</w:t>
      </w:r>
    </w:p>
    <w:p w:rsidR="00C408C9" w:rsidRPr="00CC154E" w:rsidRDefault="00AB26BD" w:rsidP="00CC154E">
      <w:pPr>
        <w:pStyle w:val="CorpoA"/>
        <w:jc w:val="both"/>
        <w:rPr>
          <w:rFonts w:ascii="Calibri" w:eastAsia="Calibri" w:hAnsi="Calibri" w:cs="Calibri"/>
          <w:color w:val="auto"/>
        </w:rPr>
      </w:pPr>
      <w:r w:rsidRPr="00CC154E">
        <w:rPr>
          <w:rFonts w:ascii="Calibri" w:eastAsia="Calibri" w:hAnsi="Calibri" w:cs="Calibri"/>
          <w:color w:val="auto"/>
        </w:rPr>
        <w:t xml:space="preserve">ridotto: €6,00 </w:t>
      </w:r>
      <w:r w:rsidRPr="00CC154E">
        <w:rPr>
          <w:rFonts w:ascii="Calibri" w:eastAsia="Calibri" w:hAnsi="Calibri" w:cs="Calibri"/>
          <w:color w:val="auto"/>
        </w:rPr>
        <w:t xml:space="preserve">(under 14, over 65, </w:t>
      </w:r>
      <w:r w:rsidRPr="00CC154E">
        <w:rPr>
          <w:rFonts w:ascii="Calibri" w:eastAsia="Calibri" w:hAnsi="Calibri" w:cs="Calibri"/>
          <w:color w:val="auto"/>
        </w:rPr>
        <w:t>studenti universitari, gruppi minimo 10 persone)</w:t>
      </w: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color w:val="auto"/>
        </w:rPr>
        <w:t xml:space="preserve">ridotto </w:t>
      </w:r>
      <w:r w:rsidRPr="00CC154E">
        <w:rPr>
          <w:rFonts w:ascii="Calibri" w:eastAsia="Calibri" w:hAnsi="Calibri" w:cs="Calibri"/>
          <w:color w:val="auto"/>
        </w:rPr>
        <w:t>gruppi scolastici</w:t>
      </w:r>
      <w:r w:rsidRPr="00CC154E">
        <w:rPr>
          <w:rFonts w:ascii="Calibri" w:eastAsia="Calibri" w:hAnsi="Calibri" w:cs="Calibri"/>
        </w:rPr>
        <w:t>: €4,00</w:t>
      </w:r>
    </w:p>
    <w:p w:rsidR="00C408C9" w:rsidRPr="00CC154E" w:rsidRDefault="00CC154E" w:rsidP="00CC154E">
      <w:pPr>
        <w:pStyle w:val="CorpoA"/>
        <w:jc w:val="both"/>
        <w:rPr>
          <w:rFonts w:ascii="Calibri" w:eastAsia="Calibri" w:hAnsi="Calibri" w:cs="Calibri"/>
          <w:color w:val="auto"/>
        </w:rPr>
      </w:pPr>
      <w:r w:rsidRPr="00CC154E">
        <w:rPr>
          <w:rFonts w:ascii="Calibri" w:eastAsia="Calibri" w:hAnsi="Calibri" w:cs="Calibri"/>
          <w:color w:val="auto"/>
        </w:rPr>
        <w:t>gratuito</w:t>
      </w:r>
      <w:r w:rsidRPr="00CC154E">
        <w:rPr>
          <w:rFonts w:ascii="Calibri" w:eastAsia="Calibri" w:hAnsi="Calibri" w:cs="Calibri"/>
          <w:color w:val="auto"/>
        </w:rPr>
        <w:t>: b</w:t>
      </w:r>
      <w:r w:rsidR="00AB26BD" w:rsidRPr="00CC154E">
        <w:rPr>
          <w:rFonts w:ascii="Calibri" w:eastAsia="Calibri" w:hAnsi="Calibri" w:cs="Calibri"/>
          <w:color w:val="auto"/>
        </w:rPr>
        <w:t>ambini fino a 5 anni e aventi diritto legge 104/92</w:t>
      </w:r>
    </w:p>
    <w:p w:rsidR="00CC154E" w:rsidRPr="00CC154E" w:rsidRDefault="00CC154E" w:rsidP="00CC154E">
      <w:pPr>
        <w:pStyle w:val="CorpoA"/>
        <w:jc w:val="both"/>
        <w:rPr>
          <w:rFonts w:ascii="Calibri" w:eastAsia="Calibri" w:hAnsi="Calibri" w:cs="Calibri"/>
        </w:rPr>
      </w:pP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b/>
          <w:bCs/>
        </w:rPr>
        <w:t>Catalogo</w:t>
      </w:r>
      <w:r w:rsidRPr="00CC154E">
        <w:rPr>
          <w:rFonts w:ascii="Calibri" w:eastAsia="Calibri" w:hAnsi="Calibri" w:cs="Calibri"/>
        </w:rPr>
        <w:t xml:space="preserve">: </w:t>
      </w:r>
      <w:r w:rsidRPr="00CC154E">
        <w:rPr>
          <w:rFonts w:ascii="Calibri" w:eastAsia="Calibri" w:hAnsi="Calibri" w:cs="Calibri"/>
        </w:rPr>
        <w:t>Gruppo Spaggiari Parma</w:t>
      </w:r>
    </w:p>
    <w:p w:rsidR="00C408C9" w:rsidRPr="00CC154E" w:rsidRDefault="00C408C9" w:rsidP="00CC154E">
      <w:pPr>
        <w:pStyle w:val="CorpoA"/>
        <w:jc w:val="both"/>
        <w:rPr>
          <w:rFonts w:ascii="Calibri" w:eastAsia="Calibri" w:hAnsi="Calibri" w:cs="Calibri"/>
        </w:rPr>
      </w:pPr>
    </w:p>
    <w:p w:rsidR="00C408C9" w:rsidRPr="00CC154E" w:rsidRDefault="00AB26BD" w:rsidP="00CC154E">
      <w:pPr>
        <w:pStyle w:val="CorpoA"/>
        <w:jc w:val="both"/>
        <w:rPr>
          <w:rFonts w:ascii="Calibri" w:eastAsia="Calibri" w:hAnsi="Calibri" w:cs="Calibri"/>
        </w:rPr>
      </w:pPr>
      <w:r w:rsidRPr="00CC154E">
        <w:rPr>
          <w:rFonts w:ascii="Calibri" w:eastAsia="Calibri" w:hAnsi="Calibri" w:cs="Calibri"/>
          <w:b/>
          <w:bCs/>
        </w:rPr>
        <w:t>Sito web:</w:t>
      </w:r>
      <w:r w:rsidRPr="00CC154E">
        <w:rPr>
          <w:rFonts w:ascii="Calibri" w:eastAsia="Calibri" w:hAnsi="Calibri" w:cs="Calibri"/>
        </w:rPr>
        <w:t xml:space="preserve"> </w:t>
      </w:r>
    </w:p>
    <w:p w:rsidR="00C408C9" w:rsidRPr="00CC154E" w:rsidRDefault="00AB26BD" w:rsidP="00AB26BD">
      <w:pPr>
        <w:pStyle w:val="CorpoA"/>
        <w:spacing w:after="80"/>
        <w:jc w:val="both"/>
        <w:rPr>
          <w:rStyle w:val="Nessuno"/>
          <w:rFonts w:ascii="Calibri" w:eastAsia="Calibri" w:hAnsi="Calibri" w:cs="Calibri"/>
          <w:lang w:val="de-DE"/>
        </w:rPr>
      </w:pPr>
      <w:hyperlink r:id="rId11" w:history="1">
        <w:r w:rsidRPr="00CC154E">
          <w:rPr>
            <w:rStyle w:val="Hyperlink0"/>
            <w:lang w:val="de-DE"/>
          </w:rPr>
          <w:t>www.espressionismoparma.it</w:t>
        </w:r>
      </w:hyperlink>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tblGrid>
      <w:tr w:rsidR="00AB26BD" w:rsidRPr="00AB26BD" w:rsidTr="00AB26BD">
        <w:tc>
          <w:tcPr>
            <w:tcW w:w="0" w:type="auto"/>
          </w:tcPr>
          <w:p w:rsidR="00AB26BD" w:rsidRPr="00AB26BD" w:rsidRDefault="00AB26BD" w:rsidP="00CC154E">
            <w:pPr>
              <w:pStyle w:val="Corpo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r w:rsidRPr="00AB26BD">
              <w:rPr>
                <w:noProof/>
                <w:sz w:val="20"/>
                <w:szCs w:val="20"/>
              </w:rPr>
              <w:drawing>
                <wp:inline distT="0" distB="0" distL="0" distR="0" wp14:anchorId="01C43598" wp14:editId="5F48B998">
                  <wp:extent cx="180000" cy="180000"/>
                  <wp:effectExtent l="0" t="0" r="0" b="0"/>
                  <wp:docPr id="1" name="Immagine 2" descr="cid:image004.png@01CEB86A.D539EB30"/>
                  <wp:cNvGraphicFramePr/>
                  <a:graphic xmlns:a="http://schemas.openxmlformats.org/drawingml/2006/main">
                    <a:graphicData uri="http://schemas.openxmlformats.org/drawingml/2006/picture">
                      <pic:pic xmlns:pic="http://schemas.openxmlformats.org/drawingml/2006/picture">
                        <pic:nvPicPr>
                          <pic:cNvPr id="1" name="Immagine 2" descr="cid:image004.png@01CEB86A.D539EB3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AB26BD">
              <w:rPr>
                <w:rFonts w:ascii="Calibri" w:eastAsia="Calibri" w:hAnsi="Calibri" w:cs="Calibri"/>
                <w:sz w:val="20"/>
                <w:szCs w:val="20"/>
              </w:rPr>
              <w:t xml:space="preserve"> </w:t>
            </w:r>
            <w:r w:rsidRPr="00AB26BD">
              <w:rPr>
                <w:rFonts w:ascii="Calibri" w:eastAsia="Calibri" w:hAnsi="Calibri" w:cs="Calibri"/>
                <w:szCs w:val="20"/>
              </w:rPr>
              <w:t>Mostra “Dall’Espressionismo alla Nuova Oggettività</w:t>
            </w:r>
            <w:r w:rsidRPr="00AB26BD">
              <w:rPr>
                <w:rFonts w:ascii="Calibri" w:eastAsia="Calibri" w:hAnsi="Calibri" w:cs="Calibri"/>
                <w:sz w:val="20"/>
                <w:szCs w:val="20"/>
              </w:rPr>
              <w:t>”</w:t>
            </w:r>
          </w:p>
        </w:tc>
      </w:tr>
      <w:tr w:rsidR="00AB26BD" w:rsidRPr="00AB26BD" w:rsidTr="00AB26BD">
        <w:tc>
          <w:tcPr>
            <w:tcW w:w="0" w:type="auto"/>
          </w:tcPr>
          <w:p w:rsidR="00AB26BD" w:rsidRPr="00AB26BD" w:rsidRDefault="00AB26BD" w:rsidP="00CC154E">
            <w:pPr>
              <w:pStyle w:val="Corpo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0"/>
                <w:szCs w:val="20"/>
              </w:rPr>
            </w:pPr>
            <w:r w:rsidRPr="00AB26BD">
              <w:rPr>
                <w:rFonts w:ascii="Calibri" w:eastAsia="Calibri" w:hAnsi="Calibri" w:cs="Calibri"/>
                <w:noProof/>
                <w:sz w:val="20"/>
                <w:szCs w:val="20"/>
              </w:rPr>
              <w:drawing>
                <wp:inline distT="0" distB="0" distL="0" distR="0" wp14:anchorId="380BA8B2" wp14:editId="3253971F">
                  <wp:extent cx="180000" cy="1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pic:spPr>
                      </pic:pic>
                    </a:graphicData>
                  </a:graphic>
                </wp:inline>
              </w:drawing>
            </w:r>
            <w:r>
              <w:rPr>
                <w:rFonts w:ascii="Calibri" w:eastAsia="Calibri" w:hAnsi="Calibri" w:cs="Calibri"/>
                <w:sz w:val="20"/>
                <w:szCs w:val="20"/>
              </w:rPr>
              <w:t xml:space="preserve"> </w:t>
            </w:r>
            <w:r w:rsidRPr="00AB26BD">
              <w:rPr>
                <w:rFonts w:ascii="Calibri" w:eastAsia="Calibri" w:hAnsi="Calibri" w:cs="Calibri"/>
                <w:szCs w:val="20"/>
              </w:rPr>
              <w:t>@</w:t>
            </w:r>
            <w:proofErr w:type="spellStart"/>
            <w:r w:rsidRPr="00AB26BD">
              <w:rPr>
                <w:rFonts w:ascii="Calibri" w:eastAsia="Calibri" w:hAnsi="Calibri" w:cs="Calibri"/>
                <w:szCs w:val="20"/>
              </w:rPr>
              <w:t>espressionismoparma</w:t>
            </w:r>
            <w:proofErr w:type="spellEnd"/>
          </w:p>
        </w:tc>
      </w:tr>
      <w:tr w:rsidR="00AB26BD" w:rsidRPr="00AB26BD" w:rsidTr="00AB26BD">
        <w:tc>
          <w:tcPr>
            <w:tcW w:w="0" w:type="auto"/>
          </w:tcPr>
          <w:p w:rsidR="00AB26BD" w:rsidRPr="00AB26BD" w:rsidRDefault="00AB26BD" w:rsidP="00CC154E">
            <w:pPr>
              <w:pStyle w:val="CorpoA"/>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Cs w:val="20"/>
              </w:rPr>
            </w:pPr>
            <w:r w:rsidRPr="00AB26BD">
              <w:rPr>
                <w:rFonts w:ascii="Calibri" w:eastAsia="Calibri" w:hAnsi="Calibri" w:cs="Calibri"/>
                <w:szCs w:val="20"/>
              </w:rPr>
              <w:t>#</w:t>
            </w:r>
            <w:proofErr w:type="spellStart"/>
            <w:r w:rsidRPr="00AB26BD">
              <w:rPr>
                <w:rFonts w:ascii="Calibri" w:eastAsia="Calibri" w:hAnsi="Calibri" w:cs="Calibri"/>
                <w:szCs w:val="20"/>
              </w:rPr>
              <w:t>espressionismoparma</w:t>
            </w:r>
            <w:proofErr w:type="spellEnd"/>
          </w:p>
        </w:tc>
      </w:tr>
    </w:tbl>
    <w:p w:rsidR="00C408C9" w:rsidRPr="00B71498" w:rsidRDefault="00C408C9" w:rsidP="00CC154E">
      <w:pPr>
        <w:pStyle w:val="CorpoA"/>
        <w:jc w:val="both"/>
        <w:rPr>
          <w:rFonts w:ascii="Calibri" w:eastAsia="Calibri" w:hAnsi="Calibri" w:cs="Calibri"/>
        </w:rPr>
      </w:pPr>
      <w:bookmarkStart w:id="0" w:name="_GoBack"/>
      <w:bookmarkEnd w:id="0"/>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b/>
          <w:bCs/>
        </w:rPr>
        <w:t>Informazioni</w:t>
      </w:r>
      <w:r w:rsidRPr="00CC154E">
        <w:rPr>
          <w:rStyle w:val="Nessuno"/>
          <w:rFonts w:ascii="Calibri" w:eastAsia="Calibri" w:hAnsi="Calibri" w:cs="Calibri"/>
        </w:rPr>
        <w:t xml:space="preserve">: </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 xml:space="preserve">IAT: </w:t>
      </w:r>
      <w:proofErr w:type="spellStart"/>
      <w:r w:rsidRPr="00CC154E">
        <w:rPr>
          <w:rStyle w:val="Nessuno"/>
          <w:rFonts w:ascii="Calibri" w:eastAsia="Calibri" w:hAnsi="Calibri" w:cs="Calibri"/>
        </w:rPr>
        <w:t>tel</w:t>
      </w:r>
      <w:proofErr w:type="spellEnd"/>
      <w:r w:rsidRPr="00CC154E">
        <w:rPr>
          <w:rStyle w:val="Nessuno"/>
          <w:rFonts w:ascii="Calibri" w:eastAsia="Calibri" w:hAnsi="Calibri" w:cs="Calibri"/>
        </w:rPr>
        <w:t xml:space="preserve"> 0521 218889 </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 xml:space="preserve">Biglietteria Palazzo del Governatore (solo durante gli orari di apertura della mostra): </w:t>
      </w:r>
      <w:r w:rsidRPr="00CC154E">
        <w:rPr>
          <w:rStyle w:val="Nessuno"/>
          <w:rFonts w:ascii="Calibri" w:eastAsia="Calibri" w:hAnsi="Calibri" w:cs="Calibri"/>
        </w:rPr>
        <w:t>tel. 0521 218035</w:t>
      </w:r>
    </w:p>
    <w:p w:rsidR="00C408C9" w:rsidRPr="00CC154E" w:rsidRDefault="00AB26BD" w:rsidP="00CC154E">
      <w:pPr>
        <w:pStyle w:val="CorpoA"/>
        <w:jc w:val="both"/>
        <w:rPr>
          <w:rStyle w:val="Nessuno"/>
          <w:rFonts w:ascii="Calibri" w:eastAsia="Calibri" w:hAnsi="Calibri" w:cs="Calibri"/>
        </w:rPr>
      </w:pPr>
      <w:proofErr w:type="spellStart"/>
      <w:r w:rsidRPr="00CC154E">
        <w:rPr>
          <w:rStyle w:val="Nessuno"/>
          <w:rFonts w:ascii="Calibri" w:eastAsia="Calibri" w:hAnsi="Calibri" w:cs="Calibri"/>
        </w:rPr>
        <w:t>Solares</w:t>
      </w:r>
      <w:proofErr w:type="spellEnd"/>
      <w:r w:rsidRPr="00CC154E">
        <w:rPr>
          <w:rStyle w:val="Nessuno"/>
          <w:rFonts w:ascii="Calibri" w:eastAsia="Calibri" w:hAnsi="Calibri" w:cs="Calibri"/>
        </w:rPr>
        <w:t xml:space="preserve"> Fondazione delle Arti: tel. 0521 967088</w:t>
      </w:r>
    </w:p>
    <w:p w:rsidR="00C408C9" w:rsidRPr="00CC154E" w:rsidRDefault="00C408C9" w:rsidP="00CC154E">
      <w:pPr>
        <w:pStyle w:val="CorpoA"/>
        <w:jc w:val="both"/>
        <w:rPr>
          <w:rFonts w:ascii="Calibri" w:eastAsia="Calibri" w:hAnsi="Calibri" w:cs="Calibri"/>
        </w:rPr>
      </w:pPr>
    </w:p>
    <w:p w:rsidR="00C408C9" w:rsidRPr="00CC154E" w:rsidRDefault="00AB26BD" w:rsidP="00CC154E">
      <w:pPr>
        <w:pStyle w:val="CorpoA"/>
        <w:jc w:val="both"/>
        <w:rPr>
          <w:rStyle w:val="Nessuno"/>
          <w:rFonts w:ascii="Calibri" w:eastAsia="Calibri" w:hAnsi="Calibri" w:cs="Calibri"/>
          <w:b/>
          <w:bCs/>
        </w:rPr>
      </w:pPr>
      <w:r w:rsidRPr="00CC154E">
        <w:rPr>
          <w:rStyle w:val="Nessuno"/>
          <w:rFonts w:ascii="Calibri" w:eastAsia="Calibri" w:hAnsi="Calibri" w:cs="Calibri"/>
          <w:b/>
          <w:bCs/>
        </w:rPr>
        <w:t xml:space="preserve">Attività </w:t>
      </w:r>
      <w:r w:rsidRPr="00CC154E">
        <w:rPr>
          <w:rStyle w:val="Nessuno"/>
          <w:rFonts w:ascii="Calibri" w:eastAsia="Calibri" w:hAnsi="Calibri" w:cs="Calibri"/>
          <w:b/>
          <w:bCs/>
        </w:rPr>
        <w:t>didattiche e percorsi guidati a cura di Artificio Società Cooperativa</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 xml:space="preserve">Atelier dei Bambini per le Scuole primarie e secondarie di 1° grado </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 xml:space="preserve">Per partecipare: iscrizioni sul sito </w:t>
      </w:r>
      <w:hyperlink r:id="rId15" w:history="1">
        <w:r w:rsidRPr="00CC154E">
          <w:rPr>
            <w:rStyle w:val="Hyperlink0"/>
          </w:rPr>
          <w:t>www.espressionismoparma.it</w:t>
        </w:r>
      </w:hyperlink>
      <w:r w:rsidRPr="00CC154E">
        <w:rPr>
          <w:rStyle w:val="Nessuno"/>
          <w:rFonts w:ascii="Calibri" w:eastAsia="Calibri" w:hAnsi="Calibri" w:cs="Calibri"/>
          <w:color w:val="FF2600"/>
          <w:u w:val="single"/>
        </w:rPr>
        <w:t>,</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opp</w:t>
      </w:r>
      <w:r w:rsidRPr="00CC154E">
        <w:rPr>
          <w:rStyle w:val="Nessuno"/>
          <w:rFonts w:ascii="Calibri" w:eastAsia="Calibri" w:hAnsi="Calibri" w:cs="Calibri"/>
        </w:rPr>
        <w:t xml:space="preserve">ure scrivere a: </w:t>
      </w:r>
      <w:hyperlink r:id="rId16" w:history="1">
        <w:r w:rsidRPr="00CC154E">
          <w:rPr>
            <w:rStyle w:val="Hyperlink0"/>
          </w:rPr>
          <w:t>atelierdeibambini@spaggiari.eu</w:t>
        </w:r>
      </w:hyperlink>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Percorsi guidati per le Scuole secondarie di 2° grado</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Attività laboratoriali dedicate alla Mostra per bambini e famiglie</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 xml:space="preserve">Percorsi guidati per gruppi </w:t>
      </w:r>
      <w:r w:rsidRPr="00CC154E">
        <w:rPr>
          <w:rStyle w:val="Nessuno"/>
          <w:rFonts w:ascii="Calibri" w:eastAsia="Calibri" w:hAnsi="Calibri" w:cs="Calibri"/>
        </w:rPr>
        <w:t>organizzati</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Percorsi guidati per i singoli</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 xml:space="preserve">Info e prenotazioni: </w:t>
      </w:r>
      <w:hyperlink r:id="rId17" w:history="1">
        <w:r w:rsidRPr="00CC154E">
          <w:rPr>
            <w:rStyle w:val="Hyperlink0"/>
          </w:rPr>
          <w:t>percorsi.artificio@gmail.com</w:t>
        </w:r>
      </w:hyperlink>
      <w:r w:rsidRPr="00CC154E">
        <w:rPr>
          <w:rStyle w:val="Nessuno"/>
          <w:rFonts w:ascii="Calibri" w:eastAsia="Calibri" w:hAnsi="Calibri" w:cs="Calibri"/>
        </w:rPr>
        <w:t>; tel. 338.9225086.</w:t>
      </w:r>
    </w:p>
    <w:p w:rsidR="00C408C9" w:rsidRPr="00CC154E" w:rsidRDefault="00C408C9" w:rsidP="00CC154E">
      <w:pPr>
        <w:pStyle w:val="CorpoA"/>
        <w:jc w:val="both"/>
        <w:rPr>
          <w:rFonts w:ascii="Calibri" w:eastAsia="Calibri" w:hAnsi="Calibri" w:cs="Calibri"/>
        </w:rPr>
      </w:pP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b/>
          <w:bCs/>
        </w:rPr>
        <w:t>Partner</w:t>
      </w:r>
      <w:r w:rsidRPr="00CC154E">
        <w:rPr>
          <w:rStyle w:val="Nessuno"/>
          <w:rFonts w:ascii="Calibri" w:eastAsia="Calibri" w:hAnsi="Calibri" w:cs="Calibri"/>
        </w:rPr>
        <w:t>:</w:t>
      </w:r>
      <w:r>
        <w:rPr>
          <w:rStyle w:val="Nessuno"/>
          <w:rFonts w:ascii="Calibri" w:eastAsia="Calibri" w:hAnsi="Calibri" w:cs="Calibri"/>
        </w:rPr>
        <w:t xml:space="preserve"> </w:t>
      </w:r>
      <w:r w:rsidRPr="00CC154E">
        <w:rPr>
          <w:rStyle w:val="Nessuno"/>
          <w:rFonts w:ascii="Calibri" w:eastAsia="Calibri" w:hAnsi="Calibri" w:cs="Calibri"/>
        </w:rPr>
        <w:t xml:space="preserve">Atelier dei Bambini Gruppo Spaggiari Parma </w:t>
      </w:r>
      <w:proofErr w:type="spellStart"/>
      <w:r w:rsidRPr="00CC154E">
        <w:rPr>
          <w:rStyle w:val="Nessuno"/>
          <w:rFonts w:ascii="Calibri" w:eastAsia="Calibri" w:hAnsi="Calibri" w:cs="Calibri"/>
        </w:rPr>
        <w:t>s.p.a.</w:t>
      </w:r>
      <w:proofErr w:type="spellEnd"/>
    </w:p>
    <w:p w:rsidR="00C408C9" w:rsidRPr="00CC154E" w:rsidRDefault="00C408C9" w:rsidP="00CC154E">
      <w:pPr>
        <w:pStyle w:val="CorpoA"/>
        <w:jc w:val="both"/>
        <w:rPr>
          <w:rFonts w:ascii="Calibri" w:eastAsia="Calibri" w:hAnsi="Calibri" w:cs="Calibri"/>
        </w:rPr>
      </w:pP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b/>
          <w:bCs/>
        </w:rPr>
        <w:t>Supporter</w:t>
      </w:r>
      <w:r w:rsidRPr="00CC154E">
        <w:rPr>
          <w:rStyle w:val="Nessuno"/>
          <w:rFonts w:ascii="Calibri" w:eastAsia="Calibri" w:hAnsi="Calibri" w:cs="Calibri"/>
        </w:rPr>
        <w:t>:</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Coop Alleanza 3.0</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 xml:space="preserve">Istituto di Cultura Germanica Goethe - </w:t>
      </w:r>
      <w:proofErr w:type="spellStart"/>
      <w:r w:rsidRPr="00CC154E">
        <w:rPr>
          <w:rStyle w:val="Nessuno"/>
          <w:rFonts w:ascii="Calibri" w:eastAsia="Calibri" w:hAnsi="Calibri" w:cs="Calibri"/>
        </w:rPr>
        <w:t>Zentrum</w:t>
      </w:r>
      <w:proofErr w:type="spellEnd"/>
      <w:r w:rsidRPr="00CC154E">
        <w:rPr>
          <w:rStyle w:val="Nessuno"/>
          <w:rFonts w:ascii="Calibri" w:eastAsia="Calibri" w:hAnsi="Calibri" w:cs="Calibri"/>
        </w:rPr>
        <w:t>, Bologna</w:t>
      </w:r>
    </w:p>
    <w:p w:rsidR="00C408C9" w:rsidRPr="00CC154E" w:rsidRDefault="00C408C9" w:rsidP="00CC154E">
      <w:pPr>
        <w:pStyle w:val="CorpoA"/>
        <w:jc w:val="both"/>
        <w:rPr>
          <w:rFonts w:ascii="Calibri" w:eastAsia="Calibri" w:hAnsi="Calibri" w:cs="Calibri"/>
        </w:rPr>
      </w:pPr>
    </w:p>
    <w:p w:rsidR="00C408C9" w:rsidRPr="00CC154E" w:rsidRDefault="00AB26BD" w:rsidP="00CC154E">
      <w:pPr>
        <w:pStyle w:val="CorpoA"/>
        <w:jc w:val="both"/>
        <w:rPr>
          <w:rStyle w:val="Nessuno"/>
          <w:rFonts w:ascii="Calibri" w:eastAsia="Calibri" w:hAnsi="Calibri" w:cs="Calibri"/>
          <w:lang w:val="en-US"/>
        </w:rPr>
      </w:pPr>
      <w:r w:rsidRPr="00CC154E">
        <w:rPr>
          <w:rStyle w:val="Nessuno"/>
          <w:rFonts w:ascii="Calibri" w:eastAsia="Calibri" w:hAnsi="Calibri" w:cs="Calibri"/>
          <w:b/>
          <w:bCs/>
          <w:lang w:val="en-US"/>
        </w:rPr>
        <w:t xml:space="preserve">Partner </w:t>
      </w:r>
      <w:proofErr w:type="spellStart"/>
      <w:r w:rsidRPr="00CC154E">
        <w:rPr>
          <w:rStyle w:val="Nessuno"/>
          <w:rFonts w:ascii="Calibri" w:eastAsia="Calibri" w:hAnsi="Calibri" w:cs="Calibri"/>
          <w:b/>
          <w:bCs/>
          <w:lang w:val="en-US"/>
        </w:rPr>
        <w:t>allestimento</w:t>
      </w:r>
      <w:proofErr w:type="spellEnd"/>
      <w:r w:rsidRPr="00CC154E">
        <w:rPr>
          <w:rStyle w:val="Nessuno"/>
          <w:rFonts w:ascii="Calibri" w:eastAsia="Calibri" w:hAnsi="Calibri" w:cs="Calibri"/>
          <w:b/>
          <w:bCs/>
          <w:lang w:val="en-US"/>
        </w:rPr>
        <w:t xml:space="preserve"> bookshop</w:t>
      </w:r>
      <w:r w:rsidRPr="00CC154E">
        <w:rPr>
          <w:rStyle w:val="Nessuno"/>
          <w:rFonts w:ascii="Calibri" w:eastAsia="Calibri" w:hAnsi="Calibri" w:cs="Calibri"/>
          <w:lang w:val="en-US"/>
        </w:rPr>
        <w:t>:</w:t>
      </w:r>
      <w:r>
        <w:rPr>
          <w:rStyle w:val="Nessuno"/>
          <w:rFonts w:ascii="Calibri" w:eastAsia="Calibri" w:hAnsi="Calibri" w:cs="Calibri"/>
          <w:lang w:val="en-US"/>
        </w:rPr>
        <w:t xml:space="preserve"> </w:t>
      </w:r>
      <w:r w:rsidRPr="00CC154E">
        <w:rPr>
          <w:rStyle w:val="Nessuno"/>
          <w:rFonts w:ascii="Calibri" w:eastAsia="Calibri" w:hAnsi="Calibri" w:cs="Calibri"/>
          <w:lang w:val="en-US"/>
        </w:rPr>
        <w:t>Sep T-Shirt</w:t>
      </w:r>
    </w:p>
    <w:p w:rsidR="00C408C9" w:rsidRPr="00CC154E" w:rsidRDefault="00C408C9" w:rsidP="00CC154E">
      <w:pPr>
        <w:pStyle w:val="CorpoA"/>
        <w:jc w:val="both"/>
        <w:rPr>
          <w:rFonts w:ascii="Calibri" w:eastAsia="Calibri" w:hAnsi="Calibri" w:cs="Calibri"/>
          <w:lang w:val="en-US"/>
        </w:rPr>
      </w:pP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b/>
          <w:bCs/>
          <w:u w:val="single"/>
        </w:rPr>
        <w:t>Ufficio stampa Comune di Parma</w:t>
      </w:r>
    </w:p>
    <w:p w:rsidR="00C408C9" w:rsidRPr="00CC154E" w:rsidRDefault="00CC154E" w:rsidP="00CC154E">
      <w:pPr>
        <w:pStyle w:val="CorpoA"/>
        <w:jc w:val="both"/>
        <w:rPr>
          <w:rStyle w:val="Nessuno"/>
          <w:rFonts w:ascii="Calibri" w:eastAsia="Calibri" w:hAnsi="Calibri" w:cs="Calibri"/>
        </w:rPr>
      </w:pPr>
      <w:hyperlink r:id="rId18" w:history="1">
        <w:r w:rsidRPr="00547565">
          <w:rPr>
            <w:rStyle w:val="Collegamentoipertestuale"/>
            <w:rFonts w:ascii="Calibri" w:eastAsia="Calibri" w:hAnsi="Calibri" w:cs="Calibri"/>
          </w:rPr>
          <w:t>ufficio.stampa@comune.parma.it</w:t>
        </w:r>
      </w:hyperlink>
      <w:r>
        <w:rPr>
          <w:rStyle w:val="Nessuno"/>
          <w:rFonts w:ascii="Calibri" w:eastAsia="Calibri" w:hAnsi="Calibri" w:cs="Calibri"/>
        </w:rPr>
        <w:t xml:space="preserve"> </w:t>
      </w:r>
    </w:p>
    <w:p w:rsidR="00C408C9" w:rsidRPr="00CC154E" w:rsidRDefault="00C408C9" w:rsidP="00CC154E">
      <w:pPr>
        <w:pStyle w:val="CorpoA"/>
        <w:jc w:val="both"/>
        <w:rPr>
          <w:rFonts w:ascii="Calibri" w:eastAsia="Calibri" w:hAnsi="Calibri" w:cs="Calibri"/>
        </w:rPr>
      </w:pPr>
    </w:p>
    <w:p w:rsidR="00C408C9" w:rsidRPr="00CC154E" w:rsidRDefault="00AB26BD" w:rsidP="00CC154E">
      <w:pPr>
        <w:pStyle w:val="CorpoA"/>
        <w:jc w:val="both"/>
        <w:rPr>
          <w:rStyle w:val="Nessuno"/>
          <w:rFonts w:ascii="Calibri" w:eastAsia="Calibri" w:hAnsi="Calibri" w:cs="Calibri"/>
          <w:b/>
          <w:bCs/>
        </w:rPr>
      </w:pPr>
      <w:r w:rsidRPr="00CC154E">
        <w:rPr>
          <w:rStyle w:val="Nessuno"/>
          <w:rFonts w:ascii="Calibri" w:eastAsia="Calibri" w:hAnsi="Calibri" w:cs="Calibri"/>
          <w:b/>
          <w:bCs/>
          <w:u w:val="single"/>
        </w:rPr>
        <w:t>Ufficio stampa</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b/>
          <w:bCs/>
        </w:rPr>
        <w:t>CLP Relazioni Pubbliche</w:t>
      </w:r>
    </w:p>
    <w:p w:rsidR="00C408C9" w:rsidRPr="00CC154E" w:rsidRDefault="00AB26BD" w:rsidP="00CC154E">
      <w:pPr>
        <w:pStyle w:val="CorpoA"/>
        <w:jc w:val="both"/>
        <w:rPr>
          <w:rStyle w:val="Nessuno"/>
          <w:rFonts w:ascii="Calibri" w:eastAsia="Calibri" w:hAnsi="Calibri" w:cs="Calibri"/>
        </w:rPr>
      </w:pPr>
      <w:r w:rsidRPr="00CC154E">
        <w:rPr>
          <w:rStyle w:val="Nessuno"/>
          <w:rFonts w:ascii="Calibri" w:eastAsia="Calibri" w:hAnsi="Calibri" w:cs="Calibri"/>
        </w:rPr>
        <w:t xml:space="preserve">Anna Defrancesco | T. 02.36755700 | </w:t>
      </w:r>
      <w:hyperlink r:id="rId19" w:history="1">
        <w:r w:rsidRPr="00CC154E">
          <w:rPr>
            <w:rStyle w:val="Hyperlink0"/>
          </w:rPr>
          <w:t>anna.defrancesco@clponline.it</w:t>
        </w:r>
      </w:hyperlink>
      <w:r w:rsidRPr="00CC154E">
        <w:rPr>
          <w:rStyle w:val="Nessuno"/>
          <w:rFonts w:ascii="Calibri" w:eastAsia="Calibri" w:hAnsi="Calibri" w:cs="Calibri"/>
        </w:rPr>
        <w:t xml:space="preserve">| </w:t>
      </w:r>
      <w:hyperlink r:id="rId20" w:history="1">
        <w:r w:rsidRPr="00CC154E">
          <w:rPr>
            <w:rStyle w:val="Hyperlink0"/>
          </w:rPr>
          <w:t>www.clp1968.it</w:t>
        </w:r>
      </w:hyperlink>
    </w:p>
    <w:p w:rsidR="00C408C9" w:rsidRPr="00CC154E" w:rsidRDefault="00AB26BD" w:rsidP="00CC154E">
      <w:pPr>
        <w:pStyle w:val="CorpoA"/>
        <w:jc w:val="both"/>
      </w:pPr>
      <w:r w:rsidRPr="00CC154E">
        <w:rPr>
          <w:rStyle w:val="Nessuno"/>
          <w:rFonts w:ascii="Calibri" w:eastAsia="Calibri" w:hAnsi="Calibri" w:cs="Calibri"/>
          <w:b/>
          <w:bCs/>
        </w:rPr>
        <w:t xml:space="preserve">Cartella stampa e immagini: </w:t>
      </w:r>
      <w:hyperlink r:id="rId21" w:history="1">
        <w:r w:rsidRPr="00CC154E">
          <w:rPr>
            <w:rStyle w:val="Hyperlink1"/>
          </w:rPr>
          <w:t>www.clp1968.it</w:t>
        </w:r>
      </w:hyperlink>
      <w:r w:rsidRPr="00CC154E">
        <w:rPr>
          <w:rStyle w:val="Nessuno"/>
          <w:rFonts w:ascii="Calibri" w:eastAsia="Calibri" w:hAnsi="Calibri" w:cs="Calibri"/>
          <w:b/>
          <w:bCs/>
        </w:rPr>
        <w:t xml:space="preserve"> </w:t>
      </w:r>
    </w:p>
    <w:sectPr w:rsidR="00C408C9" w:rsidRPr="00CC154E">
      <w:headerReference w:type="default" r:id="rId22"/>
      <w:footerReference w:type="default" r:id="rId23"/>
      <w:pgSz w:w="11900" w:h="16840"/>
      <w:pgMar w:top="765"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6BD">
      <w:r>
        <w:separator/>
      </w:r>
    </w:p>
  </w:endnote>
  <w:endnote w:type="continuationSeparator" w:id="0">
    <w:p w:rsidR="00000000" w:rsidRDefault="00AB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A03050000090004"/>
    <w:charset w:val="00"/>
    <w:family w:val="auto"/>
    <w:pitch w:val="variable"/>
    <w:sig w:usb0="8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C9" w:rsidRDefault="00C408C9">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6BD">
      <w:r>
        <w:separator/>
      </w:r>
    </w:p>
  </w:footnote>
  <w:footnote w:type="continuationSeparator" w:id="0">
    <w:p w:rsidR="00000000" w:rsidRDefault="00AB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C9" w:rsidRDefault="00C408C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408C9"/>
    <w:rsid w:val="00AB26BD"/>
    <w:rsid w:val="00B71498"/>
    <w:rsid w:val="00C408C9"/>
    <w:rsid w:val="00CC154E"/>
    <w:rsid w:val="00D52E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
    <w:name w:val="Corpo"/>
    <w:rPr>
      <w:rFonts w:ascii="Helvetica Neue" w:hAnsi="Helvetica Neue" w:cs="Arial Unicode MS"/>
      <w:color w:val="000000"/>
      <w:sz w:val="22"/>
      <w:szCs w:val="22"/>
    </w:rPr>
  </w:style>
  <w:style w:type="paragraph" w:customStyle="1" w:styleId="CorpoA">
    <w:name w:val="Corpo A"/>
    <w:pPr>
      <w:suppressAutoHyphens/>
    </w:pPr>
    <w:rPr>
      <w:rFonts w:ascii="Helvetica Neue" w:hAnsi="Helvetica Neue" w:cs="Arial Unicode MS"/>
      <w:color w:val="000000"/>
      <w:sz w:val="22"/>
      <w:szCs w:val="22"/>
      <w:u w:color="000000"/>
    </w:rPr>
  </w:style>
  <w:style w:type="paragraph" w:customStyle="1" w:styleId="Didefault">
    <w:name w:val="Di default"/>
    <w:pPr>
      <w:suppressAutoHyphens/>
    </w:pPr>
    <w:rPr>
      <w:rFonts w:ascii="Helvetica Neue" w:hAnsi="Helvetica Neue"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Calibri" w:eastAsia="Calibri" w:hAnsi="Calibri" w:cs="Calibri"/>
      <w:u w:val="single"/>
    </w:rPr>
  </w:style>
  <w:style w:type="character" w:customStyle="1" w:styleId="Hyperlink1">
    <w:name w:val="Hyperlink.1"/>
    <w:basedOn w:val="Nessuno"/>
    <w:rPr>
      <w:rFonts w:ascii="Calibri" w:eastAsia="Calibri" w:hAnsi="Calibri" w:cs="Calibri"/>
      <w:b/>
      <w:bCs/>
      <w:u w:val="single"/>
    </w:rPr>
  </w:style>
  <w:style w:type="paragraph" w:styleId="Testofumetto">
    <w:name w:val="Balloon Text"/>
    <w:basedOn w:val="Normale"/>
    <w:link w:val="TestofumettoCarattere"/>
    <w:uiPriority w:val="99"/>
    <w:semiHidden/>
    <w:unhideWhenUsed/>
    <w:rsid w:val="00CC15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54E"/>
    <w:rPr>
      <w:rFonts w:ascii="Tahoma" w:hAnsi="Tahoma" w:cs="Tahoma"/>
      <w:sz w:val="16"/>
      <w:szCs w:val="16"/>
      <w:lang w:val="en-US" w:eastAsia="en-US"/>
    </w:rPr>
  </w:style>
  <w:style w:type="table" w:styleId="Grigliatabella">
    <w:name w:val="Table Grid"/>
    <w:basedOn w:val="Tabellanormale"/>
    <w:uiPriority w:val="59"/>
    <w:rsid w:val="00B71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Corpo">
    <w:name w:val="Corpo"/>
    <w:rPr>
      <w:rFonts w:ascii="Helvetica Neue" w:hAnsi="Helvetica Neue" w:cs="Arial Unicode MS"/>
      <w:color w:val="000000"/>
      <w:sz w:val="22"/>
      <w:szCs w:val="22"/>
    </w:rPr>
  </w:style>
  <w:style w:type="paragraph" w:customStyle="1" w:styleId="CorpoA">
    <w:name w:val="Corpo A"/>
    <w:pPr>
      <w:suppressAutoHyphens/>
    </w:pPr>
    <w:rPr>
      <w:rFonts w:ascii="Helvetica Neue" w:hAnsi="Helvetica Neue" w:cs="Arial Unicode MS"/>
      <w:color w:val="000000"/>
      <w:sz w:val="22"/>
      <w:szCs w:val="22"/>
      <w:u w:color="000000"/>
    </w:rPr>
  </w:style>
  <w:style w:type="paragraph" w:customStyle="1" w:styleId="Didefault">
    <w:name w:val="Di default"/>
    <w:pPr>
      <w:suppressAutoHyphens/>
    </w:pPr>
    <w:rPr>
      <w:rFonts w:ascii="Helvetica Neue" w:hAnsi="Helvetica Neue"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Calibri" w:eastAsia="Calibri" w:hAnsi="Calibri" w:cs="Calibri"/>
      <w:u w:val="single"/>
    </w:rPr>
  </w:style>
  <w:style w:type="character" w:customStyle="1" w:styleId="Hyperlink1">
    <w:name w:val="Hyperlink.1"/>
    <w:basedOn w:val="Nessuno"/>
    <w:rPr>
      <w:rFonts w:ascii="Calibri" w:eastAsia="Calibri" w:hAnsi="Calibri" w:cs="Calibri"/>
      <w:b/>
      <w:bCs/>
      <w:u w:val="single"/>
    </w:rPr>
  </w:style>
  <w:style w:type="paragraph" w:styleId="Testofumetto">
    <w:name w:val="Balloon Text"/>
    <w:basedOn w:val="Normale"/>
    <w:link w:val="TestofumettoCarattere"/>
    <w:uiPriority w:val="99"/>
    <w:semiHidden/>
    <w:unhideWhenUsed/>
    <w:rsid w:val="00CC15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54E"/>
    <w:rPr>
      <w:rFonts w:ascii="Tahoma" w:hAnsi="Tahoma" w:cs="Tahoma"/>
      <w:sz w:val="16"/>
      <w:szCs w:val="16"/>
      <w:lang w:val="en-US" w:eastAsia="en-US"/>
    </w:rPr>
  </w:style>
  <w:style w:type="table" w:styleId="Grigliatabella">
    <w:name w:val="Table Grid"/>
    <w:basedOn w:val="Tabellanormale"/>
    <w:uiPriority w:val="59"/>
    <w:rsid w:val="00B71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image" Target="media/image3.png"/><Relationship Id="rId18" Type="http://schemas.openxmlformats.org/officeDocument/2006/relationships/hyperlink" Target="mailto:ufficio.stampa@comune.parma.it" TargetMode="External"/><Relationship Id="rId3" Type="http://schemas.openxmlformats.org/officeDocument/2006/relationships/settings" Target="settings.xml"/><Relationship Id="rId21" Type="http://schemas.openxmlformats.org/officeDocument/2006/relationships/hyperlink" Target="http://www.clp1968.it" TargetMode="External"/><Relationship Id="rId7" Type="http://schemas.openxmlformats.org/officeDocument/2006/relationships/image" Target="media/image1.jpeg"/><Relationship Id="rId12" Type="http://schemas.openxmlformats.org/officeDocument/2006/relationships/hyperlink" Target="https://www.facebook.com/pages/CLP-Relazioni-Pubbliche/463318780414713?fref=ts" TargetMode="External"/><Relationship Id="rId17" Type="http://schemas.openxmlformats.org/officeDocument/2006/relationships/hyperlink" Target="mailto:percorsi.artificio@gmail.co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atelierdeibambini@spaggiari.eu" TargetMode="External"/><Relationship Id="rId20" Type="http://schemas.openxmlformats.org/officeDocument/2006/relationships/hyperlink" Target="http://www.clp1968.i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spressionismoparma.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spressionismoparma.it" TargetMode="External"/><Relationship Id="rId23" Type="http://schemas.openxmlformats.org/officeDocument/2006/relationships/footer" Target="footer1.xml"/><Relationship Id="rId10" Type="http://schemas.openxmlformats.org/officeDocument/2006/relationships/image" Target="media/image20.jpeg"/><Relationship Id="rId19" Type="http://schemas.openxmlformats.org/officeDocument/2006/relationships/hyperlink" Target="mailto:anna.defrancesco@clponline.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1294</Words>
  <Characters>7381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Ghielmetti</cp:lastModifiedBy>
  <cp:revision>3</cp:revision>
  <cp:lastPrinted>2018-11-08T10:11:00Z</cp:lastPrinted>
  <dcterms:created xsi:type="dcterms:W3CDTF">2018-11-08T11:15:00Z</dcterms:created>
  <dcterms:modified xsi:type="dcterms:W3CDTF">2018-11-08T11:52:00Z</dcterms:modified>
</cp:coreProperties>
</file>